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9D89" w14:textId="72829368" w:rsidR="00A67B12" w:rsidRDefault="00C33417" w:rsidP="00A67B12">
      <w:pPr>
        <w:pStyle w:val="BodyText"/>
      </w:pPr>
      <w:r>
        <w:rPr>
          <w:noProof/>
        </w:rPr>
        <w:drawing>
          <wp:anchor distT="0" distB="0" distL="114300" distR="114300" simplePos="0" relativeHeight="251658240" behindDoc="0" locked="0" layoutInCell="1" allowOverlap="1" wp14:anchorId="04AC5933" wp14:editId="71230307">
            <wp:simplePos x="0" y="0"/>
            <wp:positionH relativeFrom="page">
              <wp:align>right</wp:align>
            </wp:positionH>
            <wp:positionV relativeFrom="paragraph">
              <wp:posOffset>-806450</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2B395142" w14:textId="31ED2A75" w:rsidR="00C33417" w:rsidRDefault="00C33417" w:rsidP="00A67B12">
      <w:pPr>
        <w:pStyle w:val="BodyText"/>
      </w:pPr>
    </w:p>
    <w:p w14:paraId="3501C512" w14:textId="77777777" w:rsidR="00C33417" w:rsidRDefault="00C33417" w:rsidP="00A67B12">
      <w:pPr>
        <w:pStyle w:val="BodyText"/>
      </w:pPr>
    </w:p>
    <w:p w14:paraId="3C91798C" w14:textId="58CC6BAD" w:rsidR="00D11E6D" w:rsidRDefault="00AA35F1" w:rsidP="00846B3E">
      <w:pPr>
        <w:pStyle w:val="Title"/>
        <w:spacing w:before="360" w:after="0" w:line="240" w:lineRule="auto"/>
      </w:pPr>
      <w:bookmarkStart w:id="0" w:name="_Toc176263235"/>
      <w:r>
        <w:t>Skills-first</w:t>
      </w:r>
      <w:bookmarkEnd w:id="0"/>
    </w:p>
    <w:p w14:paraId="33F0D4F0" w14:textId="217B45B0" w:rsidR="00D11E6D" w:rsidRPr="00C55D79" w:rsidRDefault="00D11E6D" w:rsidP="00846B3E">
      <w:pPr>
        <w:pStyle w:val="Heading1"/>
        <w:spacing w:line="240" w:lineRule="auto"/>
        <w:rPr>
          <w:color w:val="4B0985" w:themeColor="text2"/>
          <w:sz w:val="28"/>
          <w:szCs w:val="28"/>
        </w:rPr>
      </w:pPr>
      <w:r w:rsidRPr="00C55D79">
        <w:rPr>
          <w:color w:val="4B0985" w:themeColor="text2"/>
          <w:sz w:val="28"/>
          <w:szCs w:val="28"/>
        </w:rPr>
        <w:t xml:space="preserve">What is a </w:t>
      </w:r>
      <w:r w:rsidR="00F56409" w:rsidRPr="00C55D79">
        <w:rPr>
          <w:color w:val="4B0985" w:themeColor="text2"/>
          <w:sz w:val="28"/>
          <w:szCs w:val="28"/>
        </w:rPr>
        <w:t>‘</w:t>
      </w:r>
      <w:r w:rsidRPr="00C55D79">
        <w:rPr>
          <w:color w:val="4B0985" w:themeColor="text2"/>
          <w:sz w:val="28"/>
          <w:szCs w:val="28"/>
        </w:rPr>
        <w:t>skills</w:t>
      </w:r>
      <w:r w:rsidR="00C570FF" w:rsidRPr="00C55D79">
        <w:rPr>
          <w:color w:val="4B0985" w:themeColor="text2"/>
          <w:sz w:val="28"/>
          <w:szCs w:val="28"/>
        </w:rPr>
        <w:t>-</w:t>
      </w:r>
      <w:r w:rsidRPr="00C55D79">
        <w:rPr>
          <w:color w:val="4B0985" w:themeColor="text2"/>
          <w:sz w:val="28"/>
          <w:szCs w:val="28"/>
        </w:rPr>
        <w:t>first</w:t>
      </w:r>
      <w:r w:rsidR="00F56409" w:rsidRPr="00C55D79">
        <w:rPr>
          <w:color w:val="4B0985" w:themeColor="text2"/>
          <w:sz w:val="28"/>
          <w:szCs w:val="28"/>
        </w:rPr>
        <w:t>’</w:t>
      </w:r>
      <w:r w:rsidRPr="00C55D79">
        <w:rPr>
          <w:color w:val="4B0985" w:themeColor="text2"/>
          <w:sz w:val="28"/>
          <w:szCs w:val="28"/>
        </w:rPr>
        <w:t xml:space="preserve"> approach?</w:t>
      </w:r>
    </w:p>
    <w:p w14:paraId="367CB853" w14:textId="7AA098EB" w:rsidR="002B7C26" w:rsidRPr="00846B3E" w:rsidRDefault="002B7C26" w:rsidP="00846B3E">
      <w:pPr>
        <w:pStyle w:val="BodyText"/>
        <w:spacing w:before="0" w:line="264" w:lineRule="auto"/>
        <w:rPr>
          <w:rStyle w:val="Characterbold"/>
          <w:b w:val="0"/>
        </w:rPr>
      </w:pPr>
      <w:r w:rsidRPr="00846B3E">
        <w:rPr>
          <w:rStyle w:val="Characterbold"/>
          <w:b w:val="0"/>
        </w:rPr>
        <w:t>A skills-first approach focuses on what people can do, alongside the qualifications they hold and the jobs they have had.</w:t>
      </w:r>
    </w:p>
    <w:p w14:paraId="589DD7B4" w14:textId="5EECD107" w:rsidR="002B7C26" w:rsidRPr="00846B3E" w:rsidRDefault="002B7C26" w:rsidP="00846B3E">
      <w:pPr>
        <w:pStyle w:val="BodyText"/>
        <w:spacing w:before="0" w:line="264" w:lineRule="auto"/>
        <w:rPr>
          <w:rStyle w:val="Characterbold"/>
          <w:b w:val="0"/>
        </w:rPr>
      </w:pPr>
      <w:r w:rsidRPr="00846B3E">
        <w:rPr>
          <w:rStyle w:val="Characterbold"/>
          <w:b w:val="0"/>
        </w:rPr>
        <w:t>We develop skills in many ways, including through education and training, work experience, workplace learning, volunteering, caring responsibilities, community participation and everyday life. A skills-first approach helps make these skills more visible, recognised and valued.</w:t>
      </w:r>
    </w:p>
    <w:p w14:paraId="665FE0EA" w14:textId="0D01926F" w:rsidR="002B7C26" w:rsidRPr="00846B3E" w:rsidRDefault="002B7C26" w:rsidP="00846B3E">
      <w:pPr>
        <w:pStyle w:val="BodyText"/>
        <w:spacing w:before="0" w:line="264" w:lineRule="auto"/>
        <w:rPr>
          <w:rStyle w:val="Characterbold"/>
          <w:b w:val="0"/>
        </w:rPr>
      </w:pPr>
      <w:r w:rsidRPr="00846B3E">
        <w:rPr>
          <w:rStyle w:val="Characterbold"/>
          <w:b w:val="0"/>
        </w:rPr>
        <w:t>Skills-first does not replace qualifications, occupations or industry expertise. Qualifications remain important and trusted signals of learning and achievement, including for licensing, safety, professional recognition and quality assurance.</w:t>
      </w:r>
    </w:p>
    <w:p w14:paraId="05AAE122" w14:textId="77777777" w:rsidR="002B7C26" w:rsidRPr="00846B3E" w:rsidRDefault="002B7C26" w:rsidP="00846B3E">
      <w:pPr>
        <w:pStyle w:val="BodyText"/>
        <w:spacing w:before="0" w:line="264" w:lineRule="auto"/>
        <w:rPr>
          <w:rStyle w:val="Characterbold"/>
          <w:b w:val="0"/>
        </w:rPr>
      </w:pPr>
      <w:r w:rsidRPr="00846B3E">
        <w:rPr>
          <w:rStyle w:val="Characterbold"/>
          <w:b w:val="0"/>
        </w:rPr>
        <w:t>Instead, skills-first helps us see the skills within qualifications, occupations and experience more clearly. This gives us a fuller picture of what people can do and how their capabilities could be applied in different settings.</w:t>
      </w:r>
    </w:p>
    <w:p w14:paraId="232E3056" w14:textId="5A08261C" w:rsidR="00D11E6D" w:rsidRPr="00C55D79" w:rsidRDefault="00D11E6D" w:rsidP="003F5B77">
      <w:pPr>
        <w:pStyle w:val="Heading1"/>
        <w:spacing w:line="240" w:lineRule="auto"/>
        <w:rPr>
          <w:color w:val="4B0985" w:themeColor="text2"/>
          <w:sz w:val="28"/>
          <w:szCs w:val="28"/>
        </w:rPr>
      </w:pPr>
      <w:r w:rsidRPr="00C55D79">
        <w:rPr>
          <w:color w:val="4B0985" w:themeColor="text2"/>
          <w:sz w:val="28"/>
          <w:szCs w:val="28"/>
        </w:rPr>
        <w:t>Why does it matter?</w:t>
      </w:r>
    </w:p>
    <w:p w14:paraId="4C9B85C0" w14:textId="77777777" w:rsidR="00F92C32" w:rsidRPr="00846B3E" w:rsidRDefault="00F92C32" w:rsidP="00846B3E">
      <w:pPr>
        <w:pStyle w:val="BodyText"/>
        <w:spacing w:before="0" w:line="264" w:lineRule="auto"/>
        <w:rPr>
          <w:rStyle w:val="Characterbold"/>
          <w:b w:val="0"/>
          <w:bCs/>
        </w:rPr>
      </w:pPr>
      <w:r w:rsidRPr="00846B3E">
        <w:rPr>
          <w:rStyle w:val="Characterbold"/>
          <w:b w:val="0"/>
          <w:bCs/>
        </w:rPr>
        <w:t>Australia’s workforce is changing. Technology is reshaping work, people are working for longer and industries need workers who can adapt as jobs and skill requirements evolve.</w:t>
      </w:r>
    </w:p>
    <w:p w14:paraId="0566F3AA" w14:textId="77777777" w:rsidR="00F92C32" w:rsidRPr="00846B3E" w:rsidRDefault="00F92C32" w:rsidP="00846B3E">
      <w:pPr>
        <w:pStyle w:val="BodyText"/>
        <w:spacing w:before="0" w:line="264" w:lineRule="auto"/>
        <w:rPr>
          <w:rStyle w:val="Characterbold"/>
          <w:b w:val="0"/>
          <w:bCs/>
        </w:rPr>
      </w:pPr>
      <w:r w:rsidRPr="00846B3E">
        <w:rPr>
          <w:rStyle w:val="Characterbold"/>
          <w:b w:val="0"/>
          <w:bCs/>
        </w:rPr>
        <w:t>Our education, training and employment systems have traditionally organised information around qualifications, occupations and job titles. These remain important, but they do not always show the full range of skills a person has developed or how those skills could transfer to another role, industry or learning pathway.</w:t>
      </w:r>
    </w:p>
    <w:p w14:paraId="599E7D39" w14:textId="77777777" w:rsidR="00F92C32" w:rsidRPr="00846B3E" w:rsidRDefault="00F92C32" w:rsidP="00846B3E">
      <w:pPr>
        <w:pStyle w:val="BodyText"/>
        <w:spacing w:before="0" w:line="264" w:lineRule="auto"/>
        <w:rPr>
          <w:rStyle w:val="Characterbold"/>
          <w:b w:val="0"/>
          <w:bCs/>
        </w:rPr>
      </w:pPr>
      <w:r w:rsidRPr="00846B3E">
        <w:rPr>
          <w:rStyle w:val="Characterbold"/>
          <w:b w:val="0"/>
          <w:bCs/>
        </w:rPr>
        <w:t>Skills information already exists across qualifications, occupations, job descriptions and workforce data. However, different systems do not always describe skills in the same way. This can make it harder for:</w:t>
      </w:r>
    </w:p>
    <w:p w14:paraId="3036E3F3" w14:textId="77777777" w:rsidR="00F92C32" w:rsidRPr="00F92C32" w:rsidRDefault="00F92C32" w:rsidP="00846B3E">
      <w:pPr>
        <w:numPr>
          <w:ilvl w:val="0"/>
          <w:numId w:val="38"/>
        </w:numPr>
        <w:spacing w:before="0" w:after="120" w:line="264" w:lineRule="auto"/>
        <w:ind w:left="714" w:hanging="357"/>
      </w:pPr>
      <w:r w:rsidRPr="00F92C32">
        <w:t>people to explain what they can do and identify their next step</w:t>
      </w:r>
    </w:p>
    <w:p w14:paraId="44D3BEDD" w14:textId="77777777" w:rsidR="00F92C32" w:rsidRPr="00F92C32" w:rsidRDefault="00F92C32" w:rsidP="00846B3E">
      <w:pPr>
        <w:numPr>
          <w:ilvl w:val="0"/>
          <w:numId w:val="38"/>
        </w:numPr>
        <w:spacing w:before="0" w:after="120" w:line="264" w:lineRule="auto"/>
        <w:ind w:left="714" w:hanging="357"/>
      </w:pPr>
      <w:r w:rsidRPr="00F92C32">
        <w:t>employers to identify and develop the capabilities they need</w:t>
      </w:r>
    </w:p>
    <w:p w14:paraId="0A4DF91C" w14:textId="77777777" w:rsidR="00F92C32" w:rsidRPr="00F92C32" w:rsidRDefault="00F92C32" w:rsidP="00846B3E">
      <w:pPr>
        <w:numPr>
          <w:ilvl w:val="0"/>
          <w:numId w:val="38"/>
        </w:numPr>
        <w:spacing w:before="0" w:after="120" w:line="264" w:lineRule="auto"/>
        <w:ind w:left="714" w:hanging="357"/>
      </w:pPr>
      <w:r w:rsidRPr="00F92C32">
        <w:t>education and training providers to recognise existing learning and support transitions</w:t>
      </w:r>
    </w:p>
    <w:p w14:paraId="6C5A4BF6" w14:textId="77777777" w:rsidR="00F92C32" w:rsidRPr="00F92C32" w:rsidRDefault="00F92C32" w:rsidP="00846B3E">
      <w:pPr>
        <w:numPr>
          <w:ilvl w:val="0"/>
          <w:numId w:val="38"/>
        </w:numPr>
        <w:spacing w:before="0" w:after="120" w:line="264" w:lineRule="auto"/>
      </w:pPr>
      <w:r w:rsidRPr="00F92C32">
        <w:t>governments and industry to understand and respond to workforce needs.</w:t>
      </w:r>
    </w:p>
    <w:p w14:paraId="5F20FD53" w14:textId="77777777" w:rsidR="00F92C32" w:rsidRDefault="00F92C32" w:rsidP="00846B3E">
      <w:pPr>
        <w:spacing w:before="0" w:after="120" w:line="264" w:lineRule="auto"/>
      </w:pPr>
      <w:r w:rsidRPr="00F92C32">
        <w:t>A skills-first approach uses skills as a common language across learning and work. It complements existing information about qualifications, occupations and experience rather than replacing it.</w:t>
      </w:r>
    </w:p>
    <w:p w14:paraId="5E1C1587" w14:textId="77777777" w:rsidR="00846B3E" w:rsidRDefault="00846B3E">
      <w:pPr>
        <w:spacing w:before="0" w:after="200" w:line="276" w:lineRule="auto"/>
        <w:rPr>
          <w:rFonts w:eastAsia="Times New Roman" w:cs="Arial"/>
          <w:b/>
          <w:bCs/>
          <w:color w:val="4B0985" w:themeColor="text2"/>
          <w:sz w:val="28"/>
          <w:szCs w:val="28"/>
          <w:lang w:eastAsia="en-AU"/>
        </w:rPr>
      </w:pPr>
      <w:r>
        <w:rPr>
          <w:color w:val="4B0985" w:themeColor="text2"/>
          <w:sz w:val="28"/>
          <w:szCs w:val="28"/>
        </w:rPr>
        <w:br w:type="page"/>
      </w:r>
    </w:p>
    <w:p w14:paraId="3F1F0A8C" w14:textId="07FBB359" w:rsidR="00A7279F" w:rsidRPr="00C55D79" w:rsidRDefault="00A7279F" w:rsidP="00846B3E">
      <w:pPr>
        <w:pStyle w:val="Heading1"/>
        <w:spacing w:line="240" w:lineRule="auto"/>
        <w:rPr>
          <w:color w:val="4B0985" w:themeColor="text2"/>
          <w:sz w:val="28"/>
          <w:szCs w:val="28"/>
        </w:rPr>
      </w:pPr>
      <w:r w:rsidRPr="00C55D79">
        <w:rPr>
          <w:color w:val="4B0985" w:themeColor="text2"/>
          <w:sz w:val="28"/>
          <w:szCs w:val="28"/>
        </w:rPr>
        <w:lastRenderedPageBreak/>
        <w:t>What can a skills-first approach enable?</w:t>
      </w:r>
    </w:p>
    <w:p w14:paraId="6D3A10B8" w14:textId="3B7026D9" w:rsidR="00A7279F" w:rsidRPr="00A7279F" w:rsidRDefault="00A7279F" w:rsidP="00846B3E">
      <w:pPr>
        <w:pStyle w:val="ListBullet"/>
        <w:numPr>
          <w:ilvl w:val="0"/>
          <w:numId w:val="39"/>
        </w:numPr>
        <w:spacing w:before="0" w:line="264" w:lineRule="auto"/>
        <w:ind w:left="714" w:hanging="357"/>
      </w:pPr>
      <w:r w:rsidRPr="00A7279F">
        <w:t>Better recognition</w:t>
      </w:r>
      <w:r>
        <w:t xml:space="preserve"> - </w:t>
      </w:r>
      <w:r w:rsidRPr="00A7279F">
        <w:t>Skills developed through formal education, work, caring, culture, volunteering, community participation and life experience can become easier to identify and recognise.</w:t>
      </w:r>
    </w:p>
    <w:p w14:paraId="0F57F149" w14:textId="238F5FF3" w:rsidR="00A7279F" w:rsidRPr="00A7279F" w:rsidRDefault="00A7279F" w:rsidP="00846B3E">
      <w:pPr>
        <w:pStyle w:val="ListBullet"/>
        <w:numPr>
          <w:ilvl w:val="0"/>
          <w:numId w:val="39"/>
        </w:numPr>
        <w:spacing w:before="0" w:line="264" w:lineRule="auto"/>
        <w:ind w:left="714" w:hanging="357"/>
      </w:pPr>
      <w:r w:rsidRPr="00A7279F">
        <w:t>Better matching</w:t>
      </w:r>
      <w:r>
        <w:t xml:space="preserve"> - </w:t>
      </w:r>
      <w:r w:rsidRPr="00A7279F">
        <w:t xml:space="preserve">Clearer information about the skills people </w:t>
      </w:r>
      <w:proofErr w:type="gramStart"/>
      <w:r w:rsidRPr="00A7279F">
        <w:t>have</w:t>
      </w:r>
      <w:proofErr w:type="gramEnd"/>
      <w:r w:rsidRPr="00A7279F">
        <w:t xml:space="preserve"> and the skills roles require can help connect people with suitable work and learning opportunities.</w:t>
      </w:r>
    </w:p>
    <w:p w14:paraId="3C39A0B7" w14:textId="66C52700" w:rsidR="00A7279F" w:rsidRPr="00A7279F" w:rsidRDefault="00A7279F" w:rsidP="00846B3E">
      <w:pPr>
        <w:pStyle w:val="ListBullet"/>
        <w:numPr>
          <w:ilvl w:val="0"/>
          <w:numId w:val="39"/>
        </w:numPr>
        <w:spacing w:before="0" w:line="264" w:lineRule="auto"/>
        <w:ind w:left="714" w:hanging="357"/>
      </w:pPr>
      <w:r w:rsidRPr="00A7279F">
        <w:t>Better mobility</w:t>
      </w:r>
      <w:r>
        <w:t xml:space="preserve"> - </w:t>
      </w:r>
      <w:r w:rsidRPr="00A7279F">
        <w:t>Making transferable skills more visible can help people understand how their capabilities relate to different jobs and industries. This can support career transitions, upskilling and reskilling throughout working life.</w:t>
      </w:r>
    </w:p>
    <w:p w14:paraId="27520B67" w14:textId="3FB06E26" w:rsidR="00A7279F" w:rsidRPr="00A7279F" w:rsidRDefault="00A7279F" w:rsidP="00846B3E">
      <w:pPr>
        <w:pStyle w:val="ListBullet"/>
        <w:numPr>
          <w:ilvl w:val="0"/>
          <w:numId w:val="39"/>
        </w:numPr>
        <w:spacing w:before="0" w:line="264" w:lineRule="auto"/>
        <w:ind w:left="714" w:hanging="357"/>
      </w:pPr>
      <w:r w:rsidRPr="00A7279F">
        <w:t>Better learning pathways</w:t>
      </w:r>
      <w:r>
        <w:t xml:space="preserve"> - </w:t>
      </w:r>
      <w:r w:rsidRPr="00A7279F">
        <w:t xml:space="preserve">A clearer view of existing capability can support recognition of prior learning and credit transfer, </w:t>
      </w:r>
      <w:proofErr w:type="gramStart"/>
      <w:r w:rsidRPr="00A7279F">
        <w:t>reducing</w:t>
      </w:r>
      <w:proofErr w:type="gramEnd"/>
      <w:r w:rsidRPr="00A7279F">
        <w:t xml:space="preserve"> unnecessary duplication and helping people build on what they already know and can do.</w:t>
      </w:r>
    </w:p>
    <w:p w14:paraId="4B6F9829" w14:textId="0550E73F" w:rsidR="00A7279F" w:rsidRPr="00A7279F" w:rsidRDefault="00A7279F" w:rsidP="00846B3E">
      <w:pPr>
        <w:pStyle w:val="ListBullet"/>
        <w:numPr>
          <w:ilvl w:val="0"/>
          <w:numId w:val="39"/>
        </w:numPr>
        <w:spacing w:before="0" w:line="264" w:lineRule="auto"/>
        <w:ind w:left="714" w:hanging="357"/>
      </w:pPr>
      <w:r w:rsidRPr="00A7279F">
        <w:t>Better workforce planning</w:t>
      </w:r>
      <w:r>
        <w:t xml:space="preserve"> - </w:t>
      </w:r>
      <w:r w:rsidRPr="00A7279F">
        <w:t>More consistent skills information can help employers, industry and governments understand workforce capability, identify emerging needs and make better-informed decisions.</w:t>
      </w:r>
    </w:p>
    <w:p w14:paraId="132D371C" w14:textId="77777777" w:rsidR="00A7279F" w:rsidRPr="00C55D79" w:rsidRDefault="00A7279F" w:rsidP="003F5B77">
      <w:pPr>
        <w:pStyle w:val="Heading1"/>
        <w:spacing w:line="240" w:lineRule="auto"/>
        <w:rPr>
          <w:color w:val="4B0985" w:themeColor="text2"/>
          <w:sz w:val="28"/>
          <w:szCs w:val="28"/>
        </w:rPr>
      </w:pPr>
      <w:r w:rsidRPr="00C55D79">
        <w:rPr>
          <w:color w:val="4B0985" w:themeColor="text2"/>
          <w:sz w:val="28"/>
          <w:szCs w:val="28"/>
        </w:rPr>
        <w:t>Making skills-first practical</w:t>
      </w:r>
    </w:p>
    <w:p w14:paraId="2C8AC011" w14:textId="77777777" w:rsidR="004D2983" w:rsidRPr="00846B3E" w:rsidRDefault="004A627A" w:rsidP="00846B3E">
      <w:pPr>
        <w:pStyle w:val="BodyText"/>
        <w:spacing w:before="0" w:line="264" w:lineRule="auto"/>
        <w:rPr>
          <w:rStyle w:val="Characterbold"/>
          <w:b w:val="0"/>
          <w:bCs/>
        </w:rPr>
      </w:pPr>
      <w:r w:rsidRPr="00846B3E">
        <w:rPr>
          <w:rStyle w:val="Characterbold"/>
          <w:b w:val="0"/>
          <w:bCs/>
        </w:rPr>
        <w:t>Skills-first is built on the foundation of a clear definition of skill, which gives us a shared understanding of what a skill is.</w:t>
      </w:r>
    </w:p>
    <w:p w14:paraId="5274FE2A" w14:textId="77777777" w:rsidR="004D2983" w:rsidRPr="00846B3E" w:rsidRDefault="00156636" w:rsidP="00846B3E">
      <w:pPr>
        <w:pStyle w:val="BodyText"/>
        <w:spacing w:before="0" w:line="264" w:lineRule="auto"/>
        <w:rPr>
          <w:rStyle w:val="Characterbold"/>
          <w:b w:val="0"/>
          <w:bCs/>
        </w:rPr>
      </w:pPr>
      <w:r w:rsidRPr="00846B3E">
        <w:rPr>
          <w:rStyle w:val="Characterbold"/>
          <w:b w:val="0"/>
          <w:bCs/>
        </w:rPr>
        <w:t>The National Skills Taxonomy supports this foundation by developing a clear, common language for describing and comparing skills across education, training, work and experience. Together, the skills definition and the National Skills Taxonomy set the scene for more connected systems that make people’s skills visible, portable and transferable.</w:t>
      </w:r>
    </w:p>
    <w:p w14:paraId="2C33DF75" w14:textId="77777777" w:rsidR="00A7279F" w:rsidRPr="00846B3E" w:rsidRDefault="00A7279F" w:rsidP="00846B3E">
      <w:pPr>
        <w:pStyle w:val="BodyText"/>
        <w:spacing w:before="0" w:line="264" w:lineRule="auto"/>
        <w:rPr>
          <w:rStyle w:val="Characterbold"/>
          <w:b w:val="0"/>
          <w:bCs/>
        </w:rPr>
      </w:pPr>
      <w:r w:rsidRPr="00846B3E">
        <w:rPr>
          <w:rStyle w:val="Characterbold"/>
          <w:b w:val="0"/>
          <w:bCs/>
        </w:rPr>
        <w:t>Skills-first is ultimately about people. It helps us recognise what people can do, connect them with opportunity and support them to continue building and applying their skills throughout their working lives.</w:t>
      </w:r>
    </w:p>
    <w:p w14:paraId="1C9CD76C" w14:textId="772B12A9" w:rsidR="00AC6B6D" w:rsidRPr="00C55D79" w:rsidRDefault="000C7435" w:rsidP="00846B3E">
      <w:pPr>
        <w:pStyle w:val="Heading1"/>
        <w:spacing w:line="240" w:lineRule="auto"/>
        <w:rPr>
          <w:color w:val="4B0985" w:themeColor="text2"/>
          <w:sz w:val="28"/>
          <w:szCs w:val="28"/>
        </w:rPr>
      </w:pPr>
      <w:r w:rsidRPr="00C55D79">
        <w:rPr>
          <w:color w:val="4B0985" w:themeColor="text2"/>
          <w:sz w:val="28"/>
          <w:szCs w:val="28"/>
        </w:rPr>
        <w:t>Further information</w:t>
      </w:r>
    </w:p>
    <w:p w14:paraId="014C0779" w14:textId="2935CEA6" w:rsidR="00D7343B" w:rsidRDefault="0016218A" w:rsidP="003F5B77">
      <w:pPr>
        <w:spacing w:before="0" w:after="100"/>
        <w:ind w:right="-1"/>
      </w:pPr>
      <w:r w:rsidRPr="57D6E907">
        <w:rPr>
          <w:rFonts w:eastAsia="Times New Roman" w:cs="Arial"/>
          <w:lang w:eastAsia="en-AU"/>
        </w:rPr>
        <w:t xml:space="preserve">For further information, feedback or collaboration opportunities, please contact </w:t>
      </w:r>
      <w:hyperlink r:id="rId10">
        <w:r w:rsidR="007F73E0" w:rsidRPr="57D6E907">
          <w:rPr>
            <w:rStyle w:val="Hyperlink"/>
            <w:rFonts w:cs="Arial"/>
          </w:rPr>
          <w:t>NationalSkillsTaxonomy@jobsandskills.gov.au</w:t>
        </w:r>
      </w:hyperlink>
      <w:r w:rsidR="007F73E0">
        <w:t>.</w:t>
      </w:r>
    </w:p>
    <w:p w14:paraId="3B1284C2" w14:textId="77777777" w:rsidR="00DA07F2" w:rsidRPr="007947BE" w:rsidRDefault="00DA07F2" w:rsidP="00DA07F2">
      <w:pPr>
        <w:pStyle w:val="Heading2"/>
        <w:tabs>
          <w:tab w:val="left" w:pos="3119"/>
        </w:tabs>
        <w:spacing w:before="0"/>
        <w:rPr>
          <w:lang w:val="en-GB"/>
        </w:rPr>
      </w:pPr>
      <w:r>
        <w:rPr>
          <w:bCs/>
          <w:noProof/>
          <w:lang w:val="en-GB"/>
        </w:rPr>
        <w:drawing>
          <wp:anchor distT="0" distB="0" distL="114300" distR="114300" simplePos="0" relativeHeight="251661312" behindDoc="0" locked="0" layoutInCell="1" allowOverlap="1" wp14:anchorId="7804D04E" wp14:editId="6BB842EF">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47BE">
        <w:rPr>
          <w:noProof/>
        </w:rPr>
        <w:drawing>
          <wp:anchor distT="0" distB="0" distL="114300" distR="114300" simplePos="0" relativeHeight="251660288" behindDoc="0" locked="0" layoutInCell="1" allowOverlap="1" wp14:anchorId="16ECBBBE" wp14:editId="12EB37AD">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507BE1AA" w14:textId="77777777" w:rsidR="00DA07F2" w:rsidRPr="007947BE" w:rsidRDefault="00DA07F2" w:rsidP="00DA07F2">
      <w:pPr>
        <w:pStyle w:val="Heading2"/>
        <w:tabs>
          <w:tab w:val="left" w:pos="3119"/>
        </w:tabs>
        <w:spacing w:before="0"/>
        <w:rPr>
          <w:lang w:val="en-GB"/>
        </w:rPr>
      </w:pPr>
    </w:p>
    <w:p w14:paraId="3B8D12C5" w14:textId="77777777" w:rsidR="00DA07F2" w:rsidRPr="007947BE" w:rsidRDefault="00DA07F2" w:rsidP="00DA07F2">
      <w:pPr>
        <w:pStyle w:val="Heading2"/>
        <w:tabs>
          <w:tab w:val="left" w:pos="3119"/>
        </w:tabs>
        <w:spacing w:before="0"/>
        <w:rPr>
          <w:lang w:val="en-GB"/>
        </w:rPr>
      </w:pPr>
    </w:p>
    <w:p w14:paraId="2E15EB81" w14:textId="77777777" w:rsidR="00DA07F2" w:rsidRPr="007947BE" w:rsidRDefault="00DA07F2" w:rsidP="00DA07F2">
      <w:pPr>
        <w:pStyle w:val="Heading2"/>
        <w:tabs>
          <w:tab w:val="left" w:pos="3119"/>
        </w:tabs>
        <w:spacing w:before="0"/>
        <w:rPr>
          <w:bCs/>
          <w:lang w:val="en-GB"/>
        </w:rPr>
      </w:pPr>
    </w:p>
    <w:p w14:paraId="19F888D6" w14:textId="77777777" w:rsidR="00DA07F2" w:rsidRDefault="00DA07F2" w:rsidP="00DA07F2">
      <w:pPr>
        <w:pStyle w:val="Heading2"/>
        <w:tabs>
          <w:tab w:val="left" w:pos="3119"/>
        </w:tabs>
        <w:spacing w:before="0"/>
        <w:rPr>
          <w:bCs/>
          <w:lang w:val="en-GB"/>
        </w:rPr>
      </w:pPr>
    </w:p>
    <w:p w14:paraId="6EA62C77" w14:textId="77777777" w:rsidR="00DA07F2" w:rsidRPr="007947BE" w:rsidRDefault="00DA07F2" w:rsidP="00DA07F2">
      <w:pPr>
        <w:pStyle w:val="Heading2"/>
        <w:tabs>
          <w:tab w:val="left" w:pos="3119"/>
        </w:tabs>
        <w:spacing w:before="0"/>
        <w:rPr>
          <w:bCs/>
          <w:lang w:val="en-GB"/>
        </w:rPr>
      </w:pPr>
      <w:r w:rsidRPr="007947BE">
        <w:rPr>
          <w:bCs/>
          <w:lang w:val="en-GB"/>
        </w:rPr>
        <w:t>Connect with us</w:t>
      </w:r>
      <w:r w:rsidRPr="007947BE">
        <w:rPr>
          <w:bCs/>
          <w:lang w:val="en-GB"/>
        </w:rPr>
        <w:tab/>
      </w:r>
      <w:r w:rsidRPr="007947BE">
        <w:rPr>
          <w:bCs/>
          <w:lang w:val="en-GB"/>
        </w:rPr>
        <w:tab/>
        <w:t>Roadshow 2026</w:t>
      </w:r>
    </w:p>
    <w:sectPr w:rsidR="00DA07F2" w:rsidRPr="007947BE" w:rsidSect="008F3FA5">
      <w:footerReference w:type="default" r:id="rId13"/>
      <w:headerReference w:type="first" r:id="rId14"/>
      <w:footerReference w:type="first" r:id="rId15"/>
      <w:pgSz w:w="11907" w:h="16839" w:code="9"/>
      <w:pgMar w:top="1270" w:right="1134" w:bottom="127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379B6" w14:textId="77777777" w:rsidR="009E0353" w:rsidRDefault="009E0353" w:rsidP="00E12845">
      <w:pPr>
        <w:spacing w:before="0" w:after="0"/>
      </w:pPr>
      <w:r>
        <w:separator/>
      </w:r>
    </w:p>
  </w:endnote>
  <w:endnote w:type="continuationSeparator" w:id="0">
    <w:p w14:paraId="55BAC332" w14:textId="77777777" w:rsidR="009E0353" w:rsidRDefault="009E0353"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11A5" w14:textId="17CF8E96" w:rsidR="00210B75" w:rsidRPr="00354B58" w:rsidRDefault="57D6E907" w:rsidP="00354B58">
    <w:pPr>
      <w:pStyle w:val="Footer"/>
    </w:pPr>
    <w:r>
      <w:t xml:space="preserve">Jobs and Skills Australia </w:t>
    </w:r>
    <w:r w:rsidRPr="57D6E907">
      <w:rPr>
        <w:rFonts w:cs="Arial"/>
      </w:rPr>
      <w:t>–</w:t>
    </w:r>
    <w:r>
      <w:t xml:space="preserve"> </w:t>
    </w:r>
    <w:fldSimple w:instr=" TITLE   \* MERGEFORMAT ">
      <w:r>
        <w:t>Skills-first</w:t>
      </w:r>
    </w:fldSimple>
    <w:r w:rsidR="00354B58">
      <w:tab/>
    </w:r>
    <w:r w:rsidR="00354B58" w:rsidRPr="57D6E907">
      <w:rPr>
        <w:rStyle w:val="PageNumber"/>
      </w:rPr>
      <w:fldChar w:fldCharType="begin"/>
    </w:r>
    <w:r w:rsidR="00354B58" w:rsidRPr="57D6E907">
      <w:rPr>
        <w:rStyle w:val="PageNumber"/>
      </w:rPr>
      <w:instrText xml:space="preserve"> PAGE   \* MERGEFORMAT </w:instrText>
    </w:r>
    <w:r w:rsidR="00354B58" w:rsidRPr="57D6E907">
      <w:rPr>
        <w:rStyle w:val="PageNumber"/>
      </w:rPr>
      <w:fldChar w:fldCharType="separate"/>
    </w:r>
    <w:r w:rsidRPr="57D6E907">
      <w:rPr>
        <w:rStyle w:val="PageNumber"/>
      </w:rPr>
      <w:t>1</w:t>
    </w:r>
    <w:r w:rsidR="00354B58" w:rsidRPr="57D6E907">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53CB" w14:textId="60AEB10B" w:rsidR="00FC728C" w:rsidRDefault="57D6E907" w:rsidP="00FC728C">
    <w:pPr>
      <w:pStyle w:val="Footer"/>
    </w:pPr>
    <w:r>
      <w:t xml:space="preserve">Jobs and Skills Australia </w:t>
    </w:r>
    <w:r w:rsidRPr="57D6E907">
      <w:rPr>
        <w:rFonts w:cs="Arial"/>
      </w:rPr>
      <w:t>–</w:t>
    </w:r>
    <w:r>
      <w:t xml:space="preserve"> </w:t>
    </w:r>
    <w:fldSimple w:instr=" TITLE   \* MERGEFORMAT ">
      <w:r>
        <w:t>Skills-first</w:t>
      </w:r>
    </w:fldSimple>
    <w:r w:rsidR="00210B75">
      <w:tab/>
    </w:r>
    <w:r w:rsidR="00210B75" w:rsidRPr="57D6E907">
      <w:rPr>
        <w:rStyle w:val="PageNumber"/>
        <w:noProof/>
      </w:rPr>
      <w:fldChar w:fldCharType="begin"/>
    </w:r>
    <w:r w:rsidR="00210B75" w:rsidRPr="57D6E907">
      <w:rPr>
        <w:rStyle w:val="PageNumber"/>
      </w:rPr>
      <w:instrText xml:space="preserve"> PAGE   \* MERGEFORMAT </w:instrText>
    </w:r>
    <w:r w:rsidR="00210B75" w:rsidRPr="57D6E907">
      <w:rPr>
        <w:rStyle w:val="PageNumber"/>
      </w:rPr>
      <w:fldChar w:fldCharType="separate"/>
    </w:r>
    <w:r w:rsidRPr="57D6E907">
      <w:rPr>
        <w:rStyle w:val="PageNumber"/>
        <w:noProof/>
      </w:rPr>
      <w:t>3</w:t>
    </w:r>
    <w:r w:rsidR="00210B75" w:rsidRPr="57D6E907">
      <w:rPr>
        <w:rStyle w:val="Page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1D3C" w14:textId="77777777" w:rsidR="009E0353" w:rsidRDefault="009E0353" w:rsidP="00E12845">
      <w:pPr>
        <w:spacing w:before="0" w:after="0"/>
      </w:pPr>
      <w:r>
        <w:separator/>
      </w:r>
    </w:p>
  </w:footnote>
  <w:footnote w:type="continuationSeparator" w:id="0">
    <w:p w14:paraId="1F2D31C1" w14:textId="77777777" w:rsidR="009E0353" w:rsidRDefault="009E0353"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4B29" w14:textId="7EE2C132" w:rsidR="00E70FCA" w:rsidRDefault="00E70FCA" w:rsidP="00E70FCA">
    <w:pPr>
      <w:pStyle w:val="Header"/>
    </w:pPr>
  </w:p>
  <w:p w14:paraId="4EF941A1"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19F"/>
    <w:multiLevelType w:val="multilevel"/>
    <w:tmpl w:val="ED90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913431"/>
    <w:multiLevelType w:val="multilevel"/>
    <w:tmpl w:val="28F46D40"/>
    <w:numStyleLink w:val="ListNumbermaster"/>
  </w:abstractNum>
  <w:abstractNum w:abstractNumId="3"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FD5FD6"/>
    <w:multiLevelType w:val="multilevel"/>
    <w:tmpl w:val="9F703E2E"/>
    <w:numStyleLink w:val="ListBulletmaster"/>
  </w:abstractNum>
  <w:abstractNum w:abstractNumId="5"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695D78"/>
    <w:multiLevelType w:val="multilevel"/>
    <w:tmpl w:val="EAA2F742"/>
    <w:numStyleLink w:val="TableListNumbermaster"/>
  </w:abstractNum>
  <w:abstractNum w:abstractNumId="7"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A9710D"/>
    <w:multiLevelType w:val="multilevel"/>
    <w:tmpl w:val="ADAE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E559E"/>
    <w:multiLevelType w:val="hybridMultilevel"/>
    <w:tmpl w:val="A79239A2"/>
    <w:lvl w:ilvl="0" w:tplc="FDBE2F0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633351"/>
    <w:multiLevelType w:val="multilevel"/>
    <w:tmpl w:val="BF4C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E4DE9"/>
    <w:multiLevelType w:val="multilevel"/>
    <w:tmpl w:val="56043EA4"/>
    <w:numStyleLink w:val="TableListBulletmaster"/>
  </w:abstractNum>
  <w:abstractNum w:abstractNumId="12" w15:restartNumberingAfterBreak="0">
    <w:nsid w:val="2CAA4110"/>
    <w:multiLevelType w:val="hybridMultilevel"/>
    <w:tmpl w:val="7FC09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A843BA"/>
    <w:multiLevelType w:val="multilevel"/>
    <w:tmpl w:val="F7F0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B75813"/>
    <w:multiLevelType w:val="multilevel"/>
    <w:tmpl w:val="0D96AACA"/>
    <w:numStyleLink w:val="AppendixHeadingmaster"/>
  </w:abstractNum>
  <w:abstractNum w:abstractNumId="16" w15:restartNumberingAfterBreak="0">
    <w:nsid w:val="37D523B0"/>
    <w:multiLevelType w:val="multilevel"/>
    <w:tmpl w:val="7E36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2B1BEA"/>
    <w:multiLevelType w:val="multilevel"/>
    <w:tmpl w:val="525A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930319"/>
    <w:multiLevelType w:val="multilevel"/>
    <w:tmpl w:val="0A06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B7B4E"/>
    <w:multiLevelType w:val="multilevel"/>
    <w:tmpl w:val="756E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765DB0"/>
    <w:multiLevelType w:val="multilevel"/>
    <w:tmpl w:val="CED6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A8E7BA0"/>
    <w:multiLevelType w:val="multilevel"/>
    <w:tmpl w:val="F76C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020FB0"/>
    <w:multiLevelType w:val="hybridMultilevel"/>
    <w:tmpl w:val="02387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FD314B"/>
    <w:multiLevelType w:val="multilevel"/>
    <w:tmpl w:val="6AF6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D756CD"/>
    <w:multiLevelType w:val="multilevel"/>
    <w:tmpl w:val="825A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A2157A"/>
    <w:multiLevelType w:val="multilevel"/>
    <w:tmpl w:val="50CE3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3B0A37"/>
    <w:multiLevelType w:val="multilevel"/>
    <w:tmpl w:val="099A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700C6F"/>
    <w:multiLevelType w:val="multilevel"/>
    <w:tmpl w:val="417C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74456"/>
    <w:multiLevelType w:val="multilevel"/>
    <w:tmpl w:val="CFDE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5DE4425"/>
    <w:multiLevelType w:val="hybridMultilevel"/>
    <w:tmpl w:val="1D744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9A37CF"/>
    <w:multiLevelType w:val="multilevel"/>
    <w:tmpl w:val="A142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3F031A"/>
    <w:multiLevelType w:val="multilevel"/>
    <w:tmpl w:val="A1224394"/>
    <w:numStyleLink w:val="ListLegalmaster"/>
  </w:abstractNum>
  <w:abstractNum w:abstractNumId="35" w15:restartNumberingAfterBreak="0">
    <w:nsid w:val="6C8462EE"/>
    <w:multiLevelType w:val="multilevel"/>
    <w:tmpl w:val="333C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9A00D2"/>
    <w:multiLevelType w:val="multilevel"/>
    <w:tmpl w:val="4DD6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D57BEC"/>
    <w:multiLevelType w:val="hybridMultilevel"/>
    <w:tmpl w:val="DBDE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525490"/>
    <w:multiLevelType w:val="multilevel"/>
    <w:tmpl w:val="A038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336156">
    <w:abstractNumId w:val="1"/>
  </w:num>
  <w:num w:numId="2" w16cid:durableId="290287643">
    <w:abstractNumId w:val="3"/>
  </w:num>
  <w:num w:numId="3" w16cid:durableId="1869679674">
    <w:abstractNumId w:val="31"/>
  </w:num>
  <w:num w:numId="4" w16cid:durableId="2032871560">
    <w:abstractNumId w:val="13"/>
  </w:num>
  <w:num w:numId="5" w16cid:durableId="310910324">
    <w:abstractNumId w:val="28"/>
  </w:num>
  <w:num w:numId="6" w16cid:durableId="753476416">
    <w:abstractNumId w:val="5"/>
  </w:num>
  <w:num w:numId="7" w16cid:durableId="1790736337">
    <w:abstractNumId w:val="21"/>
  </w:num>
  <w:num w:numId="8" w16cid:durableId="1926304350">
    <w:abstractNumId w:val="2"/>
  </w:num>
  <w:num w:numId="9" w16cid:durableId="107823657">
    <w:abstractNumId w:val="7"/>
  </w:num>
  <w:num w:numId="10" w16cid:durableId="2057582421">
    <w:abstractNumId w:val="34"/>
  </w:num>
  <w:num w:numId="11" w16cid:durableId="1221482542">
    <w:abstractNumId w:val="11"/>
  </w:num>
  <w:num w:numId="12" w16cid:durableId="2087678997">
    <w:abstractNumId w:val="6"/>
  </w:num>
  <w:num w:numId="13" w16cid:durableId="1742405919">
    <w:abstractNumId w:val="15"/>
    <w:lvlOverride w:ilvl="0">
      <w:lvl w:ilvl="0">
        <w:start w:val="1"/>
        <w:numFmt w:val="upperLetter"/>
        <w:pStyle w:val="AppendixHeading1"/>
        <w:lvlText w:val="Appendix %1"/>
        <w:lvlJc w:val="left"/>
        <w:pPr>
          <w:ind w:left="2268" w:hanging="2268"/>
        </w:pPr>
      </w:lvl>
    </w:lvlOverride>
  </w:num>
  <w:num w:numId="14" w16cid:durableId="1021056732">
    <w:abstractNumId w:val="4"/>
  </w:num>
  <w:num w:numId="15" w16cid:durableId="1920290842">
    <w:abstractNumId w:val="26"/>
  </w:num>
  <w:num w:numId="16" w16cid:durableId="352222127">
    <w:abstractNumId w:val="30"/>
  </w:num>
  <w:num w:numId="17" w16cid:durableId="2026902819">
    <w:abstractNumId w:val="22"/>
  </w:num>
  <w:num w:numId="18" w16cid:durableId="111755263">
    <w:abstractNumId w:val="36"/>
  </w:num>
  <w:num w:numId="19" w16cid:durableId="1854877001">
    <w:abstractNumId w:val="38"/>
  </w:num>
  <w:num w:numId="20" w16cid:durableId="86078686">
    <w:abstractNumId w:val="23"/>
  </w:num>
  <w:num w:numId="21" w16cid:durableId="2097434934">
    <w:abstractNumId w:val="33"/>
  </w:num>
  <w:num w:numId="22" w16cid:durableId="1217276390">
    <w:abstractNumId w:val="18"/>
  </w:num>
  <w:num w:numId="23" w16cid:durableId="695424858">
    <w:abstractNumId w:val="10"/>
  </w:num>
  <w:num w:numId="24" w16cid:durableId="2123724282">
    <w:abstractNumId w:val="35"/>
  </w:num>
  <w:num w:numId="25" w16cid:durableId="1032925530">
    <w:abstractNumId w:val="16"/>
  </w:num>
  <w:num w:numId="26" w16cid:durableId="485558059">
    <w:abstractNumId w:val="20"/>
  </w:num>
  <w:num w:numId="27" w16cid:durableId="1238975788">
    <w:abstractNumId w:val="17"/>
  </w:num>
  <w:num w:numId="28" w16cid:durableId="1904098132">
    <w:abstractNumId w:val="25"/>
  </w:num>
  <w:num w:numId="29" w16cid:durableId="286785743">
    <w:abstractNumId w:val="19"/>
  </w:num>
  <w:num w:numId="30" w16cid:durableId="1447625945">
    <w:abstractNumId w:val="14"/>
  </w:num>
  <w:num w:numId="31" w16cid:durableId="886987511">
    <w:abstractNumId w:val="8"/>
  </w:num>
  <w:num w:numId="32" w16cid:durableId="297222321">
    <w:abstractNumId w:val="29"/>
  </w:num>
  <w:num w:numId="33" w16cid:durableId="2014188209">
    <w:abstractNumId w:val="0"/>
  </w:num>
  <w:num w:numId="34" w16cid:durableId="736628756">
    <w:abstractNumId w:val="27"/>
  </w:num>
  <w:num w:numId="35" w16cid:durableId="1297416727">
    <w:abstractNumId w:val="32"/>
  </w:num>
  <w:num w:numId="36" w16cid:durableId="1070925950">
    <w:abstractNumId w:val="37"/>
  </w:num>
  <w:num w:numId="37" w16cid:durableId="1327053193">
    <w:abstractNumId w:val="9"/>
  </w:num>
  <w:num w:numId="38" w16cid:durableId="471754734">
    <w:abstractNumId w:val="24"/>
  </w:num>
  <w:num w:numId="39" w16cid:durableId="126373230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B2565F"/>
    <w:rsid w:val="00002103"/>
    <w:rsid w:val="00004687"/>
    <w:rsid w:val="00005ECE"/>
    <w:rsid w:val="00010BC1"/>
    <w:rsid w:val="00011665"/>
    <w:rsid w:val="0001365E"/>
    <w:rsid w:val="00014BD7"/>
    <w:rsid w:val="00022FCA"/>
    <w:rsid w:val="0002311C"/>
    <w:rsid w:val="00023E2E"/>
    <w:rsid w:val="000246A1"/>
    <w:rsid w:val="00024D8E"/>
    <w:rsid w:val="0002738A"/>
    <w:rsid w:val="00027C9B"/>
    <w:rsid w:val="00033CA2"/>
    <w:rsid w:val="00033E75"/>
    <w:rsid w:val="000362A7"/>
    <w:rsid w:val="000419F4"/>
    <w:rsid w:val="00041B44"/>
    <w:rsid w:val="000428E2"/>
    <w:rsid w:val="00042B98"/>
    <w:rsid w:val="00042D5D"/>
    <w:rsid w:val="0004497B"/>
    <w:rsid w:val="000502E1"/>
    <w:rsid w:val="000505FF"/>
    <w:rsid w:val="00051941"/>
    <w:rsid w:val="000520DD"/>
    <w:rsid w:val="0005773D"/>
    <w:rsid w:val="000600BD"/>
    <w:rsid w:val="000617F9"/>
    <w:rsid w:val="00063185"/>
    <w:rsid w:val="00063B52"/>
    <w:rsid w:val="00066B58"/>
    <w:rsid w:val="00071F5E"/>
    <w:rsid w:val="00073C4A"/>
    <w:rsid w:val="000758B0"/>
    <w:rsid w:val="0007652A"/>
    <w:rsid w:val="00080031"/>
    <w:rsid w:val="000803B6"/>
    <w:rsid w:val="00080B8C"/>
    <w:rsid w:val="00081F85"/>
    <w:rsid w:val="0008202E"/>
    <w:rsid w:val="000828E6"/>
    <w:rsid w:val="00086F82"/>
    <w:rsid w:val="00090D07"/>
    <w:rsid w:val="00092818"/>
    <w:rsid w:val="00093021"/>
    <w:rsid w:val="0009541B"/>
    <w:rsid w:val="0009644B"/>
    <w:rsid w:val="000A4D2F"/>
    <w:rsid w:val="000A53F7"/>
    <w:rsid w:val="000B4AFA"/>
    <w:rsid w:val="000B5C91"/>
    <w:rsid w:val="000B67F6"/>
    <w:rsid w:val="000C3E1F"/>
    <w:rsid w:val="000C629D"/>
    <w:rsid w:val="000C7435"/>
    <w:rsid w:val="000D02FA"/>
    <w:rsid w:val="000D481C"/>
    <w:rsid w:val="000E0DAA"/>
    <w:rsid w:val="000E43A2"/>
    <w:rsid w:val="000E66DD"/>
    <w:rsid w:val="000F4800"/>
    <w:rsid w:val="000F5CD2"/>
    <w:rsid w:val="000F658C"/>
    <w:rsid w:val="000F732A"/>
    <w:rsid w:val="00104750"/>
    <w:rsid w:val="001057A3"/>
    <w:rsid w:val="001105F4"/>
    <w:rsid w:val="00110ED5"/>
    <w:rsid w:val="001134AC"/>
    <w:rsid w:val="00114589"/>
    <w:rsid w:val="00121950"/>
    <w:rsid w:val="001268E8"/>
    <w:rsid w:val="00127F9F"/>
    <w:rsid w:val="0013109B"/>
    <w:rsid w:val="00131C8E"/>
    <w:rsid w:val="001336B4"/>
    <w:rsid w:val="00134099"/>
    <w:rsid w:val="001346AE"/>
    <w:rsid w:val="00134D49"/>
    <w:rsid w:val="0013559B"/>
    <w:rsid w:val="00137E20"/>
    <w:rsid w:val="0014062E"/>
    <w:rsid w:val="001410F1"/>
    <w:rsid w:val="001444B2"/>
    <w:rsid w:val="0014484D"/>
    <w:rsid w:val="001450C2"/>
    <w:rsid w:val="00156636"/>
    <w:rsid w:val="00157523"/>
    <w:rsid w:val="0016218A"/>
    <w:rsid w:val="001646CD"/>
    <w:rsid w:val="00172538"/>
    <w:rsid w:val="00186429"/>
    <w:rsid w:val="001873F9"/>
    <w:rsid w:val="0018787B"/>
    <w:rsid w:val="001915B7"/>
    <w:rsid w:val="001952D6"/>
    <w:rsid w:val="001A2B6D"/>
    <w:rsid w:val="001A7E36"/>
    <w:rsid w:val="001C1CE8"/>
    <w:rsid w:val="001C1CF7"/>
    <w:rsid w:val="001C2ADF"/>
    <w:rsid w:val="001C4183"/>
    <w:rsid w:val="001C570B"/>
    <w:rsid w:val="001C75F2"/>
    <w:rsid w:val="001D1E20"/>
    <w:rsid w:val="001D2149"/>
    <w:rsid w:val="001D450D"/>
    <w:rsid w:val="001D519D"/>
    <w:rsid w:val="001E6449"/>
    <w:rsid w:val="001F00AA"/>
    <w:rsid w:val="001F60C9"/>
    <w:rsid w:val="001F6ACD"/>
    <w:rsid w:val="00200361"/>
    <w:rsid w:val="00200E7E"/>
    <w:rsid w:val="0020139C"/>
    <w:rsid w:val="00203BC1"/>
    <w:rsid w:val="00204B3D"/>
    <w:rsid w:val="002105A3"/>
    <w:rsid w:val="00210B75"/>
    <w:rsid w:val="002148F8"/>
    <w:rsid w:val="00215261"/>
    <w:rsid w:val="00227768"/>
    <w:rsid w:val="002309C0"/>
    <w:rsid w:val="0023754A"/>
    <w:rsid w:val="002375BF"/>
    <w:rsid w:val="00241524"/>
    <w:rsid w:val="00244653"/>
    <w:rsid w:val="00244A90"/>
    <w:rsid w:val="00245975"/>
    <w:rsid w:val="0025161A"/>
    <w:rsid w:val="00255C68"/>
    <w:rsid w:val="0026282E"/>
    <w:rsid w:val="00263A16"/>
    <w:rsid w:val="00265287"/>
    <w:rsid w:val="002739A1"/>
    <w:rsid w:val="00281D65"/>
    <w:rsid w:val="0028539D"/>
    <w:rsid w:val="0029121E"/>
    <w:rsid w:val="00291313"/>
    <w:rsid w:val="00294086"/>
    <w:rsid w:val="0029502E"/>
    <w:rsid w:val="00295802"/>
    <w:rsid w:val="002966BD"/>
    <w:rsid w:val="002A13A9"/>
    <w:rsid w:val="002A1456"/>
    <w:rsid w:val="002A50F4"/>
    <w:rsid w:val="002A51E7"/>
    <w:rsid w:val="002A560D"/>
    <w:rsid w:val="002B0085"/>
    <w:rsid w:val="002B3BCD"/>
    <w:rsid w:val="002B4A29"/>
    <w:rsid w:val="002B7C26"/>
    <w:rsid w:val="002C01BD"/>
    <w:rsid w:val="002C0720"/>
    <w:rsid w:val="002D037E"/>
    <w:rsid w:val="002E3943"/>
    <w:rsid w:val="002E5BAA"/>
    <w:rsid w:val="002F3FE3"/>
    <w:rsid w:val="002F48F5"/>
    <w:rsid w:val="002F70AA"/>
    <w:rsid w:val="0030050F"/>
    <w:rsid w:val="00300713"/>
    <w:rsid w:val="00301F17"/>
    <w:rsid w:val="0030260D"/>
    <w:rsid w:val="0030592C"/>
    <w:rsid w:val="00307477"/>
    <w:rsid w:val="0030776B"/>
    <w:rsid w:val="0031009A"/>
    <w:rsid w:val="0031457B"/>
    <w:rsid w:val="00323771"/>
    <w:rsid w:val="003254F1"/>
    <w:rsid w:val="00332B89"/>
    <w:rsid w:val="003349B3"/>
    <w:rsid w:val="003531B8"/>
    <w:rsid w:val="00354414"/>
    <w:rsid w:val="00354B58"/>
    <w:rsid w:val="00355334"/>
    <w:rsid w:val="003560ED"/>
    <w:rsid w:val="003578BF"/>
    <w:rsid w:val="00357970"/>
    <w:rsid w:val="00364F62"/>
    <w:rsid w:val="00366AD5"/>
    <w:rsid w:val="00366B8C"/>
    <w:rsid w:val="00370409"/>
    <w:rsid w:val="00372AA9"/>
    <w:rsid w:val="00376759"/>
    <w:rsid w:val="00381488"/>
    <w:rsid w:val="00382C82"/>
    <w:rsid w:val="00384297"/>
    <w:rsid w:val="00384DA2"/>
    <w:rsid w:val="003855BB"/>
    <w:rsid w:val="00390897"/>
    <w:rsid w:val="003918A1"/>
    <w:rsid w:val="00396551"/>
    <w:rsid w:val="00396898"/>
    <w:rsid w:val="003A0D5C"/>
    <w:rsid w:val="003A78C0"/>
    <w:rsid w:val="003A7FC3"/>
    <w:rsid w:val="003B148A"/>
    <w:rsid w:val="003B4701"/>
    <w:rsid w:val="003B4E58"/>
    <w:rsid w:val="003C1231"/>
    <w:rsid w:val="003C44FF"/>
    <w:rsid w:val="003C655D"/>
    <w:rsid w:val="003C7246"/>
    <w:rsid w:val="003D153D"/>
    <w:rsid w:val="003D2B56"/>
    <w:rsid w:val="003D2E4E"/>
    <w:rsid w:val="003D5739"/>
    <w:rsid w:val="003D6336"/>
    <w:rsid w:val="003D6B5E"/>
    <w:rsid w:val="003D6D9D"/>
    <w:rsid w:val="003D75B9"/>
    <w:rsid w:val="003E3EEE"/>
    <w:rsid w:val="003E4306"/>
    <w:rsid w:val="003E550A"/>
    <w:rsid w:val="003E6856"/>
    <w:rsid w:val="003F0B9B"/>
    <w:rsid w:val="003F212D"/>
    <w:rsid w:val="003F3496"/>
    <w:rsid w:val="003F37D2"/>
    <w:rsid w:val="003F56F4"/>
    <w:rsid w:val="003F5B77"/>
    <w:rsid w:val="00402E7E"/>
    <w:rsid w:val="00417057"/>
    <w:rsid w:val="00417A45"/>
    <w:rsid w:val="00422762"/>
    <w:rsid w:val="00434534"/>
    <w:rsid w:val="00434ACE"/>
    <w:rsid w:val="00447FC7"/>
    <w:rsid w:val="00450551"/>
    <w:rsid w:val="00452A9D"/>
    <w:rsid w:val="00453036"/>
    <w:rsid w:val="00454B02"/>
    <w:rsid w:val="004608E4"/>
    <w:rsid w:val="004609EA"/>
    <w:rsid w:val="0046461A"/>
    <w:rsid w:val="00465877"/>
    <w:rsid w:val="00465CC8"/>
    <w:rsid w:val="0046688B"/>
    <w:rsid w:val="00470C78"/>
    <w:rsid w:val="004714FB"/>
    <w:rsid w:val="00474B54"/>
    <w:rsid w:val="00475689"/>
    <w:rsid w:val="0048129C"/>
    <w:rsid w:val="004814C1"/>
    <w:rsid w:val="004819B0"/>
    <w:rsid w:val="004825F2"/>
    <w:rsid w:val="00482E18"/>
    <w:rsid w:val="00484101"/>
    <w:rsid w:val="00485FEA"/>
    <w:rsid w:val="00486277"/>
    <w:rsid w:val="00490F17"/>
    <w:rsid w:val="0049342C"/>
    <w:rsid w:val="00494CD1"/>
    <w:rsid w:val="004A37CA"/>
    <w:rsid w:val="004A5C0C"/>
    <w:rsid w:val="004A627A"/>
    <w:rsid w:val="004A69CF"/>
    <w:rsid w:val="004B2435"/>
    <w:rsid w:val="004B26F6"/>
    <w:rsid w:val="004B576A"/>
    <w:rsid w:val="004C05B2"/>
    <w:rsid w:val="004C0798"/>
    <w:rsid w:val="004C2D7F"/>
    <w:rsid w:val="004C6422"/>
    <w:rsid w:val="004C7276"/>
    <w:rsid w:val="004D2983"/>
    <w:rsid w:val="004D3CB9"/>
    <w:rsid w:val="004D3D79"/>
    <w:rsid w:val="004D5D3C"/>
    <w:rsid w:val="004E0D0F"/>
    <w:rsid w:val="004E15F8"/>
    <w:rsid w:val="004E5A05"/>
    <w:rsid w:val="004F0665"/>
    <w:rsid w:val="004F2A8D"/>
    <w:rsid w:val="004F31FC"/>
    <w:rsid w:val="004F6BE6"/>
    <w:rsid w:val="005002B4"/>
    <w:rsid w:val="005012B2"/>
    <w:rsid w:val="00501CB3"/>
    <w:rsid w:val="005035AD"/>
    <w:rsid w:val="00504BB8"/>
    <w:rsid w:val="005066E6"/>
    <w:rsid w:val="00506B40"/>
    <w:rsid w:val="005070C5"/>
    <w:rsid w:val="00507100"/>
    <w:rsid w:val="00510153"/>
    <w:rsid w:val="00510A12"/>
    <w:rsid w:val="00517725"/>
    <w:rsid w:val="00517B67"/>
    <w:rsid w:val="00531BFC"/>
    <w:rsid w:val="0054188B"/>
    <w:rsid w:val="0054454E"/>
    <w:rsid w:val="00544654"/>
    <w:rsid w:val="00544EC5"/>
    <w:rsid w:val="00547911"/>
    <w:rsid w:val="00551FEB"/>
    <w:rsid w:val="00553049"/>
    <w:rsid w:val="00553708"/>
    <w:rsid w:val="00555DC3"/>
    <w:rsid w:val="005568FC"/>
    <w:rsid w:val="00561238"/>
    <w:rsid w:val="005613D0"/>
    <w:rsid w:val="00564937"/>
    <w:rsid w:val="00565188"/>
    <w:rsid w:val="00567204"/>
    <w:rsid w:val="005705D3"/>
    <w:rsid w:val="005743EE"/>
    <w:rsid w:val="00575DC6"/>
    <w:rsid w:val="00576984"/>
    <w:rsid w:val="00576BAF"/>
    <w:rsid w:val="00591BCC"/>
    <w:rsid w:val="00592C0C"/>
    <w:rsid w:val="00595839"/>
    <w:rsid w:val="00596309"/>
    <w:rsid w:val="00597EC3"/>
    <w:rsid w:val="005A06E4"/>
    <w:rsid w:val="005A6EB7"/>
    <w:rsid w:val="005B058C"/>
    <w:rsid w:val="005B6A04"/>
    <w:rsid w:val="005C1877"/>
    <w:rsid w:val="005C23ED"/>
    <w:rsid w:val="005C2D9F"/>
    <w:rsid w:val="005C454D"/>
    <w:rsid w:val="005C5A54"/>
    <w:rsid w:val="005D05AE"/>
    <w:rsid w:val="005D2CB8"/>
    <w:rsid w:val="005D70A0"/>
    <w:rsid w:val="005E26EF"/>
    <w:rsid w:val="005F24DE"/>
    <w:rsid w:val="00600004"/>
    <w:rsid w:val="00600214"/>
    <w:rsid w:val="00601B29"/>
    <w:rsid w:val="006027A6"/>
    <w:rsid w:val="00604F3A"/>
    <w:rsid w:val="00606F2E"/>
    <w:rsid w:val="006110AD"/>
    <w:rsid w:val="00611E0E"/>
    <w:rsid w:val="00631A6E"/>
    <w:rsid w:val="006328AE"/>
    <w:rsid w:val="0063444D"/>
    <w:rsid w:val="00634D9A"/>
    <w:rsid w:val="00640F8F"/>
    <w:rsid w:val="006421A2"/>
    <w:rsid w:val="00644867"/>
    <w:rsid w:val="00646766"/>
    <w:rsid w:val="00650348"/>
    <w:rsid w:val="00652AEA"/>
    <w:rsid w:val="00655763"/>
    <w:rsid w:val="00656B4B"/>
    <w:rsid w:val="00656DBB"/>
    <w:rsid w:val="006614F9"/>
    <w:rsid w:val="00663701"/>
    <w:rsid w:val="00666CDC"/>
    <w:rsid w:val="00670134"/>
    <w:rsid w:val="006722C0"/>
    <w:rsid w:val="00672672"/>
    <w:rsid w:val="00673519"/>
    <w:rsid w:val="00676EE4"/>
    <w:rsid w:val="00677F52"/>
    <w:rsid w:val="006803DA"/>
    <w:rsid w:val="006819D3"/>
    <w:rsid w:val="00686262"/>
    <w:rsid w:val="00686344"/>
    <w:rsid w:val="0069066D"/>
    <w:rsid w:val="00690B2A"/>
    <w:rsid w:val="00693222"/>
    <w:rsid w:val="006952E0"/>
    <w:rsid w:val="00696B70"/>
    <w:rsid w:val="006976ED"/>
    <w:rsid w:val="006A338E"/>
    <w:rsid w:val="006A4D8C"/>
    <w:rsid w:val="006B7D7E"/>
    <w:rsid w:val="006C26D2"/>
    <w:rsid w:val="006C554D"/>
    <w:rsid w:val="006D26D8"/>
    <w:rsid w:val="006D2DCB"/>
    <w:rsid w:val="006D2EB5"/>
    <w:rsid w:val="006D4D79"/>
    <w:rsid w:val="006E18BC"/>
    <w:rsid w:val="006E4F12"/>
    <w:rsid w:val="006F0209"/>
    <w:rsid w:val="006F19D9"/>
    <w:rsid w:val="006F485E"/>
    <w:rsid w:val="007056C0"/>
    <w:rsid w:val="00706A82"/>
    <w:rsid w:val="00706D2D"/>
    <w:rsid w:val="00711532"/>
    <w:rsid w:val="00713506"/>
    <w:rsid w:val="00723D08"/>
    <w:rsid w:val="007247AF"/>
    <w:rsid w:val="0072485C"/>
    <w:rsid w:val="00724EC9"/>
    <w:rsid w:val="00730B35"/>
    <w:rsid w:val="007314CB"/>
    <w:rsid w:val="00732448"/>
    <w:rsid w:val="00732482"/>
    <w:rsid w:val="007333C9"/>
    <w:rsid w:val="00735B41"/>
    <w:rsid w:val="00736515"/>
    <w:rsid w:val="007370F4"/>
    <w:rsid w:val="007410A8"/>
    <w:rsid w:val="00741FFC"/>
    <w:rsid w:val="00742451"/>
    <w:rsid w:val="007433EF"/>
    <w:rsid w:val="007438C2"/>
    <w:rsid w:val="00747195"/>
    <w:rsid w:val="00747C15"/>
    <w:rsid w:val="00750F61"/>
    <w:rsid w:val="0075216C"/>
    <w:rsid w:val="00752666"/>
    <w:rsid w:val="00755C3B"/>
    <w:rsid w:val="0076068C"/>
    <w:rsid w:val="007640C9"/>
    <w:rsid w:val="007738C8"/>
    <w:rsid w:val="00783BA9"/>
    <w:rsid w:val="00784AD1"/>
    <w:rsid w:val="00785AB3"/>
    <w:rsid w:val="007860EA"/>
    <w:rsid w:val="007921B4"/>
    <w:rsid w:val="007937D8"/>
    <w:rsid w:val="00794B98"/>
    <w:rsid w:val="007961E3"/>
    <w:rsid w:val="007A11E9"/>
    <w:rsid w:val="007A171C"/>
    <w:rsid w:val="007A2411"/>
    <w:rsid w:val="007A2BCB"/>
    <w:rsid w:val="007A3E9F"/>
    <w:rsid w:val="007A46BF"/>
    <w:rsid w:val="007B7454"/>
    <w:rsid w:val="007C0DE3"/>
    <w:rsid w:val="007C1A44"/>
    <w:rsid w:val="007C26E4"/>
    <w:rsid w:val="007C7033"/>
    <w:rsid w:val="007C7814"/>
    <w:rsid w:val="007D1F06"/>
    <w:rsid w:val="007D2E59"/>
    <w:rsid w:val="007D31D3"/>
    <w:rsid w:val="007D3A32"/>
    <w:rsid w:val="007E24AE"/>
    <w:rsid w:val="007E3C1A"/>
    <w:rsid w:val="007E42D0"/>
    <w:rsid w:val="007E601F"/>
    <w:rsid w:val="007F0105"/>
    <w:rsid w:val="007F2B51"/>
    <w:rsid w:val="007F63F3"/>
    <w:rsid w:val="007F73E0"/>
    <w:rsid w:val="00801470"/>
    <w:rsid w:val="0080489E"/>
    <w:rsid w:val="008053EC"/>
    <w:rsid w:val="0080781E"/>
    <w:rsid w:val="0081198C"/>
    <w:rsid w:val="00813600"/>
    <w:rsid w:val="008156A4"/>
    <w:rsid w:val="00816128"/>
    <w:rsid w:val="00816661"/>
    <w:rsid w:val="008170BF"/>
    <w:rsid w:val="0082152E"/>
    <w:rsid w:val="00823693"/>
    <w:rsid w:val="00823BC9"/>
    <w:rsid w:val="008243DA"/>
    <w:rsid w:val="00832410"/>
    <w:rsid w:val="008331A3"/>
    <w:rsid w:val="00835A0D"/>
    <w:rsid w:val="008364A9"/>
    <w:rsid w:val="0084299C"/>
    <w:rsid w:val="00845A0F"/>
    <w:rsid w:val="00846B3E"/>
    <w:rsid w:val="008639BF"/>
    <w:rsid w:val="00871EB9"/>
    <w:rsid w:val="00875982"/>
    <w:rsid w:val="008811DB"/>
    <w:rsid w:val="008822F1"/>
    <w:rsid w:val="00885CFD"/>
    <w:rsid w:val="00891657"/>
    <w:rsid w:val="00891E50"/>
    <w:rsid w:val="00891EDA"/>
    <w:rsid w:val="008A19E4"/>
    <w:rsid w:val="008A22BF"/>
    <w:rsid w:val="008A24B5"/>
    <w:rsid w:val="008A4A63"/>
    <w:rsid w:val="008B3D48"/>
    <w:rsid w:val="008B6FCB"/>
    <w:rsid w:val="008D016B"/>
    <w:rsid w:val="008D16E4"/>
    <w:rsid w:val="008D35E0"/>
    <w:rsid w:val="008D51D3"/>
    <w:rsid w:val="008D7069"/>
    <w:rsid w:val="008E138E"/>
    <w:rsid w:val="008E275C"/>
    <w:rsid w:val="008E4EC2"/>
    <w:rsid w:val="008E67C3"/>
    <w:rsid w:val="008E6875"/>
    <w:rsid w:val="008E73AE"/>
    <w:rsid w:val="008F1A58"/>
    <w:rsid w:val="008F39AB"/>
    <w:rsid w:val="008F3FA5"/>
    <w:rsid w:val="008F5488"/>
    <w:rsid w:val="008F7514"/>
    <w:rsid w:val="009006E1"/>
    <w:rsid w:val="00901358"/>
    <w:rsid w:val="009017A6"/>
    <w:rsid w:val="00902D27"/>
    <w:rsid w:val="009054CE"/>
    <w:rsid w:val="00905F1F"/>
    <w:rsid w:val="00906797"/>
    <w:rsid w:val="00906B40"/>
    <w:rsid w:val="009076EA"/>
    <w:rsid w:val="0091067D"/>
    <w:rsid w:val="00910A13"/>
    <w:rsid w:val="009144E2"/>
    <w:rsid w:val="00916003"/>
    <w:rsid w:val="009202F7"/>
    <w:rsid w:val="00923018"/>
    <w:rsid w:val="00924A82"/>
    <w:rsid w:val="00925D48"/>
    <w:rsid w:val="009279DF"/>
    <w:rsid w:val="0093161C"/>
    <w:rsid w:val="00933166"/>
    <w:rsid w:val="00936AE6"/>
    <w:rsid w:val="0094135B"/>
    <w:rsid w:val="00943508"/>
    <w:rsid w:val="00946CCC"/>
    <w:rsid w:val="00947401"/>
    <w:rsid w:val="009508E1"/>
    <w:rsid w:val="009574A1"/>
    <w:rsid w:val="0096427B"/>
    <w:rsid w:val="00970D7D"/>
    <w:rsid w:val="00980CFF"/>
    <w:rsid w:val="00981485"/>
    <w:rsid w:val="00982D6D"/>
    <w:rsid w:val="00984889"/>
    <w:rsid w:val="0098508D"/>
    <w:rsid w:val="00986689"/>
    <w:rsid w:val="00987D5B"/>
    <w:rsid w:val="0099297A"/>
    <w:rsid w:val="00993D59"/>
    <w:rsid w:val="009A2DF7"/>
    <w:rsid w:val="009A4CDD"/>
    <w:rsid w:val="009A60CA"/>
    <w:rsid w:val="009A755C"/>
    <w:rsid w:val="009B190B"/>
    <w:rsid w:val="009B3208"/>
    <w:rsid w:val="009B33D2"/>
    <w:rsid w:val="009C3CE4"/>
    <w:rsid w:val="009C486F"/>
    <w:rsid w:val="009C727E"/>
    <w:rsid w:val="009D0209"/>
    <w:rsid w:val="009D21B1"/>
    <w:rsid w:val="009D3F41"/>
    <w:rsid w:val="009D5D78"/>
    <w:rsid w:val="009D7CB5"/>
    <w:rsid w:val="009E0353"/>
    <w:rsid w:val="009E61A1"/>
    <w:rsid w:val="009E6D72"/>
    <w:rsid w:val="009E6E23"/>
    <w:rsid w:val="009F0467"/>
    <w:rsid w:val="009F53CE"/>
    <w:rsid w:val="009F6BB7"/>
    <w:rsid w:val="009F6F10"/>
    <w:rsid w:val="00A02C9D"/>
    <w:rsid w:val="00A114B9"/>
    <w:rsid w:val="00A13061"/>
    <w:rsid w:val="00A1478F"/>
    <w:rsid w:val="00A15FA2"/>
    <w:rsid w:val="00A23E03"/>
    <w:rsid w:val="00A24490"/>
    <w:rsid w:val="00A3119B"/>
    <w:rsid w:val="00A31E75"/>
    <w:rsid w:val="00A34822"/>
    <w:rsid w:val="00A4149E"/>
    <w:rsid w:val="00A50DD0"/>
    <w:rsid w:val="00A540C3"/>
    <w:rsid w:val="00A60FD6"/>
    <w:rsid w:val="00A6175B"/>
    <w:rsid w:val="00A62250"/>
    <w:rsid w:val="00A645EC"/>
    <w:rsid w:val="00A67B12"/>
    <w:rsid w:val="00A70B32"/>
    <w:rsid w:val="00A7279F"/>
    <w:rsid w:val="00A729B1"/>
    <w:rsid w:val="00A812C5"/>
    <w:rsid w:val="00A82296"/>
    <w:rsid w:val="00A85EF7"/>
    <w:rsid w:val="00A90F23"/>
    <w:rsid w:val="00A91088"/>
    <w:rsid w:val="00A947D2"/>
    <w:rsid w:val="00A97669"/>
    <w:rsid w:val="00AA0517"/>
    <w:rsid w:val="00AA1002"/>
    <w:rsid w:val="00AA35F1"/>
    <w:rsid w:val="00AA4E23"/>
    <w:rsid w:val="00AA4F5D"/>
    <w:rsid w:val="00AA5330"/>
    <w:rsid w:val="00AA53FD"/>
    <w:rsid w:val="00AA620F"/>
    <w:rsid w:val="00AA6CDE"/>
    <w:rsid w:val="00AB1342"/>
    <w:rsid w:val="00AB2AE4"/>
    <w:rsid w:val="00AB3F75"/>
    <w:rsid w:val="00AC0105"/>
    <w:rsid w:val="00AC0C77"/>
    <w:rsid w:val="00AC33C3"/>
    <w:rsid w:val="00AC5E51"/>
    <w:rsid w:val="00AC6B6D"/>
    <w:rsid w:val="00AD7068"/>
    <w:rsid w:val="00AD78FD"/>
    <w:rsid w:val="00AE0185"/>
    <w:rsid w:val="00AE375D"/>
    <w:rsid w:val="00AE79AF"/>
    <w:rsid w:val="00AF4889"/>
    <w:rsid w:val="00AF66DF"/>
    <w:rsid w:val="00AF772B"/>
    <w:rsid w:val="00B011E1"/>
    <w:rsid w:val="00B01212"/>
    <w:rsid w:val="00B0320E"/>
    <w:rsid w:val="00B07EF3"/>
    <w:rsid w:val="00B11DB6"/>
    <w:rsid w:val="00B151F9"/>
    <w:rsid w:val="00B15452"/>
    <w:rsid w:val="00B1657A"/>
    <w:rsid w:val="00B214CA"/>
    <w:rsid w:val="00B229C5"/>
    <w:rsid w:val="00B23167"/>
    <w:rsid w:val="00B25644"/>
    <w:rsid w:val="00B2565F"/>
    <w:rsid w:val="00B324D2"/>
    <w:rsid w:val="00B3290F"/>
    <w:rsid w:val="00B32D2E"/>
    <w:rsid w:val="00B3360E"/>
    <w:rsid w:val="00B416D9"/>
    <w:rsid w:val="00B423A8"/>
    <w:rsid w:val="00B4266C"/>
    <w:rsid w:val="00B42B34"/>
    <w:rsid w:val="00B43509"/>
    <w:rsid w:val="00B4491F"/>
    <w:rsid w:val="00B4731A"/>
    <w:rsid w:val="00B47F52"/>
    <w:rsid w:val="00B53908"/>
    <w:rsid w:val="00B64E63"/>
    <w:rsid w:val="00B708B8"/>
    <w:rsid w:val="00B74938"/>
    <w:rsid w:val="00B76792"/>
    <w:rsid w:val="00B803F0"/>
    <w:rsid w:val="00B8287A"/>
    <w:rsid w:val="00B85E05"/>
    <w:rsid w:val="00B918A8"/>
    <w:rsid w:val="00B92561"/>
    <w:rsid w:val="00BA4D1C"/>
    <w:rsid w:val="00BA65E5"/>
    <w:rsid w:val="00BB0AA1"/>
    <w:rsid w:val="00BB23E1"/>
    <w:rsid w:val="00BB3A57"/>
    <w:rsid w:val="00BB4404"/>
    <w:rsid w:val="00BB71FF"/>
    <w:rsid w:val="00BC1110"/>
    <w:rsid w:val="00BC1B34"/>
    <w:rsid w:val="00BC2D2C"/>
    <w:rsid w:val="00BC35F8"/>
    <w:rsid w:val="00BC4762"/>
    <w:rsid w:val="00BC7834"/>
    <w:rsid w:val="00BF0E94"/>
    <w:rsid w:val="00BF0F9A"/>
    <w:rsid w:val="00BF2600"/>
    <w:rsid w:val="00BF3238"/>
    <w:rsid w:val="00BF441F"/>
    <w:rsid w:val="00BF78E3"/>
    <w:rsid w:val="00BF7F4E"/>
    <w:rsid w:val="00C01B65"/>
    <w:rsid w:val="00C04227"/>
    <w:rsid w:val="00C0666A"/>
    <w:rsid w:val="00C06D06"/>
    <w:rsid w:val="00C06FD8"/>
    <w:rsid w:val="00C0785E"/>
    <w:rsid w:val="00C07DAB"/>
    <w:rsid w:val="00C10933"/>
    <w:rsid w:val="00C11048"/>
    <w:rsid w:val="00C15D5E"/>
    <w:rsid w:val="00C22F2A"/>
    <w:rsid w:val="00C23225"/>
    <w:rsid w:val="00C24816"/>
    <w:rsid w:val="00C306AB"/>
    <w:rsid w:val="00C31D44"/>
    <w:rsid w:val="00C33417"/>
    <w:rsid w:val="00C41409"/>
    <w:rsid w:val="00C417A0"/>
    <w:rsid w:val="00C4441F"/>
    <w:rsid w:val="00C459C0"/>
    <w:rsid w:val="00C46190"/>
    <w:rsid w:val="00C47B52"/>
    <w:rsid w:val="00C533A5"/>
    <w:rsid w:val="00C55D79"/>
    <w:rsid w:val="00C570FF"/>
    <w:rsid w:val="00C57B63"/>
    <w:rsid w:val="00C60B8C"/>
    <w:rsid w:val="00C612C3"/>
    <w:rsid w:val="00C6171F"/>
    <w:rsid w:val="00C61CCE"/>
    <w:rsid w:val="00C62BAA"/>
    <w:rsid w:val="00C637AE"/>
    <w:rsid w:val="00C703EE"/>
    <w:rsid w:val="00C7081F"/>
    <w:rsid w:val="00C7129E"/>
    <w:rsid w:val="00C717CF"/>
    <w:rsid w:val="00C71FE2"/>
    <w:rsid w:val="00C75558"/>
    <w:rsid w:val="00C76581"/>
    <w:rsid w:val="00C850C5"/>
    <w:rsid w:val="00C87D0C"/>
    <w:rsid w:val="00C90B85"/>
    <w:rsid w:val="00C916D9"/>
    <w:rsid w:val="00C93617"/>
    <w:rsid w:val="00C948E5"/>
    <w:rsid w:val="00C97097"/>
    <w:rsid w:val="00CA0A05"/>
    <w:rsid w:val="00CA2761"/>
    <w:rsid w:val="00CA2EAA"/>
    <w:rsid w:val="00CA539A"/>
    <w:rsid w:val="00CA65C4"/>
    <w:rsid w:val="00CA73A9"/>
    <w:rsid w:val="00CA7879"/>
    <w:rsid w:val="00CB1682"/>
    <w:rsid w:val="00CB2CD8"/>
    <w:rsid w:val="00CB577E"/>
    <w:rsid w:val="00CB764A"/>
    <w:rsid w:val="00CC1F90"/>
    <w:rsid w:val="00CC5000"/>
    <w:rsid w:val="00CC559C"/>
    <w:rsid w:val="00CC6102"/>
    <w:rsid w:val="00CC6CBC"/>
    <w:rsid w:val="00CD68FE"/>
    <w:rsid w:val="00CE146C"/>
    <w:rsid w:val="00CE48E5"/>
    <w:rsid w:val="00CE49B6"/>
    <w:rsid w:val="00CE7450"/>
    <w:rsid w:val="00CF07AC"/>
    <w:rsid w:val="00CF1A90"/>
    <w:rsid w:val="00CF2438"/>
    <w:rsid w:val="00CF3B96"/>
    <w:rsid w:val="00CF6974"/>
    <w:rsid w:val="00CF7AFE"/>
    <w:rsid w:val="00D01FC0"/>
    <w:rsid w:val="00D04D44"/>
    <w:rsid w:val="00D061BF"/>
    <w:rsid w:val="00D064E2"/>
    <w:rsid w:val="00D079E7"/>
    <w:rsid w:val="00D11767"/>
    <w:rsid w:val="00D11C6F"/>
    <w:rsid w:val="00D11E6D"/>
    <w:rsid w:val="00D219DD"/>
    <w:rsid w:val="00D220D1"/>
    <w:rsid w:val="00D270D7"/>
    <w:rsid w:val="00D273DE"/>
    <w:rsid w:val="00D27C0C"/>
    <w:rsid w:val="00D30491"/>
    <w:rsid w:val="00D32F3C"/>
    <w:rsid w:val="00D339C7"/>
    <w:rsid w:val="00D33BDF"/>
    <w:rsid w:val="00D362D0"/>
    <w:rsid w:val="00D362DD"/>
    <w:rsid w:val="00D37869"/>
    <w:rsid w:val="00D43B43"/>
    <w:rsid w:val="00D45E2F"/>
    <w:rsid w:val="00D4683D"/>
    <w:rsid w:val="00D46FFC"/>
    <w:rsid w:val="00D523CD"/>
    <w:rsid w:val="00D56E51"/>
    <w:rsid w:val="00D6372D"/>
    <w:rsid w:val="00D63BF7"/>
    <w:rsid w:val="00D656E0"/>
    <w:rsid w:val="00D70C58"/>
    <w:rsid w:val="00D7343B"/>
    <w:rsid w:val="00D7488E"/>
    <w:rsid w:val="00D75FA3"/>
    <w:rsid w:val="00D819BE"/>
    <w:rsid w:val="00D84173"/>
    <w:rsid w:val="00D9037A"/>
    <w:rsid w:val="00D92686"/>
    <w:rsid w:val="00D95C02"/>
    <w:rsid w:val="00D95E67"/>
    <w:rsid w:val="00D967D0"/>
    <w:rsid w:val="00D9787C"/>
    <w:rsid w:val="00DA07F2"/>
    <w:rsid w:val="00DA1E65"/>
    <w:rsid w:val="00DA2B69"/>
    <w:rsid w:val="00DA41AA"/>
    <w:rsid w:val="00DA5B9D"/>
    <w:rsid w:val="00DB587F"/>
    <w:rsid w:val="00DB6607"/>
    <w:rsid w:val="00DC12AD"/>
    <w:rsid w:val="00DC49FE"/>
    <w:rsid w:val="00DC6D89"/>
    <w:rsid w:val="00DC75BA"/>
    <w:rsid w:val="00DD0378"/>
    <w:rsid w:val="00DD34CE"/>
    <w:rsid w:val="00DD35E1"/>
    <w:rsid w:val="00DD4AFD"/>
    <w:rsid w:val="00DD6EA9"/>
    <w:rsid w:val="00DD794D"/>
    <w:rsid w:val="00DE4F1B"/>
    <w:rsid w:val="00DE69EE"/>
    <w:rsid w:val="00DF108D"/>
    <w:rsid w:val="00DF1D80"/>
    <w:rsid w:val="00DF376C"/>
    <w:rsid w:val="00DF465E"/>
    <w:rsid w:val="00DF4855"/>
    <w:rsid w:val="00E01B8B"/>
    <w:rsid w:val="00E03B0F"/>
    <w:rsid w:val="00E04DFC"/>
    <w:rsid w:val="00E06D3D"/>
    <w:rsid w:val="00E12845"/>
    <w:rsid w:val="00E1428C"/>
    <w:rsid w:val="00E14C4A"/>
    <w:rsid w:val="00E16312"/>
    <w:rsid w:val="00E16645"/>
    <w:rsid w:val="00E16C87"/>
    <w:rsid w:val="00E179C3"/>
    <w:rsid w:val="00E17E72"/>
    <w:rsid w:val="00E21B28"/>
    <w:rsid w:val="00E236EE"/>
    <w:rsid w:val="00E23C2C"/>
    <w:rsid w:val="00E24FE6"/>
    <w:rsid w:val="00E25096"/>
    <w:rsid w:val="00E2606C"/>
    <w:rsid w:val="00E26406"/>
    <w:rsid w:val="00E306A7"/>
    <w:rsid w:val="00E32970"/>
    <w:rsid w:val="00E342EB"/>
    <w:rsid w:val="00E34D77"/>
    <w:rsid w:val="00E34F53"/>
    <w:rsid w:val="00E357CE"/>
    <w:rsid w:val="00E371C8"/>
    <w:rsid w:val="00E37ACA"/>
    <w:rsid w:val="00E41E09"/>
    <w:rsid w:val="00E443F7"/>
    <w:rsid w:val="00E451E0"/>
    <w:rsid w:val="00E45514"/>
    <w:rsid w:val="00E469EF"/>
    <w:rsid w:val="00E470F7"/>
    <w:rsid w:val="00E57245"/>
    <w:rsid w:val="00E60832"/>
    <w:rsid w:val="00E60C9B"/>
    <w:rsid w:val="00E610C8"/>
    <w:rsid w:val="00E65BED"/>
    <w:rsid w:val="00E70FCA"/>
    <w:rsid w:val="00E74956"/>
    <w:rsid w:val="00E750E9"/>
    <w:rsid w:val="00E764A9"/>
    <w:rsid w:val="00E77B5D"/>
    <w:rsid w:val="00E80026"/>
    <w:rsid w:val="00E80AFF"/>
    <w:rsid w:val="00E8176A"/>
    <w:rsid w:val="00E83196"/>
    <w:rsid w:val="00E85CF8"/>
    <w:rsid w:val="00E906AA"/>
    <w:rsid w:val="00E9555E"/>
    <w:rsid w:val="00EA0328"/>
    <w:rsid w:val="00EA292D"/>
    <w:rsid w:val="00EA523E"/>
    <w:rsid w:val="00EB2373"/>
    <w:rsid w:val="00EC54BD"/>
    <w:rsid w:val="00ED2C01"/>
    <w:rsid w:val="00ED649C"/>
    <w:rsid w:val="00EE0363"/>
    <w:rsid w:val="00EE0A4D"/>
    <w:rsid w:val="00EE125D"/>
    <w:rsid w:val="00EE2558"/>
    <w:rsid w:val="00F00F40"/>
    <w:rsid w:val="00F0162C"/>
    <w:rsid w:val="00F04EF4"/>
    <w:rsid w:val="00F13ACD"/>
    <w:rsid w:val="00F15017"/>
    <w:rsid w:val="00F16327"/>
    <w:rsid w:val="00F171F7"/>
    <w:rsid w:val="00F1753C"/>
    <w:rsid w:val="00F23E37"/>
    <w:rsid w:val="00F2689D"/>
    <w:rsid w:val="00F31A9E"/>
    <w:rsid w:val="00F32810"/>
    <w:rsid w:val="00F32CC0"/>
    <w:rsid w:val="00F341D3"/>
    <w:rsid w:val="00F4121F"/>
    <w:rsid w:val="00F45125"/>
    <w:rsid w:val="00F51436"/>
    <w:rsid w:val="00F53107"/>
    <w:rsid w:val="00F55EA1"/>
    <w:rsid w:val="00F56409"/>
    <w:rsid w:val="00F56D72"/>
    <w:rsid w:val="00F57A99"/>
    <w:rsid w:val="00F617F0"/>
    <w:rsid w:val="00F67392"/>
    <w:rsid w:val="00F67A57"/>
    <w:rsid w:val="00F67B7F"/>
    <w:rsid w:val="00F714C2"/>
    <w:rsid w:val="00F73AFD"/>
    <w:rsid w:val="00F75707"/>
    <w:rsid w:val="00F76E19"/>
    <w:rsid w:val="00F77011"/>
    <w:rsid w:val="00F849D2"/>
    <w:rsid w:val="00F92C32"/>
    <w:rsid w:val="00F93306"/>
    <w:rsid w:val="00F9688C"/>
    <w:rsid w:val="00FA19B1"/>
    <w:rsid w:val="00FA1DEB"/>
    <w:rsid w:val="00FA2EC1"/>
    <w:rsid w:val="00FA371E"/>
    <w:rsid w:val="00FA46F2"/>
    <w:rsid w:val="00FA5E6B"/>
    <w:rsid w:val="00FB015F"/>
    <w:rsid w:val="00FB30F4"/>
    <w:rsid w:val="00FB4E9E"/>
    <w:rsid w:val="00FB5E0A"/>
    <w:rsid w:val="00FB6136"/>
    <w:rsid w:val="00FC4611"/>
    <w:rsid w:val="00FC4E57"/>
    <w:rsid w:val="00FC556D"/>
    <w:rsid w:val="00FC728C"/>
    <w:rsid w:val="00FD2CD0"/>
    <w:rsid w:val="00FD38FF"/>
    <w:rsid w:val="00FD3EE1"/>
    <w:rsid w:val="00FD6818"/>
    <w:rsid w:val="00FE11A4"/>
    <w:rsid w:val="00FE2E1A"/>
    <w:rsid w:val="00FF3F97"/>
    <w:rsid w:val="00FF5554"/>
    <w:rsid w:val="00FF559C"/>
    <w:rsid w:val="00FF7D7F"/>
    <w:rsid w:val="38C21310"/>
    <w:rsid w:val="3D68400D"/>
    <w:rsid w:val="4869CD25"/>
    <w:rsid w:val="492BA952"/>
    <w:rsid w:val="57D6E907"/>
    <w:rsid w:val="7C904B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E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paragraph" w:styleId="Heading7">
    <w:name w:val="heading 7"/>
    <w:basedOn w:val="Normal"/>
    <w:next w:val="Normal"/>
    <w:link w:val="Heading7Char"/>
    <w:uiPriority w:val="9"/>
    <w:semiHidden/>
    <w:qFormat/>
    <w:rsid w:val="00B07EF3"/>
    <w:pPr>
      <w:keepNext/>
      <w:keepLines/>
      <w:spacing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qFormat/>
    <w:rsid w:val="00B07EF3"/>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B07EF3"/>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14"/>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3"/>
      </w:numPr>
    </w:pPr>
  </w:style>
  <w:style w:type="paragraph" w:styleId="ListBullet2">
    <w:name w:val="List Bullet 2"/>
    <w:basedOn w:val="Normal"/>
    <w:uiPriority w:val="4"/>
    <w:qFormat/>
    <w:rsid w:val="005002B4"/>
    <w:pPr>
      <w:numPr>
        <w:ilvl w:val="1"/>
        <w:numId w:val="1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4"/>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4"/>
      </w:numPr>
    </w:pPr>
  </w:style>
  <w:style w:type="paragraph" w:styleId="ListNumber2">
    <w:name w:val="List Number 2"/>
    <w:basedOn w:val="Normal"/>
    <w:uiPriority w:val="5"/>
    <w:qFormat/>
    <w:rsid w:val="005002B4"/>
    <w:pPr>
      <w:numPr>
        <w:ilvl w:val="1"/>
        <w:numId w:val="8"/>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8"/>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11"/>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12"/>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6"/>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3"/>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7"/>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0"/>
      </w:numPr>
    </w:pPr>
  </w:style>
  <w:style w:type="numbering" w:customStyle="1" w:styleId="ListLegalmaster">
    <w:name w:val="List Legal (master)"/>
    <w:uiPriority w:val="99"/>
    <w:rsid w:val="00291313"/>
    <w:pPr>
      <w:numPr>
        <w:numId w:val="9"/>
      </w:numPr>
    </w:pPr>
  </w:style>
  <w:style w:type="paragraph" w:customStyle="1" w:styleId="ListLegal2">
    <w:name w:val="List Legal 2"/>
    <w:basedOn w:val="ListNumber2"/>
    <w:uiPriority w:val="8"/>
    <w:semiHidden/>
    <w:qFormat/>
    <w:rsid w:val="00291313"/>
    <w:pPr>
      <w:numPr>
        <w:numId w:val="1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styleId="NormalWeb">
    <w:name w:val="Normal (Web)"/>
    <w:basedOn w:val="Normal"/>
    <w:uiPriority w:val="99"/>
    <w:unhideWhenUsed/>
    <w:rsid w:val="00871EB9"/>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71EB9"/>
    <w:rPr>
      <w:b/>
      <w:bCs/>
    </w:rPr>
  </w:style>
  <w:style w:type="character" w:styleId="CommentReference">
    <w:name w:val="annotation reference"/>
    <w:basedOn w:val="DefaultParagraphFont"/>
    <w:uiPriority w:val="99"/>
    <w:semiHidden/>
    <w:rsid w:val="00D4683D"/>
    <w:rPr>
      <w:sz w:val="16"/>
      <w:szCs w:val="16"/>
    </w:rPr>
  </w:style>
  <w:style w:type="paragraph" w:styleId="CommentText">
    <w:name w:val="annotation text"/>
    <w:basedOn w:val="Normal"/>
    <w:link w:val="CommentTextChar"/>
    <w:uiPriority w:val="99"/>
    <w:semiHidden/>
    <w:rsid w:val="00D4683D"/>
    <w:rPr>
      <w:sz w:val="20"/>
    </w:rPr>
  </w:style>
  <w:style w:type="character" w:customStyle="1" w:styleId="CommentTextChar">
    <w:name w:val="Comment Text Char"/>
    <w:basedOn w:val="DefaultParagraphFont"/>
    <w:link w:val="CommentText"/>
    <w:uiPriority w:val="99"/>
    <w:semiHidden/>
    <w:rsid w:val="00D4683D"/>
    <w:rPr>
      <w:rFonts w:ascii="Arial" w:hAnsi="Arial"/>
      <w:lang w:val="en-AU"/>
    </w:rPr>
  </w:style>
  <w:style w:type="paragraph" w:styleId="CommentSubject">
    <w:name w:val="annotation subject"/>
    <w:basedOn w:val="CommentText"/>
    <w:next w:val="CommentText"/>
    <w:link w:val="CommentSubjectChar"/>
    <w:uiPriority w:val="99"/>
    <w:semiHidden/>
    <w:rsid w:val="00D4683D"/>
    <w:rPr>
      <w:b/>
      <w:bCs/>
    </w:rPr>
  </w:style>
  <w:style w:type="character" w:customStyle="1" w:styleId="CommentSubjectChar">
    <w:name w:val="Comment Subject Char"/>
    <w:basedOn w:val="CommentTextChar"/>
    <w:link w:val="CommentSubject"/>
    <w:uiPriority w:val="99"/>
    <w:semiHidden/>
    <w:rsid w:val="00D4683D"/>
    <w:rPr>
      <w:rFonts w:ascii="Arial" w:hAnsi="Arial"/>
      <w:b/>
      <w:bCs/>
      <w:lang w:val="en-AU"/>
    </w:rPr>
  </w:style>
  <w:style w:type="paragraph" w:styleId="Revision">
    <w:name w:val="Revision"/>
    <w:hidden/>
    <w:uiPriority w:val="99"/>
    <w:semiHidden/>
    <w:rsid w:val="00C570FF"/>
    <w:pPr>
      <w:spacing w:after="0" w:line="240" w:lineRule="auto"/>
    </w:pPr>
    <w:rPr>
      <w:rFonts w:ascii="Arial" w:hAnsi="Arial"/>
      <w:sz w:val="22"/>
      <w:lang w:val="en-AU"/>
    </w:rPr>
  </w:style>
  <w:style w:type="character" w:styleId="BookTitle">
    <w:name w:val="Book Title"/>
    <w:basedOn w:val="DefaultParagraphFont"/>
    <w:uiPriority w:val="99"/>
    <w:semiHidden/>
    <w:qFormat/>
    <w:rsid w:val="00B07EF3"/>
    <w:rPr>
      <w:b/>
      <w:bCs/>
      <w:i/>
      <w:iCs/>
      <w:spacing w:val="5"/>
    </w:rPr>
  </w:style>
  <w:style w:type="character" w:styleId="Emphasis">
    <w:name w:val="Emphasis"/>
    <w:basedOn w:val="DefaultParagraphFont"/>
    <w:uiPriority w:val="99"/>
    <w:semiHidden/>
    <w:qFormat/>
    <w:rsid w:val="00B07EF3"/>
    <w:rPr>
      <w:i/>
      <w:iCs/>
    </w:rPr>
  </w:style>
  <w:style w:type="character" w:customStyle="1" w:styleId="Heading7Char">
    <w:name w:val="Heading 7 Char"/>
    <w:basedOn w:val="DefaultParagraphFont"/>
    <w:link w:val="Heading7"/>
    <w:uiPriority w:val="9"/>
    <w:semiHidden/>
    <w:rsid w:val="00B07EF3"/>
    <w:rPr>
      <w:rFonts w:asciiTheme="majorHAnsi" w:eastAsiaTheme="majorEastAsia" w:hAnsiTheme="majorHAnsi" w:cstheme="majorBidi"/>
      <w:i/>
      <w:iCs/>
      <w:color w:val="341461" w:themeColor="accent1" w:themeShade="7F"/>
      <w:sz w:val="22"/>
      <w:lang w:val="en-AU"/>
    </w:rPr>
  </w:style>
  <w:style w:type="character" w:customStyle="1" w:styleId="Heading8Char">
    <w:name w:val="Heading 8 Char"/>
    <w:basedOn w:val="DefaultParagraphFont"/>
    <w:link w:val="Heading8"/>
    <w:uiPriority w:val="9"/>
    <w:semiHidden/>
    <w:rsid w:val="00B07EF3"/>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B07EF3"/>
    <w:rPr>
      <w:rFonts w:asciiTheme="majorHAnsi" w:eastAsiaTheme="majorEastAsia" w:hAnsiTheme="majorHAnsi" w:cstheme="majorBidi"/>
      <w:i/>
      <w:iCs/>
      <w:color w:val="272727" w:themeColor="text1" w:themeTint="D8"/>
      <w:sz w:val="21"/>
      <w:szCs w:val="21"/>
      <w:lang w:val="en-AU"/>
    </w:rPr>
  </w:style>
  <w:style w:type="character" w:styleId="IntenseEmphasis">
    <w:name w:val="Intense Emphasis"/>
    <w:basedOn w:val="DefaultParagraphFont"/>
    <w:uiPriority w:val="99"/>
    <w:semiHidden/>
    <w:qFormat/>
    <w:rsid w:val="00B07EF3"/>
    <w:rPr>
      <w:i/>
      <w:iCs/>
      <w:color w:val="6929C4" w:themeColor="accent1"/>
    </w:rPr>
  </w:style>
  <w:style w:type="paragraph" w:styleId="IntenseQuote">
    <w:name w:val="Intense Quote"/>
    <w:basedOn w:val="Normal"/>
    <w:next w:val="Normal"/>
    <w:link w:val="IntenseQuoteChar"/>
    <w:uiPriority w:val="99"/>
    <w:semiHidden/>
    <w:qFormat/>
    <w:rsid w:val="00B07EF3"/>
    <w:pPr>
      <w:pBdr>
        <w:top w:val="single" w:sz="4" w:space="10" w:color="6929C4" w:themeColor="accent1"/>
        <w:bottom w:val="single" w:sz="4" w:space="10" w:color="6929C4" w:themeColor="accent1"/>
      </w:pBdr>
      <w:spacing w:before="360" w:after="360"/>
      <w:ind w:left="864" w:right="864"/>
      <w:jc w:val="center"/>
    </w:pPr>
    <w:rPr>
      <w:i/>
      <w:iCs/>
      <w:color w:val="6929C4" w:themeColor="accent1"/>
    </w:rPr>
  </w:style>
  <w:style w:type="character" w:customStyle="1" w:styleId="IntenseQuoteChar">
    <w:name w:val="Intense Quote Char"/>
    <w:basedOn w:val="DefaultParagraphFont"/>
    <w:link w:val="IntenseQuote"/>
    <w:uiPriority w:val="99"/>
    <w:semiHidden/>
    <w:rsid w:val="00B07EF3"/>
    <w:rPr>
      <w:rFonts w:ascii="Arial" w:hAnsi="Arial"/>
      <w:i/>
      <w:iCs/>
      <w:color w:val="6929C4" w:themeColor="accent1"/>
      <w:sz w:val="22"/>
      <w:lang w:val="en-AU"/>
    </w:rPr>
  </w:style>
  <w:style w:type="character" w:styleId="IntenseReference">
    <w:name w:val="Intense Reference"/>
    <w:basedOn w:val="DefaultParagraphFont"/>
    <w:uiPriority w:val="99"/>
    <w:semiHidden/>
    <w:qFormat/>
    <w:rsid w:val="00B07EF3"/>
    <w:rPr>
      <w:b/>
      <w:bCs/>
      <w:smallCaps/>
      <w:color w:val="6929C4" w:themeColor="accent1"/>
      <w:spacing w:val="5"/>
    </w:rPr>
  </w:style>
  <w:style w:type="character" w:styleId="SubtleEmphasis">
    <w:name w:val="Subtle Emphasis"/>
    <w:basedOn w:val="DefaultParagraphFont"/>
    <w:uiPriority w:val="99"/>
    <w:semiHidden/>
    <w:qFormat/>
    <w:rsid w:val="00B07EF3"/>
    <w:rPr>
      <w:i/>
      <w:iCs/>
      <w:color w:val="404040" w:themeColor="text1" w:themeTint="BF"/>
    </w:rPr>
  </w:style>
  <w:style w:type="character" w:styleId="SubtleReference">
    <w:name w:val="Subtle Reference"/>
    <w:basedOn w:val="DefaultParagraphFont"/>
    <w:uiPriority w:val="99"/>
    <w:semiHidden/>
    <w:qFormat/>
    <w:rsid w:val="00B07EF3"/>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681975242">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75428250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15017248">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360860387">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561600219">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29077024">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NationalSkillsTaxonomy@jobsandskills.gov.au"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Links>
    <vt:vector size="6" baseType="variant">
      <vt:variant>
        <vt:i4>5308453</vt:i4>
      </vt:variant>
      <vt:variant>
        <vt:i4>0</vt:i4>
      </vt:variant>
      <vt:variant>
        <vt:i4>0</vt:i4>
      </vt:variant>
      <vt:variant>
        <vt:i4>5</vt:i4>
      </vt:variant>
      <vt:variant>
        <vt:lpwstr>mailto:NationalSkillsTaxonomy@jobsandskills.gov.au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2026-10-21T04:10:00Z</dcterms:created>
  <dcterms:modified xsi:type="dcterms:W3CDTF">2026-10-21T04:10:00Z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2026-10-21T04:11:04Z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9b1e6c0c-9224-44b5-af5c-ed81d3babec2</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