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6885" w14:textId="5F6CBBDB" w:rsidR="003153AE" w:rsidRPr="003A60F9" w:rsidRDefault="00321139" w:rsidP="00EB005F">
      <w:pPr>
        <w:pStyle w:val="Title"/>
        <w:spacing w:before="1440"/>
        <w:ind w:right="-23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G</w:t>
      </w:r>
      <w:r w:rsidR="003153AE" w:rsidRPr="003A60F9">
        <w:rPr>
          <w:color w:val="auto"/>
          <w:sz w:val="44"/>
          <w:szCs w:val="44"/>
        </w:rPr>
        <w:t xml:space="preserve">ifts and Benefits Register for </w:t>
      </w:r>
      <w:r w:rsidR="000856D1">
        <w:rPr>
          <w:color w:val="auto"/>
          <w:sz w:val="44"/>
          <w:szCs w:val="44"/>
        </w:rPr>
        <w:t>Jobs and Skills Australia</w:t>
      </w:r>
    </w:p>
    <w:p w14:paraId="7140BD5B" w14:textId="77777777" w:rsidR="00CA1038" w:rsidRDefault="00CA1038" w:rsidP="00CA1038">
      <w:pPr>
        <w:pStyle w:val="Title"/>
        <w:tabs>
          <w:tab w:val="left" w:pos="8175"/>
        </w:tabs>
        <w:ind w:right="-23"/>
        <w:rPr>
          <w:color w:val="auto"/>
          <w:sz w:val="26"/>
          <w:szCs w:val="26"/>
        </w:rPr>
      </w:pPr>
    </w:p>
    <w:p w14:paraId="065F6D3E" w14:textId="5E4D2292" w:rsidR="003153AE" w:rsidRDefault="003A3558" w:rsidP="00CA1038">
      <w:pPr>
        <w:pStyle w:val="Title"/>
        <w:tabs>
          <w:tab w:val="left" w:pos="8175"/>
        </w:tabs>
        <w:ind w:right="-2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</w:t>
      </w:r>
      <w:r w:rsidR="00460B05">
        <w:rPr>
          <w:color w:val="auto"/>
          <w:sz w:val="26"/>
          <w:szCs w:val="26"/>
        </w:rPr>
        <w:t>01</w:t>
      </w:r>
      <w:r>
        <w:rPr>
          <w:color w:val="auto"/>
          <w:sz w:val="26"/>
          <w:szCs w:val="26"/>
        </w:rPr>
        <w:t>/</w:t>
      </w:r>
      <w:r w:rsidR="00460B05">
        <w:rPr>
          <w:color w:val="auto"/>
          <w:sz w:val="26"/>
          <w:szCs w:val="26"/>
        </w:rPr>
        <w:t>01</w:t>
      </w:r>
      <w:r>
        <w:rPr>
          <w:color w:val="auto"/>
          <w:sz w:val="26"/>
          <w:szCs w:val="26"/>
        </w:rPr>
        <w:t>/</w:t>
      </w:r>
      <w:r w:rsidR="00460B05">
        <w:rPr>
          <w:color w:val="auto"/>
          <w:sz w:val="26"/>
          <w:szCs w:val="26"/>
        </w:rPr>
        <w:t>2023</w:t>
      </w:r>
      <w:r>
        <w:rPr>
          <w:color w:val="auto"/>
          <w:sz w:val="26"/>
          <w:szCs w:val="26"/>
        </w:rPr>
        <w:t xml:space="preserve">) </w:t>
      </w:r>
      <w:r w:rsidR="003153AE" w:rsidRPr="002C7302">
        <w:rPr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>(</w:t>
      </w:r>
      <w:r w:rsidR="009E56D3">
        <w:rPr>
          <w:color w:val="auto"/>
          <w:sz w:val="26"/>
          <w:szCs w:val="26"/>
        </w:rPr>
        <w:t>31</w:t>
      </w:r>
      <w:r>
        <w:rPr>
          <w:color w:val="auto"/>
          <w:sz w:val="26"/>
          <w:szCs w:val="26"/>
        </w:rPr>
        <w:t>/</w:t>
      </w:r>
      <w:r w:rsidR="009E56D3">
        <w:rPr>
          <w:color w:val="auto"/>
          <w:sz w:val="26"/>
          <w:szCs w:val="26"/>
        </w:rPr>
        <w:t>03</w:t>
      </w:r>
      <w:r>
        <w:rPr>
          <w:color w:val="auto"/>
          <w:sz w:val="26"/>
          <w:szCs w:val="26"/>
        </w:rPr>
        <w:t>/</w:t>
      </w:r>
      <w:r w:rsidR="009E56D3">
        <w:rPr>
          <w:color w:val="auto"/>
          <w:sz w:val="26"/>
          <w:szCs w:val="26"/>
        </w:rPr>
        <w:t>2023</w:t>
      </w:r>
      <w:r>
        <w:rPr>
          <w:color w:val="auto"/>
          <w:sz w:val="26"/>
          <w:szCs w:val="26"/>
        </w:rPr>
        <w:t>)</w:t>
      </w:r>
    </w:p>
    <w:p w14:paraId="5AE44C87" w14:textId="3CA87B1E" w:rsidR="0049444F" w:rsidRDefault="0049444F" w:rsidP="0049444F">
      <w:r>
        <w:t xml:space="preserve">In the course of official duties, the following gifts and/or benefits were accepted by the Director </w:t>
      </w:r>
      <w:r w:rsidR="007171DA">
        <w:t xml:space="preserve">and/or </w:t>
      </w:r>
      <w:r>
        <w:t>other departmental officials within JS</w:t>
      </w:r>
      <w:r w:rsidR="00D14620">
        <w:t>A</w:t>
      </w:r>
      <w:r>
        <w:t xml:space="preserve"> that meet the reporting requirements for the 1 January to 31 March 202</w:t>
      </w:r>
      <w:r w:rsidR="00D14620">
        <w:t>3</w:t>
      </w:r>
      <w:r>
        <w:t xml:space="preserve"> period.</w:t>
      </w:r>
    </w:p>
    <w:tbl>
      <w:tblPr>
        <w:tblW w:w="5287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277"/>
        <w:gridCol w:w="1987"/>
        <w:gridCol w:w="2214"/>
        <w:gridCol w:w="2884"/>
        <w:gridCol w:w="2836"/>
        <w:gridCol w:w="2267"/>
      </w:tblGrid>
      <w:tr w:rsidR="008E455D" w:rsidRPr="00B54298" w14:paraId="4097F522" w14:textId="77777777" w:rsidTr="00321139">
        <w:trPr>
          <w:trHeight w:val="1420"/>
        </w:trPr>
        <w:tc>
          <w:tcPr>
            <w:tcW w:w="433" w:type="pct"/>
            <w:shd w:val="clear" w:color="auto" w:fill="F2F2F2" w:themeFill="background1" w:themeFillShade="F2"/>
          </w:tcPr>
          <w:p w14:paraId="7DF5833A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bookmarkStart w:id="0" w:name="_Hlk57882155"/>
            <w:r w:rsidRPr="004C0AFB">
              <w:rPr>
                <w:rFonts w:eastAsia="Arial" w:cstheme="minorHAnsi"/>
                <w:b/>
                <w:lang w:val="en-US"/>
              </w:rPr>
              <w:t>Date received</w:t>
            </w:r>
          </w:p>
        </w:tc>
        <w:tc>
          <w:tcPr>
            <w:tcW w:w="433" w:type="pct"/>
            <w:shd w:val="clear" w:color="auto" w:fill="F2F2F2" w:themeFill="background1" w:themeFillShade="F2"/>
          </w:tcPr>
          <w:p w14:paraId="4EB84DE4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Date recorded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0F910D8E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Gift item/benefit/</w:t>
            </w:r>
            <w:r w:rsidRPr="004C0AFB">
              <w:rPr>
                <w:rFonts w:eastAsia="Arial" w:cstheme="minorHAnsi"/>
                <w:b/>
                <w:lang w:val="en-US"/>
              </w:rPr>
              <w:br/>
              <w:t>service</w:t>
            </w:r>
          </w:p>
        </w:tc>
        <w:tc>
          <w:tcPr>
            <w:tcW w:w="751" w:type="pct"/>
            <w:shd w:val="clear" w:color="auto" w:fill="F2F2F2" w:themeFill="background1" w:themeFillShade="F2"/>
          </w:tcPr>
          <w:p w14:paraId="4AC1BF60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Received by (agency contact if not received directly by agency head)</w:t>
            </w:r>
          </w:p>
        </w:tc>
        <w:tc>
          <w:tcPr>
            <w:tcW w:w="978" w:type="pct"/>
            <w:shd w:val="clear" w:color="auto" w:fill="F2F2F2" w:themeFill="background1" w:themeFillShade="F2"/>
          </w:tcPr>
          <w:p w14:paraId="3D5332ED" w14:textId="6078141C" w:rsidR="003153AE" w:rsidRPr="004C0AFB" w:rsidRDefault="003153AE" w:rsidP="00E53145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Presented by</w:t>
            </w:r>
            <w:r w:rsidR="00E53145">
              <w:rPr>
                <w:rFonts w:eastAsia="Arial" w:cstheme="minorHAnsi"/>
                <w:b/>
                <w:lang w:val="en-US"/>
              </w:rPr>
              <w:t xml:space="preserve"> </w:t>
            </w:r>
            <w:r w:rsidRPr="004C0AFB">
              <w:rPr>
                <w:rFonts w:eastAsia="Arial" w:cstheme="minorHAnsi"/>
                <w:b/>
                <w:lang w:val="en-US"/>
              </w:rPr>
              <w:t xml:space="preserve">(giver's </w:t>
            </w:r>
            <w:proofErr w:type="gramStart"/>
            <w:r w:rsidRPr="004C0AFB">
              <w:rPr>
                <w:rFonts w:eastAsia="Arial" w:cstheme="minorHAnsi"/>
                <w:b/>
                <w:lang w:val="en-US"/>
              </w:rPr>
              <w:t xml:space="preserve">name,   </w:t>
            </w:r>
            <w:proofErr w:type="spellStart"/>
            <w:proofErr w:type="gramEnd"/>
            <w:r w:rsidRPr="004C0AFB">
              <w:rPr>
                <w:rFonts w:eastAsia="Arial" w:cstheme="minorHAnsi"/>
                <w:b/>
                <w:lang w:val="en-US"/>
              </w:rPr>
              <w:t>organisation</w:t>
            </w:r>
            <w:proofErr w:type="spellEnd"/>
            <w:r w:rsidRPr="004C0AFB">
              <w:rPr>
                <w:rFonts w:eastAsia="Arial" w:cstheme="minorHAnsi"/>
                <w:b/>
                <w:lang w:val="en-US"/>
              </w:rPr>
              <w:t>/country)</w:t>
            </w:r>
          </w:p>
        </w:tc>
        <w:tc>
          <w:tcPr>
            <w:tcW w:w="962" w:type="pct"/>
            <w:shd w:val="clear" w:color="auto" w:fill="F2F2F2" w:themeFill="background1" w:themeFillShade="F2"/>
          </w:tcPr>
          <w:p w14:paraId="3BD58E88" w14:textId="77777777" w:rsidR="003153AE" w:rsidRPr="004C0AFB" w:rsidRDefault="003153AE" w:rsidP="008E455D">
            <w:pPr>
              <w:spacing w:before="0" w:after="0" w:line="240" w:lineRule="auto"/>
              <w:ind w:left="145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Occasion</w:t>
            </w:r>
          </w:p>
        </w:tc>
        <w:tc>
          <w:tcPr>
            <w:tcW w:w="769" w:type="pct"/>
            <w:shd w:val="clear" w:color="auto" w:fill="F2F2F2" w:themeFill="background1" w:themeFillShade="F2"/>
          </w:tcPr>
          <w:p w14:paraId="0AC9C87B" w14:textId="77777777" w:rsidR="003153AE" w:rsidRPr="004C0AFB" w:rsidRDefault="003153AE" w:rsidP="008E455D">
            <w:pPr>
              <w:spacing w:before="0" w:after="0" w:line="240" w:lineRule="auto"/>
              <w:ind w:left="50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Estimated value in</w:t>
            </w:r>
          </w:p>
          <w:p w14:paraId="7A1CDEB0" w14:textId="77777777" w:rsidR="003153AE" w:rsidRPr="004C0AFB" w:rsidRDefault="003153AE" w:rsidP="008E455D">
            <w:pPr>
              <w:spacing w:before="0" w:after="0" w:line="240" w:lineRule="auto"/>
              <w:ind w:left="50"/>
              <w:rPr>
                <w:rFonts w:eastAsia="Arial" w:cstheme="minorHAnsi"/>
                <w:b/>
                <w:lang w:val="en-US"/>
              </w:rPr>
            </w:pPr>
            <w:r w:rsidRPr="004C0AFB">
              <w:rPr>
                <w:rFonts w:eastAsia="Arial" w:cstheme="minorHAnsi"/>
                <w:b/>
                <w:lang w:val="en-US"/>
              </w:rPr>
              <w:t>$A (wholesale value in country of origin or current market value in Australia)</w:t>
            </w:r>
          </w:p>
        </w:tc>
      </w:tr>
      <w:tr w:rsidR="008E455D" w:rsidRPr="00B54298" w14:paraId="57BE8954" w14:textId="77777777" w:rsidTr="00321139">
        <w:trPr>
          <w:trHeight w:val="557"/>
        </w:trPr>
        <w:tc>
          <w:tcPr>
            <w:tcW w:w="433" w:type="pct"/>
          </w:tcPr>
          <w:p w14:paraId="0555450E" w14:textId="4EFA3790" w:rsidR="009D3800" w:rsidRDefault="00AE3C78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17/02/2023</w:t>
            </w:r>
          </w:p>
        </w:tc>
        <w:tc>
          <w:tcPr>
            <w:tcW w:w="433" w:type="pct"/>
          </w:tcPr>
          <w:p w14:paraId="3346CD14" w14:textId="5D12EC20" w:rsidR="009D3800" w:rsidRPr="004C0AFB" w:rsidRDefault="00387948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09/03/2023</w:t>
            </w:r>
          </w:p>
        </w:tc>
        <w:tc>
          <w:tcPr>
            <w:tcW w:w="674" w:type="pct"/>
          </w:tcPr>
          <w:p w14:paraId="3E364B70" w14:textId="69796483" w:rsidR="009D3800" w:rsidRDefault="0010443B" w:rsidP="006C4D40">
            <w:pPr>
              <w:spacing w:before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Conference/event</w:t>
            </w:r>
            <w:r w:rsidR="00E828A1">
              <w:rPr>
                <w:rFonts w:eastAsia="Arial" w:cstheme="minorHAnsi"/>
                <w:lang w:val="en-US"/>
              </w:rPr>
              <w:t xml:space="preserve"> ticket or invite</w:t>
            </w:r>
          </w:p>
        </w:tc>
        <w:tc>
          <w:tcPr>
            <w:tcW w:w="751" w:type="pct"/>
          </w:tcPr>
          <w:p w14:paraId="43F8D2FE" w14:textId="2A43E78A" w:rsidR="009D3800" w:rsidRPr="004C0AFB" w:rsidRDefault="004627C2" w:rsidP="00AE3C78">
            <w:pPr>
              <w:rPr>
                <w:rFonts w:eastAsia="Arial" w:cstheme="minorHAnsi"/>
                <w:lang w:val="en-US"/>
              </w:rPr>
            </w:pPr>
            <w:r>
              <w:t>Jobs and Skills Australia,</w:t>
            </w:r>
            <w:r w:rsidR="0074028D">
              <w:t xml:space="preserve"> Workforce Futures Branch</w:t>
            </w:r>
          </w:p>
        </w:tc>
        <w:tc>
          <w:tcPr>
            <w:tcW w:w="978" w:type="pct"/>
          </w:tcPr>
          <w:p w14:paraId="3BC322CE" w14:textId="1A392BE4" w:rsidR="009D3800" w:rsidRPr="004C0AFB" w:rsidRDefault="00387948" w:rsidP="006C4D40">
            <w:pPr>
              <w:spacing w:before="0" w:after="0" w:line="240" w:lineRule="auto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 xml:space="preserve">Australian </w:t>
            </w:r>
            <w:r w:rsidR="00160272">
              <w:rPr>
                <w:rFonts w:cstheme="minorHAnsi"/>
              </w:rPr>
              <w:t>Financial Review</w:t>
            </w:r>
          </w:p>
        </w:tc>
        <w:tc>
          <w:tcPr>
            <w:tcW w:w="962" w:type="pct"/>
          </w:tcPr>
          <w:p w14:paraId="481B0C15" w14:textId="30D9D171" w:rsidR="009D3800" w:rsidRPr="004C0AFB" w:rsidRDefault="00A141F9" w:rsidP="008E455D">
            <w:pPr>
              <w:pStyle w:val="TableParagraph"/>
              <w:spacing w:before="0"/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attend the </w:t>
            </w:r>
            <w:r w:rsidR="00160272">
              <w:rPr>
                <w:rFonts w:asciiTheme="minorHAnsi" w:hAnsiTheme="minorHAnsi" w:cstheme="minorHAnsi"/>
              </w:rPr>
              <w:t>Workforce Summit 2023</w:t>
            </w:r>
          </w:p>
        </w:tc>
        <w:tc>
          <w:tcPr>
            <w:tcW w:w="769" w:type="pct"/>
          </w:tcPr>
          <w:p w14:paraId="50AB53E6" w14:textId="2750AB79" w:rsidR="009D3800" w:rsidRPr="004C0AFB" w:rsidRDefault="00A141F9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$1,100</w:t>
            </w:r>
          </w:p>
        </w:tc>
      </w:tr>
      <w:tr w:rsidR="008E455D" w:rsidRPr="00B54298" w14:paraId="36FEFCB3" w14:textId="77777777" w:rsidTr="00321139">
        <w:trPr>
          <w:trHeight w:val="557"/>
        </w:trPr>
        <w:tc>
          <w:tcPr>
            <w:tcW w:w="433" w:type="pct"/>
          </w:tcPr>
          <w:p w14:paraId="20A3E21C" w14:textId="453016E5" w:rsidR="003153AE" w:rsidRPr="004671C0" w:rsidRDefault="00AE3C78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17/02/2023</w:t>
            </w:r>
          </w:p>
        </w:tc>
        <w:tc>
          <w:tcPr>
            <w:tcW w:w="433" w:type="pct"/>
          </w:tcPr>
          <w:p w14:paraId="4A260DF5" w14:textId="0E5ADDC5" w:rsidR="003153AE" w:rsidRPr="004671C0" w:rsidRDefault="00387948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09/03/2023</w:t>
            </w:r>
          </w:p>
        </w:tc>
        <w:tc>
          <w:tcPr>
            <w:tcW w:w="674" w:type="pct"/>
          </w:tcPr>
          <w:p w14:paraId="30F25C47" w14:textId="2E09E710" w:rsidR="003153AE" w:rsidRPr="004671C0" w:rsidRDefault="00AE3C78" w:rsidP="006C4D40">
            <w:pPr>
              <w:spacing w:before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Conference/event ticket or invite</w:t>
            </w:r>
          </w:p>
        </w:tc>
        <w:tc>
          <w:tcPr>
            <w:tcW w:w="751" w:type="pct"/>
          </w:tcPr>
          <w:p w14:paraId="5CCAD553" w14:textId="53E596EF" w:rsidR="003153AE" w:rsidRPr="004671C0" w:rsidRDefault="004627C2" w:rsidP="00AE3C78">
            <w:pPr>
              <w:spacing w:before="0" w:after="0" w:line="240" w:lineRule="auto"/>
              <w:rPr>
                <w:rFonts w:eastAsia="Arial" w:cstheme="minorHAnsi"/>
                <w:lang w:val="en-US"/>
              </w:rPr>
            </w:pPr>
            <w:r>
              <w:t>Jobs and Skills Australia, Labour Market and Migration Branch</w:t>
            </w:r>
          </w:p>
        </w:tc>
        <w:tc>
          <w:tcPr>
            <w:tcW w:w="978" w:type="pct"/>
          </w:tcPr>
          <w:p w14:paraId="6C66C091" w14:textId="0654C692" w:rsidR="009D3800" w:rsidRPr="004671C0" w:rsidRDefault="00387948" w:rsidP="006C4D40">
            <w:pPr>
              <w:spacing w:before="0" w:after="0" w:line="240" w:lineRule="auto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 xml:space="preserve">Australian </w:t>
            </w:r>
            <w:r w:rsidR="00160272">
              <w:rPr>
                <w:rFonts w:cstheme="minorHAnsi"/>
              </w:rPr>
              <w:t>Financ</w:t>
            </w:r>
            <w:r w:rsidR="00FE682B">
              <w:rPr>
                <w:rFonts w:cstheme="minorHAnsi"/>
              </w:rPr>
              <w:t>ial Review</w:t>
            </w:r>
          </w:p>
        </w:tc>
        <w:tc>
          <w:tcPr>
            <w:tcW w:w="962" w:type="pct"/>
          </w:tcPr>
          <w:p w14:paraId="3CF67EB3" w14:textId="4028B63E" w:rsidR="003153AE" w:rsidRPr="004671C0" w:rsidRDefault="00160272" w:rsidP="008E455D">
            <w:pPr>
              <w:pStyle w:val="TableParagraph"/>
              <w:spacing w:before="0"/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attend the Workforce Summit 2023</w:t>
            </w:r>
          </w:p>
        </w:tc>
        <w:tc>
          <w:tcPr>
            <w:tcW w:w="769" w:type="pct"/>
          </w:tcPr>
          <w:p w14:paraId="576774F7" w14:textId="42C0FC85" w:rsidR="003153AE" w:rsidRPr="004671C0" w:rsidRDefault="00A141F9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$1,100</w:t>
            </w:r>
          </w:p>
        </w:tc>
      </w:tr>
      <w:tr w:rsidR="00D14620" w:rsidRPr="00B54298" w14:paraId="4B4B2072" w14:textId="77777777" w:rsidTr="00321139">
        <w:trPr>
          <w:trHeight w:val="557"/>
        </w:trPr>
        <w:tc>
          <w:tcPr>
            <w:tcW w:w="433" w:type="pct"/>
          </w:tcPr>
          <w:p w14:paraId="0065B509" w14:textId="1A083F2E" w:rsidR="00D14620" w:rsidRPr="004671C0" w:rsidRDefault="00AE3C78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17/02/2023</w:t>
            </w:r>
          </w:p>
        </w:tc>
        <w:tc>
          <w:tcPr>
            <w:tcW w:w="433" w:type="pct"/>
          </w:tcPr>
          <w:p w14:paraId="58DEC2BB" w14:textId="132C715A" w:rsidR="00D14620" w:rsidRPr="004671C0" w:rsidRDefault="00387948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09/03/2</w:t>
            </w:r>
            <w:r w:rsidR="00DD39EB">
              <w:rPr>
                <w:rFonts w:eastAsia="Arial" w:cstheme="minorHAnsi"/>
                <w:lang w:val="en-US"/>
              </w:rPr>
              <w:t>023</w:t>
            </w:r>
          </w:p>
        </w:tc>
        <w:tc>
          <w:tcPr>
            <w:tcW w:w="674" w:type="pct"/>
          </w:tcPr>
          <w:p w14:paraId="74E15D11" w14:textId="4CF216F2" w:rsidR="00D14620" w:rsidRPr="004671C0" w:rsidRDefault="00AE3C78" w:rsidP="006C4D40">
            <w:pPr>
              <w:spacing w:before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Conference/event ticket or invite</w:t>
            </w:r>
          </w:p>
        </w:tc>
        <w:tc>
          <w:tcPr>
            <w:tcW w:w="751" w:type="pct"/>
          </w:tcPr>
          <w:p w14:paraId="04BC5B4D" w14:textId="5197BA0D" w:rsidR="00D14620" w:rsidRPr="004671C0" w:rsidRDefault="004627C2" w:rsidP="0040443F">
            <w:pPr>
              <w:rPr>
                <w:rFonts w:eastAsia="Arial" w:cstheme="minorHAnsi"/>
                <w:lang w:val="en-US"/>
              </w:rPr>
            </w:pPr>
            <w:r>
              <w:t xml:space="preserve">Jobs and Skills Australia, </w:t>
            </w:r>
            <w:proofErr w:type="gramStart"/>
            <w:r>
              <w:t>Enterprise</w:t>
            </w:r>
            <w:proofErr w:type="gramEnd"/>
            <w:r>
              <w:t xml:space="preserve"> and Systems Branch</w:t>
            </w:r>
          </w:p>
        </w:tc>
        <w:tc>
          <w:tcPr>
            <w:tcW w:w="978" w:type="pct"/>
          </w:tcPr>
          <w:p w14:paraId="490751D8" w14:textId="767C14ED" w:rsidR="00D14620" w:rsidRPr="004671C0" w:rsidRDefault="00387948" w:rsidP="006C4D40">
            <w:pPr>
              <w:spacing w:before="0" w:after="0" w:line="240" w:lineRule="auto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 xml:space="preserve">Australian </w:t>
            </w:r>
            <w:r w:rsidR="00FE682B">
              <w:rPr>
                <w:rFonts w:cstheme="minorHAnsi"/>
              </w:rPr>
              <w:t>Financial Review</w:t>
            </w:r>
          </w:p>
        </w:tc>
        <w:tc>
          <w:tcPr>
            <w:tcW w:w="962" w:type="pct"/>
          </w:tcPr>
          <w:p w14:paraId="38DBA023" w14:textId="4BA4809B" w:rsidR="00D14620" w:rsidRPr="004671C0" w:rsidRDefault="00160272" w:rsidP="008E455D">
            <w:pPr>
              <w:pStyle w:val="TableParagraph"/>
              <w:spacing w:before="0"/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attend the Workforce Summit 2023</w:t>
            </w:r>
          </w:p>
        </w:tc>
        <w:tc>
          <w:tcPr>
            <w:tcW w:w="769" w:type="pct"/>
          </w:tcPr>
          <w:p w14:paraId="5C9B424B" w14:textId="1AE1FE2F" w:rsidR="00D14620" w:rsidRPr="004671C0" w:rsidRDefault="00A141F9" w:rsidP="006C4D40">
            <w:pPr>
              <w:spacing w:before="0" w:after="0" w:line="240" w:lineRule="auto"/>
              <w:ind w:left="145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$1,100</w:t>
            </w:r>
          </w:p>
        </w:tc>
      </w:tr>
      <w:bookmarkEnd w:id="0"/>
    </w:tbl>
    <w:p w14:paraId="57495298" w14:textId="32F26DC2" w:rsidR="003A60F9" w:rsidRDefault="003A60F9" w:rsidP="00387948"/>
    <w:sectPr w:rsidR="003A60F9" w:rsidSect="003153AE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B0C4" w14:textId="77777777" w:rsidR="00313A65" w:rsidRDefault="00313A65" w:rsidP="003A60F9">
      <w:pPr>
        <w:spacing w:before="0" w:after="0" w:line="240" w:lineRule="auto"/>
      </w:pPr>
      <w:r>
        <w:separator/>
      </w:r>
    </w:p>
  </w:endnote>
  <w:endnote w:type="continuationSeparator" w:id="0">
    <w:p w14:paraId="123A4D56" w14:textId="77777777" w:rsidR="00313A65" w:rsidRDefault="00313A65" w:rsidP="003A60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B96C" w14:textId="77777777" w:rsidR="00313A65" w:rsidRDefault="00313A65" w:rsidP="003A60F9">
      <w:pPr>
        <w:spacing w:before="0" w:after="0" w:line="240" w:lineRule="auto"/>
      </w:pPr>
      <w:r>
        <w:separator/>
      </w:r>
    </w:p>
  </w:footnote>
  <w:footnote w:type="continuationSeparator" w:id="0">
    <w:p w14:paraId="0A47E0FD" w14:textId="77777777" w:rsidR="00313A65" w:rsidRDefault="00313A65" w:rsidP="003A60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31A9" w14:textId="29CE2A50" w:rsidR="00321139" w:rsidRDefault="00321139">
    <w:pPr>
      <w:pStyle w:val="Header"/>
    </w:pPr>
    <w:r>
      <w:rPr>
        <w:b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653A1095" wp14:editId="76F55F02">
          <wp:simplePos x="0" y="0"/>
          <wp:positionH relativeFrom="column">
            <wp:posOffset>-904876</wp:posOffset>
          </wp:positionH>
          <wp:positionV relativeFrom="paragraph">
            <wp:posOffset>-430530</wp:posOffset>
          </wp:positionV>
          <wp:extent cx="10788051" cy="1638300"/>
          <wp:effectExtent l="0" t="0" r="0" b="0"/>
          <wp:wrapNone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6631" cy="163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AE"/>
    <w:rsid w:val="000856D1"/>
    <w:rsid w:val="0010443B"/>
    <w:rsid w:val="00113100"/>
    <w:rsid w:val="00145496"/>
    <w:rsid w:val="00160272"/>
    <w:rsid w:val="00216CA0"/>
    <w:rsid w:val="00313A65"/>
    <w:rsid w:val="003153AE"/>
    <w:rsid w:val="00321139"/>
    <w:rsid w:val="00387948"/>
    <w:rsid w:val="003A3558"/>
    <w:rsid w:val="003A60F9"/>
    <w:rsid w:val="0040443F"/>
    <w:rsid w:val="00460B05"/>
    <w:rsid w:val="004627C2"/>
    <w:rsid w:val="004671C0"/>
    <w:rsid w:val="0049444F"/>
    <w:rsid w:val="004D0DE0"/>
    <w:rsid w:val="004D3A06"/>
    <w:rsid w:val="004D4BE1"/>
    <w:rsid w:val="005238DA"/>
    <w:rsid w:val="00593B78"/>
    <w:rsid w:val="006A0A98"/>
    <w:rsid w:val="007171DA"/>
    <w:rsid w:val="0074028D"/>
    <w:rsid w:val="0074700D"/>
    <w:rsid w:val="00824A44"/>
    <w:rsid w:val="008E455D"/>
    <w:rsid w:val="0091576E"/>
    <w:rsid w:val="009D3800"/>
    <w:rsid w:val="009E56D3"/>
    <w:rsid w:val="00A141F9"/>
    <w:rsid w:val="00AD6B02"/>
    <w:rsid w:val="00AE3C78"/>
    <w:rsid w:val="00BD231E"/>
    <w:rsid w:val="00C92924"/>
    <w:rsid w:val="00CA1038"/>
    <w:rsid w:val="00CB130D"/>
    <w:rsid w:val="00D14620"/>
    <w:rsid w:val="00D47D93"/>
    <w:rsid w:val="00DA4F59"/>
    <w:rsid w:val="00DD39EB"/>
    <w:rsid w:val="00E44A51"/>
    <w:rsid w:val="00E53145"/>
    <w:rsid w:val="00E828A1"/>
    <w:rsid w:val="00EB005F"/>
    <w:rsid w:val="00ED63B8"/>
    <w:rsid w:val="00F05007"/>
    <w:rsid w:val="00F840C2"/>
    <w:rsid w:val="00FA302C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B2E53"/>
  <w15:chartTrackingRefBased/>
  <w15:docId w15:val="{EE9BF4B6-B37B-49FF-B3E3-4C1F9C4C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3AE"/>
    <w:pPr>
      <w:spacing w:before="120" w:after="120" w:line="276" w:lineRule="auto"/>
    </w:pPr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0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3153AE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3153AE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customStyle="1" w:styleId="TableParagraph">
    <w:name w:val="Table Paragraph"/>
    <w:basedOn w:val="Normal"/>
    <w:uiPriority w:val="1"/>
    <w:qFormat/>
    <w:rsid w:val="003153AE"/>
    <w:pPr>
      <w:widowControl w:val="0"/>
      <w:autoSpaceDE w:val="0"/>
      <w:autoSpaceDN w:val="0"/>
      <w:spacing w:before="40" w:after="0" w:line="240" w:lineRule="auto"/>
      <w:ind w:left="119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C2"/>
    <w:rPr>
      <w:rFonts w:ascii="Segoe UI" w:eastAsiaTheme="minorEastAsia" w:hAnsi="Segoe UI" w:cs="Segoe UI"/>
      <w:sz w:val="18"/>
      <w:szCs w:val="18"/>
    </w:rPr>
  </w:style>
  <w:style w:type="paragraph" w:styleId="Caption">
    <w:name w:val="caption"/>
    <w:basedOn w:val="Heading4"/>
    <w:next w:val="Normal"/>
    <w:uiPriority w:val="35"/>
    <w:unhideWhenUsed/>
    <w:rsid w:val="003A60F9"/>
    <w:pPr>
      <w:keepNext w:val="0"/>
      <w:keepLines w:val="0"/>
      <w:spacing w:before="200"/>
    </w:pPr>
    <w:rPr>
      <w:rFonts w:ascii="Calibri" w:hAnsi="Calibri"/>
      <w:b/>
      <w:bCs/>
      <w:i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0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A60F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0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60F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0F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2C9E7C7F6E13143B161D8EE3E6280C8" ma:contentTypeVersion="" ma:contentTypeDescription="PDMS Document Site Content Type" ma:contentTypeScope="" ma:versionID="06e6314e9acbe249be67cbcafcccb1da">
  <xsd:schema xmlns:xsd="http://www.w3.org/2001/XMLSchema" xmlns:xs="http://www.w3.org/2001/XMLSchema" xmlns:p="http://schemas.microsoft.com/office/2006/metadata/properties" xmlns:ns2="43644156-2CC2-4742-864E-03AED4A0877A" targetNamespace="http://schemas.microsoft.com/office/2006/metadata/properties" ma:root="true" ma:fieldsID="699f09c0b5dd27d288145341be5226e6" ns2:_="">
    <xsd:import namespace="43644156-2CC2-4742-864E-03AED4A0877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44156-2CC2-4742-864E-03AED4A0877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3644156-2CC2-4742-864E-03AED4A087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5EF8B-9613-41F5-81C0-B6151F98C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44156-2CC2-4742-864E-03AED4A08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69200-A881-42A8-AD2E-D438492B0FBA}">
  <ds:schemaRefs>
    <ds:schemaRef ds:uri="http://schemas.microsoft.com/office/2006/metadata/properties"/>
    <ds:schemaRef ds:uri="http://schemas.microsoft.com/office/infopath/2007/PartnerControls"/>
    <ds:schemaRef ds:uri="43644156-2CC2-4742-864E-03AED4A0877A"/>
  </ds:schemaRefs>
</ds:datastoreItem>
</file>

<file path=customXml/itemProps3.xml><?xml version="1.0" encoding="utf-8"?>
<ds:datastoreItem xmlns:ds="http://schemas.openxmlformats.org/officeDocument/2006/customXml" ds:itemID="{023E7B4C-4A8A-4F9B-A605-8B08BF517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NORMAN,Marianne</dc:creator>
  <cp:keywords/>
  <dc:description/>
  <cp:lastModifiedBy>IRVINE,Jasmine</cp:lastModifiedBy>
  <cp:revision>4</cp:revision>
  <cp:lastPrinted>2023-04-13T01:19:00Z</cp:lastPrinted>
  <dcterms:created xsi:type="dcterms:W3CDTF">2023-04-06T04:37:00Z</dcterms:created>
  <dcterms:modified xsi:type="dcterms:W3CDTF">2023-04-13T01:19:00Z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0x010100266966F133664895A6EE3632470D45F500D2C9E7C7F6E13143B161D8EE3E6280C8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2023-02-17T04:54:27Z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4757825a-3891-4b0e-8410-530d23a81b5a</vt:lpwstr>
  </property>
  <property fmtid="{D5CDD505-2E9C-101B-9397-08002B2CF9AE}" pid="9" name="MSIP_Label_79d889eb-932f-4752-8739-64d25806ef64_ContentBits">
    <vt:lpwstr>0</vt:lpwstr>
  </property>
</Properties>
</file>