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3A018" w14:textId="5C8AFB15" w:rsidR="00D31218" w:rsidRDefault="006A66B1" w:rsidP="00C913E6">
      <w:pPr>
        <w:rPr>
          <w:noProof/>
        </w:rPr>
      </w:pPr>
      <w:r w:rsidRPr="00B14995">
        <w:rPr>
          <w:rFonts w:eastAsia="Arial" w:cs="Arial"/>
          <w:noProof/>
          <w:color w:val="000000"/>
        </w:rPr>
        <w:drawing>
          <wp:inline distT="0" distB="0" distL="0" distR="0" wp14:anchorId="7667A6EC" wp14:editId="017BA2CD">
            <wp:extent cx="3524334" cy="762842"/>
            <wp:effectExtent l="0" t="0" r="0" b="0"/>
            <wp:docPr id="717505474" name="Picture 717505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71750547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24334" cy="762842"/>
                    </a:xfrm>
                    <a:prstGeom prst="rect">
                      <a:avLst/>
                    </a:prstGeom>
                  </pic:spPr>
                </pic:pic>
              </a:graphicData>
            </a:graphic>
          </wp:inline>
        </w:drawing>
      </w:r>
      <w:r w:rsidR="00CC7F8C" w:rsidRPr="00B14995">
        <w:rPr>
          <w:rFonts w:eastAsia="Arial" w:cs="Arial"/>
          <w:noProof/>
          <w:color w:val="000000"/>
        </w:rPr>
        <w:drawing>
          <wp:anchor distT="0" distB="0" distL="114300" distR="114300" simplePos="0" relativeHeight="251658240" behindDoc="1" locked="0" layoutInCell="1" allowOverlap="1" wp14:anchorId="4C12ECD5" wp14:editId="69CEC85B">
            <wp:simplePos x="0" y="0"/>
            <wp:positionH relativeFrom="page">
              <wp:align>left</wp:align>
            </wp:positionH>
            <wp:positionV relativeFrom="page">
              <wp:posOffset>5944</wp:posOffset>
            </wp:positionV>
            <wp:extent cx="7559675" cy="10688955"/>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91156079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p w14:paraId="77290370" w14:textId="77777777" w:rsidR="008835E4" w:rsidRPr="00705D81" w:rsidRDefault="008835E4" w:rsidP="00C913E6"/>
    <w:p w14:paraId="7DC984C5" w14:textId="07CF6926" w:rsidR="00D31218" w:rsidRPr="00705D81" w:rsidRDefault="00D31218" w:rsidP="000D6745">
      <w:pPr>
        <w:rPr>
          <w:rFonts w:asciiTheme="minorHAnsi" w:hAnsiTheme="minorHAnsi" w:cstheme="minorHAnsi"/>
        </w:rPr>
      </w:pPr>
    </w:p>
    <w:p w14:paraId="4D833DB2" w14:textId="1E4BDE5A" w:rsidR="00D31218" w:rsidRPr="00705D81" w:rsidRDefault="00D31218" w:rsidP="000D6745">
      <w:pPr>
        <w:rPr>
          <w:rFonts w:asciiTheme="minorHAnsi" w:hAnsiTheme="minorHAnsi" w:cstheme="minorHAnsi"/>
        </w:rPr>
      </w:pPr>
    </w:p>
    <w:p w14:paraId="566DA22A" w14:textId="2CBC99FC" w:rsidR="00D31218" w:rsidRPr="00FC1A45" w:rsidRDefault="00CA5603" w:rsidP="000D6745">
      <w:pPr>
        <w:pStyle w:val="Title"/>
        <w:rPr>
          <w:rFonts w:asciiTheme="minorHAnsi" w:hAnsiTheme="minorHAnsi" w:cstheme="minorHAnsi"/>
          <w:color w:val="auto"/>
          <w:sz w:val="80"/>
          <w:szCs w:val="80"/>
        </w:rPr>
      </w:pPr>
      <w:r w:rsidRPr="00FC1A45">
        <w:rPr>
          <w:rFonts w:asciiTheme="minorHAnsi" w:hAnsiTheme="minorHAnsi" w:cstheme="minorHAnsi"/>
          <w:color w:val="auto"/>
          <w:sz w:val="80"/>
          <w:szCs w:val="80"/>
        </w:rPr>
        <w:t>2024 Core Skills Occupations List</w:t>
      </w:r>
    </w:p>
    <w:p w14:paraId="3E22237C" w14:textId="6CDF4A9C" w:rsidR="7D5727F4" w:rsidRPr="00581007" w:rsidRDefault="0E2BCDB2" w:rsidP="28DC24D0">
      <w:pPr>
        <w:pStyle w:val="coversubtitle"/>
        <w:rPr>
          <w:rFonts w:asciiTheme="minorHAnsi" w:hAnsiTheme="minorHAnsi" w:cstheme="minorHAnsi"/>
          <w:color w:val="441170" w:themeColor="text2"/>
          <w:sz w:val="48"/>
          <w:szCs w:val="48"/>
        </w:rPr>
      </w:pPr>
      <w:r w:rsidRPr="00581007">
        <w:rPr>
          <w:rFonts w:asciiTheme="minorHAnsi" w:hAnsiTheme="minorHAnsi" w:cstheme="minorHAnsi"/>
          <w:color w:val="441170" w:themeColor="text2"/>
          <w:sz w:val="48"/>
          <w:szCs w:val="48"/>
        </w:rPr>
        <w:t>Key Findings Report</w:t>
      </w:r>
    </w:p>
    <w:p w14:paraId="1F800DE9" w14:textId="08056232" w:rsidR="00095DA4" w:rsidRPr="00705D81" w:rsidRDefault="00CA5603" w:rsidP="28DC24D0">
      <w:pPr>
        <w:pStyle w:val="coversubtitle"/>
        <w:rPr>
          <w:rFonts w:asciiTheme="minorHAnsi" w:hAnsiTheme="minorHAnsi" w:cstheme="minorHAnsi"/>
          <w:b/>
          <w:bCs/>
          <w:sz w:val="28"/>
          <w:szCs w:val="28"/>
        </w:rPr>
      </w:pPr>
      <w:r>
        <w:rPr>
          <w:rFonts w:asciiTheme="minorHAnsi" w:hAnsiTheme="minorHAnsi" w:cstheme="minorHAnsi"/>
          <w:b/>
          <w:bCs/>
          <w:sz w:val="28"/>
          <w:szCs w:val="28"/>
        </w:rPr>
        <w:t>August 2024</w:t>
      </w:r>
    </w:p>
    <w:p w14:paraId="100A5068" w14:textId="03DE8D76" w:rsidR="00095DA4" w:rsidRPr="00705D81" w:rsidRDefault="00095DA4">
      <w:pPr>
        <w:rPr>
          <w:rFonts w:asciiTheme="minorHAnsi" w:eastAsiaTheme="majorEastAsia" w:hAnsiTheme="minorHAnsi" w:cstheme="minorHAnsi"/>
          <w:bCs/>
          <w:color w:val="441170" w:themeColor="text2"/>
          <w:sz w:val="28"/>
          <w:szCs w:val="28"/>
          <w:lang w:val="en-US"/>
        </w:rPr>
      </w:pPr>
      <w:r w:rsidRPr="00705D81">
        <w:rPr>
          <w:rFonts w:asciiTheme="minorHAnsi" w:hAnsiTheme="minorHAnsi" w:cstheme="minorHAnsi"/>
          <w:b/>
          <w:bCs/>
          <w:sz w:val="28"/>
          <w:szCs w:val="28"/>
        </w:rPr>
        <w:br w:type="page"/>
      </w:r>
    </w:p>
    <w:p w14:paraId="3140E4BB" w14:textId="202CB7EE" w:rsidR="00095DA4" w:rsidRPr="00705D81" w:rsidRDefault="00095DA4" w:rsidP="00095DA4">
      <w:pPr>
        <w:pStyle w:val="TOCHeading"/>
        <w:rPr>
          <w:rFonts w:asciiTheme="minorHAnsi" w:hAnsiTheme="minorHAnsi" w:cstheme="minorHAnsi"/>
        </w:rPr>
      </w:pPr>
      <w:r w:rsidRPr="00705D81">
        <w:rPr>
          <w:rFonts w:asciiTheme="minorHAnsi" w:hAnsiTheme="minorHAnsi" w:cstheme="minorHAnsi"/>
        </w:rPr>
        <w:lastRenderedPageBreak/>
        <w:t>Contents</w:t>
      </w:r>
    </w:p>
    <w:sdt>
      <w:sdtPr>
        <w:rPr>
          <w:rFonts w:asciiTheme="minorHAnsi" w:eastAsiaTheme="majorEastAsia" w:hAnsiTheme="minorHAnsi" w:cstheme="majorBidi"/>
          <w:b w:val="0"/>
          <w:color w:val="000000" w:themeColor="text1"/>
          <w:sz w:val="56"/>
          <w:szCs w:val="56"/>
          <w:lang w:val="en-US"/>
        </w:rPr>
        <w:id w:val="-1270541338"/>
        <w:docPartObj>
          <w:docPartGallery w:val="Table of Contents"/>
          <w:docPartUnique/>
        </w:docPartObj>
      </w:sdtPr>
      <w:sdtEndPr>
        <w:rPr>
          <w:rFonts w:eastAsiaTheme="minorEastAsia" w:cstheme="minorBidi"/>
          <w:sz w:val="22"/>
          <w:szCs w:val="22"/>
          <w:lang w:val="en-AU"/>
        </w:rPr>
      </w:sdtEndPr>
      <w:sdtContent>
        <w:p w14:paraId="7D36B78F" w14:textId="6D3C9945" w:rsidR="002423F4" w:rsidRDefault="00095DA4">
          <w:pPr>
            <w:pStyle w:val="TOC1"/>
            <w:rPr>
              <w:rFonts w:asciiTheme="minorHAnsi" w:eastAsiaTheme="minorEastAsia" w:hAnsiTheme="minorHAnsi"/>
              <w:b w:val="0"/>
              <w:noProof/>
              <w:color w:val="auto"/>
              <w:kern w:val="2"/>
              <w:sz w:val="24"/>
              <w:szCs w:val="24"/>
              <w:lang w:eastAsia="en-AU"/>
              <w14:ligatures w14:val="standardContextual"/>
            </w:rPr>
          </w:pPr>
          <w:r w:rsidRPr="3232F98A">
            <w:rPr>
              <w:rFonts w:asciiTheme="minorHAnsi" w:hAnsiTheme="minorHAnsi" w:cstheme="minorHAnsi"/>
            </w:rPr>
            <w:fldChar w:fldCharType="begin"/>
          </w:r>
          <w:r w:rsidRPr="00705D81">
            <w:rPr>
              <w:rFonts w:asciiTheme="minorHAnsi" w:hAnsiTheme="minorHAnsi" w:cstheme="minorHAnsi"/>
            </w:rPr>
            <w:instrText>TOC \o "1-3" \h \z \u</w:instrText>
          </w:r>
          <w:r w:rsidRPr="3232F98A">
            <w:rPr>
              <w:rFonts w:asciiTheme="minorHAnsi" w:hAnsiTheme="minorHAnsi" w:cstheme="minorHAnsi"/>
            </w:rPr>
            <w:fldChar w:fldCharType="separate"/>
          </w:r>
          <w:hyperlink w:anchor="_Toc173835328" w:history="1">
            <w:r w:rsidR="002423F4" w:rsidRPr="006900E9">
              <w:rPr>
                <w:rStyle w:val="Hyperlink"/>
                <w:noProof/>
              </w:rPr>
              <w:t>Introduction</w:t>
            </w:r>
            <w:r w:rsidR="002423F4">
              <w:rPr>
                <w:noProof/>
                <w:webHidden/>
              </w:rPr>
              <w:tab/>
            </w:r>
            <w:r w:rsidR="002423F4">
              <w:rPr>
                <w:noProof/>
                <w:webHidden/>
              </w:rPr>
              <w:fldChar w:fldCharType="begin"/>
            </w:r>
            <w:r w:rsidR="002423F4">
              <w:rPr>
                <w:noProof/>
                <w:webHidden/>
              </w:rPr>
              <w:instrText xml:space="preserve"> PAGEREF _Toc173835328 \h </w:instrText>
            </w:r>
            <w:r w:rsidR="002423F4">
              <w:rPr>
                <w:noProof/>
                <w:webHidden/>
              </w:rPr>
            </w:r>
            <w:r w:rsidR="002423F4">
              <w:rPr>
                <w:noProof/>
                <w:webHidden/>
              </w:rPr>
              <w:fldChar w:fldCharType="separate"/>
            </w:r>
            <w:r w:rsidR="005F685B">
              <w:rPr>
                <w:noProof/>
                <w:webHidden/>
              </w:rPr>
              <w:t>2</w:t>
            </w:r>
            <w:r w:rsidR="002423F4">
              <w:rPr>
                <w:noProof/>
                <w:webHidden/>
              </w:rPr>
              <w:fldChar w:fldCharType="end"/>
            </w:r>
          </w:hyperlink>
        </w:p>
        <w:p w14:paraId="372CE2F0" w14:textId="11269247"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29" w:history="1">
            <w:r w:rsidRPr="006900E9">
              <w:rPr>
                <w:rStyle w:val="Hyperlink"/>
                <w:rFonts w:cstheme="minorHAnsi"/>
                <w:noProof/>
              </w:rPr>
              <w:t>Background</w:t>
            </w:r>
            <w:r>
              <w:rPr>
                <w:noProof/>
                <w:webHidden/>
              </w:rPr>
              <w:tab/>
            </w:r>
            <w:r>
              <w:rPr>
                <w:noProof/>
                <w:webHidden/>
              </w:rPr>
              <w:fldChar w:fldCharType="begin"/>
            </w:r>
            <w:r>
              <w:rPr>
                <w:noProof/>
                <w:webHidden/>
              </w:rPr>
              <w:instrText xml:space="preserve"> PAGEREF _Toc173835329 \h </w:instrText>
            </w:r>
            <w:r>
              <w:rPr>
                <w:noProof/>
                <w:webHidden/>
              </w:rPr>
            </w:r>
            <w:r>
              <w:rPr>
                <w:noProof/>
                <w:webHidden/>
              </w:rPr>
              <w:fldChar w:fldCharType="separate"/>
            </w:r>
            <w:r w:rsidR="005F685B">
              <w:rPr>
                <w:noProof/>
                <w:webHidden/>
              </w:rPr>
              <w:t>2</w:t>
            </w:r>
            <w:r>
              <w:rPr>
                <w:noProof/>
                <w:webHidden/>
              </w:rPr>
              <w:fldChar w:fldCharType="end"/>
            </w:r>
          </w:hyperlink>
        </w:p>
        <w:p w14:paraId="500AD0A7" w14:textId="49BBDC2F"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0" w:history="1">
            <w:r w:rsidRPr="006900E9">
              <w:rPr>
                <w:rStyle w:val="Hyperlink"/>
                <w:rFonts w:cstheme="minorHAnsi"/>
                <w:noProof/>
              </w:rPr>
              <w:t>Labour Market Analysis to support CSOL Consultation</w:t>
            </w:r>
            <w:r>
              <w:rPr>
                <w:noProof/>
                <w:webHidden/>
              </w:rPr>
              <w:tab/>
            </w:r>
            <w:r>
              <w:rPr>
                <w:noProof/>
                <w:webHidden/>
              </w:rPr>
              <w:fldChar w:fldCharType="begin"/>
            </w:r>
            <w:r>
              <w:rPr>
                <w:noProof/>
                <w:webHidden/>
              </w:rPr>
              <w:instrText xml:space="preserve"> PAGEREF _Toc173835330 \h </w:instrText>
            </w:r>
            <w:r>
              <w:rPr>
                <w:noProof/>
                <w:webHidden/>
              </w:rPr>
            </w:r>
            <w:r>
              <w:rPr>
                <w:noProof/>
                <w:webHidden/>
              </w:rPr>
              <w:fldChar w:fldCharType="separate"/>
            </w:r>
            <w:r w:rsidR="005F685B">
              <w:rPr>
                <w:noProof/>
                <w:webHidden/>
              </w:rPr>
              <w:t>3</w:t>
            </w:r>
            <w:r>
              <w:rPr>
                <w:noProof/>
                <w:webHidden/>
              </w:rPr>
              <w:fldChar w:fldCharType="end"/>
            </w:r>
          </w:hyperlink>
        </w:p>
        <w:p w14:paraId="49F36ABD" w14:textId="2096327D"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1" w:history="1">
            <w:r w:rsidRPr="006900E9">
              <w:rPr>
                <w:rStyle w:val="Hyperlink"/>
                <w:rFonts w:cstheme="minorHAnsi"/>
                <w:noProof/>
              </w:rPr>
              <w:t>Stakeholder Engagement and Qualitative Analysis</w:t>
            </w:r>
            <w:r>
              <w:rPr>
                <w:noProof/>
                <w:webHidden/>
              </w:rPr>
              <w:tab/>
            </w:r>
            <w:r>
              <w:rPr>
                <w:noProof/>
                <w:webHidden/>
              </w:rPr>
              <w:fldChar w:fldCharType="begin"/>
            </w:r>
            <w:r>
              <w:rPr>
                <w:noProof/>
                <w:webHidden/>
              </w:rPr>
              <w:instrText xml:space="preserve"> PAGEREF _Toc173835331 \h </w:instrText>
            </w:r>
            <w:r>
              <w:rPr>
                <w:noProof/>
                <w:webHidden/>
              </w:rPr>
            </w:r>
            <w:r>
              <w:rPr>
                <w:noProof/>
                <w:webHidden/>
              </w:rPr>
              <w:fldChar w:fldCharType="separate"/>
            </w:r>
            <w:r w:rsidR="005F685B">
              <w:rPr>
                <w:noProof/>
                <w:webHidden/>
              </w:rPr>
              <w:t>3</w:t>
            </w:r>
            <w:r>
              <w:rPr>
                <w:noProof/>
                <w:webHidden/>
              </w:rPr>
              <w:fldChar w:fldCharType="end"/>
            </w:r>
          </w:hyperlink>
        </w:p>
        <w:p w14:paraId="1A52A6DC" w14:textId="6A34A690"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2" w:history="1">
            <w:r w:rsidRPr="006900E9">
              <w:rPr>
                <w:rStyle w:val="Hyperlink"/>
                <w:rFonts w:cstheme="minorHAnsi"/>
                <w:noProof/>
              </w:rPr>
              <w:t>Core Skills Occupations List (CSOL) Format</w:t>
            </w:r>
            <w:r>
              <w:rPr>
                <w:noProof/>
                <w:webHidden/>
              </w:rPr>
              <w:tab/>
            </w:r>
            <w:r>
              <w:rPr>
                <w:noProof/>
                <w:webHidden/>
              </w:rPr>
              <w:fldChar w:fldCharType="begin"/>
            </w:r>
            <w:r>
              <w:rPr>
                <w:noProof/>
                <w:webHidden/>
              </w:rPr>
              <w:instrText xml:space="preserve"> PAGEREF _Toc173835332 \h </w:instrText>
            </w:r>
            <w:r>
              <w:rPr>
                <w:noProof/>
                <w:webHidden/>
              </w:rPr>
            </w:r>
            <w:r>
              <w:rPr>
                <w:noProof/>
                <w:webHidden/>
              </w:rPr>
              <w:fldChar w:fldCharType="separate"/>
            </w:r>
            <w:r w:rsidR="005F685B">
              <w:rPr>
                <w:noProof/>
                <w:webHidden/>
              </w:rPr>
              <w:t>5</w:t>
            </w:r>
            <w:r>
              <w:rPr>
                <w:noProof/>
                <w:webHidden/>
              </w:rPr>
              <w:fldChar w:fldCharType="end"/>
            </w:r>
          </w:hyperlink>
        </w:p>
        <w:p w14:paraId="6FD8035C" w14:textId="2F796E15"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3" w:history="1">
            <w:r w:rsidRPr="006900E9">
              <w:rPr>
                <w:rStyle w:val="Hyperlink"/>
                <w:rFonts w:cstheme="minorHAnsi"/>
                <w:noProof/>
              </w:rPr>
              <w:t>Core Skills Stream Salary Threshold</w:t>
            </w:r>
            <w:r>
              <w:rPr>
                <w:noProof/>
                <w:webHidden/>
              </w:rPr>
              <w:tab/>
            </w:r>
            <w:r>
              <w:rPr>
                <w:noProof/>
                <w:webHidden/>
              </w:rPr>
              <w:fldChar w:fldCharType="begin"/>
            </w:r>
            <w:r>
              <w:rPr>
                <w:noProof/>
                <w:webHidden/>
              </w:rPr>
              <w:instrText xml:space="preserve"> PAGEREF _Toc173835333 \h </w:instrText>
            </w:r>
            <w:r>
              <w:rPr>
                <w:noProof/>
                <w:webHidden/>
              </w:rPr>
            </w:r>
            <w:r>
              <w:rPr>
                <w:noProof/>
                <w:webHidden/>
              </w:rPr>
              <w:fldChar w:fldCharType="separate"/>
            </w:r>
            <w:r w:rsidR="005F685B">
              <w:rPr>
                <w:noProof/>
                <w:webHidden/>
              </w:rPr>
              <w:t>6</w:t>
            </w:r>
            <w:r>
              <w:rPr>
                <w:noProof/>
                <w:webHidden/>
              </w:rPr>
              <w:fldChar w:fldCharType="end"/>
            </w:r>
          </w:hyperlink>
        </w:p>
        <w:p w14:paraId="4D05DE87" w14:textId="4BB53807"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4" w:history="1">
            <w:r w:rsidRPr="006900E9">
              <w:rPr>
                <w:rStyle w:val="Hyperlink"/>
                <w:rFonts w:cstheme="minorHAnsi"/>
                <w:noProof/>
              </w:rPr>
              <w:t>Specialist Skills Stream and Essential Skills Stream</w:t>
            </w:r>
            <w:r>
              <w:rPr>
                <w:noProof/>
                <w:webHidden/>
              </w:rPr>
              <w:tab/>
            </w:r>
            <w:r>
              <w:rPr>
                <w:noProof/>
                <w:webHidden/>
              </w:rPr>
              <w:fldChar w:fldCharType="begin"/>
            </w:r>
            <w:r>
              <w:rPr>
                <w:noProof/>
                <w:webHidden/>
              </w:rPr>
              <w:instrText xml:space="preserve"> PAGEREF _Toc173835334 \h </w:instrText>
            </w:r>
            <w:r>
              <w:rPr>
                <w:noProof/>
                <w:webHidden/>
              </w:rPr>
            </w:r>
            <w:r>
              <w:rPr>
                <w:noProof/>
                <w:webHidden/>
              </w:rPr>
              <w:fldChar w:fldCharType="separate"/>
            </w:r>
            <w:r w:rsidR="005F685B">
              <w:rPr>
                <w:noProof/>
                <w:webHidden/>
              </w:rPr>
              <w:t>6</w:t>
            </w:r>
            <w:r>
              <w:rPr>
                <w:noProof/>
                <w:webHidden/>
              </w:rPr>
              <w:fldChar w:fldCharType="end"/>
            </w:r>
          </w:hyperlink>
        </w:p>
        <w:p w14:paraId="7536AF7D" w14:textId="05D585C8" w:rsidR="002423F4" w:rsidRDefault="002423F4">
          <w:pPr>
            <w:pStyle w:val="TOC1"/>
            <w:rPr>
              <w:rFonts w:asciiTheme="minorHAnsi" w:eastAsiaTheme="minorEastAsia" w:hAnsiTheme="minorHAnsi"/>
              <w:b w:val="0"/>
              <w:noProof/>
              <w:color w:val="auto"/>
              <w:kern w:val="2"/>
              <w:sz w:val="24"/>
              <w:szCs w:val="24"/>
              <w:lang w:eastAsia="en-AU"/>
              <w14:ligatures w14:val="standardContextual"/>
            </w:rPr>
          </w:pPr>
          <w:hyperlink w:anchor="_Toc173835335" w:history="1">
            <w:r w:rsidRPr="006900E9">
              <w:rPr>
                <w:rStyle w:val="Hyperlink"/>
                <w:rFonts w:cstheme="minorHAnsi"/>
                <w:noProof/>
              </w:rPr>
              <w:t>2024 Core Skills Occupations List</w:t>
            </w:r>
            <w:r>
              <w:rPr>
                <w:noProof/>
                <w:webHidden/>
              </w:rPr>
              <w:tab/>
            </w:r>
            <w:r>
              <w:rPr>
                <w:noProof/>
                <w:webHidden/>
              </w:rPr>
              <w:fldChar w:fldCharType="begin"/>
            </w:r>
            <w:r>
              <w:rPr>
                <w:noProof/>
                <w:webHidden/>
              </w:rPr>
              <w:instrText xml:space="preserve"> PAGEREF _Toc173835335 \h </w:instrText>
            </w:r>
            <w:r>
              <w:rPr>
                <w:noProof/>
                <w:webHidden/>
              </w:rPr>
            </w:r>
            <w:r>
              <w:rPr>
                <w:noProof/>
                <w:webHidden/>
              </w:rPr>
              <w:fldChar w:fldCharType="separate"/>
            </w:r>
            <w:r w:rsidR="005F685B">
              <w:rPr>
                <w:noProof/>
                <w:webHidden/>
              </w:rPr>
              <w:t>7</w:t>
            </w:r>
            <w:r>
              <w:rPr>
                <w:noProof/>
                <w:webHidden/>
              </w:rPr>
              <w:fldChar w:fldCharType="end"/>
            </w:r>
          </w:hyperlink>
        </w:p>
        <w:p w14:paraId="4DF7556E" w14:textId="42E53F06"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6" w:history="1">
            <w:r w:rsidRPr="006900E9">
              <w:rPr>
                <w:rStyle w:val="Hyperlink"/>
                <w:rFonts w:cstheme="minorHAnsi"/>
                <w:noProof/>
              </w:rPr>
              <w:t>Key findings</w:t>
            </w:r>
            <w:r>
              <w:rPr>
                <w:noProof/>
                <w:webHidden/>
              </w:rPr>
              <w:tab/>
            </w:r>
            <w:r>
              <w:rPr>
                <w:noProof/>
                <w:webHidden/>
              </w:rPr>
              <w:fldChar w:fldCharType="begin"/>
            </w:r>
            <w:r>
              <w:rPr>
                <w:noProof/>
                <w:webHidden/>
              </w:rPr>
              <w:instrText xml:space="preserve"> PAGEREF _Toc173835336 \h </w:instrText>
            </w:r>
            <w:r>
              <w:rPr>
                <w:noProof/>
                <w:webHidden/>
              </w:rPr>
            </w:r>
            <w:r>
              <w:rPr>
                <w:noProof/>
                <w:webHidden/>
              </w:rPr>
              <w:fldChar w:fldCharType="separate"/>
            </w:r>
            <w:r w:rsidR="005F685B">
              <w:rPr>
                <w:noProof/>
                <w:webHidden/>
              </w:rPr>
              <w:t>7</w:t>
            </w:r>
            <w:r>
              <w:rPr>
                <w:noProof/>
                <w:webHidden/>
              </w:rPr>
              <w:fldChar w:fldCharType="end"/>
            </w:r>
          </w:hyperlink>
        </w:p>
        <w:p w14:paraId="24954317" w14:textId="415B397D"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7" w:history="1">
            <w:r w:rsidRPr="006900E9">
              <w:rPr>
                <w:rStyle w:val="Hyperlink"/>
                <w:rFonts w:cstheme="minorHAnsi"/>
                <w:noProof/>
              </w:rPr>
              <w:t>CSOL and other JSA Analysis</w:t>
            </w:r>
            <w:r>
              <w:rPr>
                <w:noProof/>
                <w:webHidden/>
              </w:rPr>
              <w:tab/>
            </w:r>
            <w:r>
              <w:rPr>
                <w:noProof/>
                <w:webHidden/>
              </w:rPr>
              <w:fldChar w:fldCharType="begin"/>
            </w:r>
            <w:r>
              <w:rPr>
                <w:noProof/>
                <w:webHidden/>
              </w:rPr>
              <w:instrText xml:space="preserve"> PAGEREF _Toc173835337 \h </w:instrText>
            </w:r>
            <w:r>
              <w:rPr>
                <w:noProof/>
                <w:webHidden/>
              </w:rPr>
            </w:r>
            <w:r>
              <w:rPr>
                <w:noProof/>
                <w:webHidden/>
              </w:rPr>
              <w:fldChar w:fldCharType="separate"/>
            </w:r>
            <w:r w:rsidR="005F685B">
              <w:rPr>
                <w:noProof/>
                <w:webHidden/>
              </w:rPr>
              <w:t>8</w:t>
            </w:r>
            <w:r>
              <w:rPr>
                <w:noProof/>
                <w:webHidden/>
              </w:rPr>
              <w:fldChar w:fldCharType="end"/>
            </w:r>
          </w:hyperlink>
        </w:p>
        <w:p w14:paraId="0D3B92F0" w14:textId="53B069F6"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8" w:history="1">
            <w:r w:rsidRPr="006900E9">
              <w:rPr>
                <w:rStyle w:val="Hyperlink"/>
                <w:rFonts w:cstheme="minorHAnsi"/>
                <w:noProof/>
              </w:rPr>
              <w:t>ANZSCO Major Group — Comparison of SMOL, Recommended CSOL and 2023 SPL</w:t>
            </w:r>
            <w:r>
              <w:rPr>
                <w:noProof/>
                <w:webHidden/>
              </w:rPr>
              <w:tab/>
            </w:r>
            <w:r>
              <w:rPr>
                <w:noProof/>
                <w:webHidden/>
              </w:rPr>
              <w:fldChar w:fldCharType="begin"/>
            </w:r>
            <w:r>
              <w:rPr>
                <w:noProof/>
                <w:webHidden/>
              </w:rPr>
              <w:instrText xml:space="preserve"> PAGEREF _Toc173835338 \h </w:instrText>
            </w:r>
            <w:r>
              <w:rPr>
                <w:noProof/>
                <w:webHidden/>
              </w:rPr>
            </w:r>
            <w:r>
              <w:rPr>
                <w:noProof/>
                <w:webHidden/>
              </w:rPr>
              <w:fldChar w:fldCharType="separate"/>
            </w:r>
            <w:r w:rsidR="005F685B">
              <w:rPr>
                <w:noProof/>
                <w:webHidden/>
              </w:rPr>
              <w:t>10</w:t>
            </w:r>
            <w:r>
              <w:rPr>
                <w:noProof/>
                <w:webHidden/>
              </w:rPr>
              <w:fldChar w:fldCharType="end"/>
            </w:r>
          </w:hyperlink>
        </w:p>
        <w:p w14:paraId="4180C2E6" w14:textId="26027E30"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39" w:history="1">
            <w:r w:rsidRPr="006900E9">
              <w:rPr>
                <w:rStyle w:val="Hyperlink"/>
                <w:rFonts w:cstheme="minorHAnsi"/>
                <w:noProof/>
              </w:rPr>
              <w:t>Case Study 1 — Mechanical Engineer</w:t>
            </w:r>
            <w:r>
              <w:rPr>
                <w:noProof/>
                <w:webHidden/>
              </w:rPr>
              <w:tab/>
            </w:r>
            <w:r>
              <w:rPr>
                <w:noProof/>
                <w:webHidden/>
              </w:rPr>
              <w:fldChar w:fldCharType="begin"/>
            </w:r>
            <w:r>
              <w:rPr>
                <w:noProof/>
                <w:webHidden/>
              </w:rPr>
              <w:instrText xml:space="preserve"> PAGEREF _Toc173835339 \h </w:instrText>
            </w:r>
            <w:r>
              <w:rPr>
                <w:noProof/>
                <w:webHidden/>
              </w:rPr>
            </w:r>
            <w:r>
              <w:rPr>
                <w:noProof/>
                <w:webHidden/>
              </w:rPr>
              <w:fldChar w:fldCharType="separate"/>
            </w:r>
            <w:r w:rsidR="005F685B">
              <w:rPr>
                <w:noProof/>
                <w:webHidden/>
              </w:rPr>
              <w:t>10</w:t>
            </w:r>
            <w:r>
              <w:rPr>
                <w:noProof/>
                <w:webHidden/>
              </w:rPr>
              <w:fldChar w:fldCharType="end"/>
            </w:r>
          </w:hyperlink>
        </w:p>
        <w:p w14:paraId="03C1D6DD" w14:textId="1A0DF8B6"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40" w:history="1">
            <w:r w:rsidRPr="006900E9">
              <w:rPr>
                <w:rStyle w:val="Hyperlink"/>
                <w:rFonts w:cstheme="minorHAnsi"/>
                <w:noProof/>
              </w:rPr>
              <w:t>Case Study 2 — Graphic Designer</w:t>
            </w:r>
            <w:r>
              <w:rPr>
                <w:noProof/>
                <w:webHidden/>
              </w:rPr>
              <w:tab/>
            </w:r>
            <w:r>
              <w:rPr>
                <w:noProof/>
                <w:webHidden/>
              </w:rPr>
              <w:fldChar w:fldCharType="begin"/>
            </w:r>
            <w:r>
              <w:rPr>
                <w:noProof/>
                <w:webHidden/>
              </w:rPr>
              <w:instrText xml:space="preserve"> PAGEREF _Toc173835340 \h </w:instrText>
            </w:r>
            <w:r>
              <w:rPr>
                <w:noProof/>
                <w:webHidden/>
              </w:rPr>
            </w:r>
            <w:r>
              <w:rPr>
                <w:noProof/>
                <w:webHidden/>
              </w:rPr>
              <w:fldChar w:fldCharType="separate"/>
            </w:r>
            <w:r w:rsidR="005F685B">
              <w:rPr>
                <w:noProof/>
                <w:webHidden/>
              </w:rPr>
              <w:t>11</w:t>
            </w:r>
            <w:r>
              <w:rPr>
                <w:noProof/>
                <w:webHidden/>
              </w:rPr>
              <w:fldChar w:fldCharType="end"/>
            </w:r>
          </w:hyperlink>
        </w:p>
        <w:p w14:paraId="3E5C7F94" w14:textId="375AE71D"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41" w:history="1">
            <w:r w:rsidRPr="006900E9">
              <w:rPr>
                <w:rStyle w:val="Hyperlink"/>
                <w:rFonts w:cstheme="minorHAnsi"/>
                <w:noProof/>
              </w:rPr>
              <w:t>Case Study 3 — Bricklayer</w:t>
            </w:r>
            <w:r>
              <w:rPr>
                <w:noProof/>
                <w:webHidden/>
              </w:rPr>
              <w:tab/>
            </w:r>
            <w:r>
              <w:rPr>
                <w:noProof/>
                <w:webHidden/>
              </w:rPr>
              <w:fldChar w:fldCharType="begin"/>
            </w:r>
            <w:r>
              <w:rPr>
                <w:noProof/>
                <w:webHidden/>
              </w:rPr>
              <w:instrText xml:space="preserve"> PAGEREF _Toc173835341 \h </w:instrText>
            </w:r>
            <w:r>
              <w:rPr>
                <w:noProof/>
                <w:webHidden/>
              </w:rPr>
            </w:r>
            <w:r>
              <w:rPr>
                <w:noProof/>
                <w:webHidden/>
              </w:rPr>
              <w:fldChar w:fldCharType="separate"/>
            </w:r>
            <w:r w:rsidR="005F685B">
              <w:rPr>
                <w:noProof/>
                <w:webHidden/>
              </w:rPr>
              <w:t>12</w:t>
            </w:r>
            <w:r>
              <w:rPr>
                <w:noProof/>
                <w:webHidden/>
              </w:rPr>
              <w:fldChar w:fldCharType="end"/>
            </w:r>
          </w:hyperlink>
        </w:p>
        <w:p w14:paraId="7D971971" w14:textId="665DE3D3"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42" w:history="1">
            <w:r w:rsidRPr="006900E9">
              <w:rPr>
                <w:rStyle w:val="Hyperlink"/>
                <w:rFonts w:cstheme="minorHAnsi"/>
                <w:noProof/>
              </w:rPr>
              <w:t>Case Study 4 — External Auditor</w:t>
            </w:r>
            <w:r>
              <w:rPr>
                <w:noProof/>
                <w:webHidden/>
              </w:rPr>
              <w:tab/>
            </w:r>
            <w:r>
              <w:rPr>
                <w:noProof/>
                <w:webHidden/>
              </w:rPr>
              <w:fldChar w:fldCharType="begin"/>
            </w:r>
            <w:r>
              <w:rPr>
                <w:noProof/>
                <w:webHidden/>
              </w:rPr>
              <w:instrText xml:space="preserve"> PAGEREF _Toc173835342 \h </w:instrText>
            </w:r>
            <w:r>
              <w:rPr>
                <w:noProof/>
                <w:webHidden/>
              </w:rPr>
            </w:r>
            <w:r>
              <w:rPr>
                <w:noProof/>
                <w:webHidden/>
              </w:rPr>
              <w:fldChar w:fldCharType="separate"/>
            </w:r>
            <w:r w:rsidR="005F685B">
              <w:rPr>
                <w:noProof/>
                <w:webHidden/>
              </w:rPr>
              <w:t>13</w:t>
            </w:r>
            <w:r>
              <w:rPr>
                <w:noProof/>
                <w:webHidden/>
              </w:rPr>
              <w:fldChar w:fldCharType="end"/>
            </w:r>
          </w:hyperlink>
        </w:p>
        <w:p w14:paraId="28B80B99" w14:textId="25E91275"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43" w:history="1">
            <w:r w:rsidRPr="006900E9">
              <w:rPr>
                <w:rStyle w:val="Hyperlink"/>
                <w:rFonts w:cstheme="minorHAnsi"/>
                <w:noProof/>
              </w:rPr>
              <w:t>Case Study 5 — Registered Nurse</w:t>
            </w:r>
            <w:r>
              <w:rPr>
                <w:noProof/>
                <w:webHidden/>
              </w:rPr>
              <w:tab/>
            </w:r>
            <w:r>
              <w:rPr>
                <w:noProof/>
                <w:webHidden/>
              </w:rPr>
              <w:fldChar w:fldCharType="begin"/>
            </w:r>
            <w:r>
              <w:rPr>
                <w:noProof/>
                <w:webHidden/>
              </w:rPr>
              <w:instrText xml:space="preserve"> PAGEREF _Toc173835343 \h </w:instrText>
            </w:r>
            <w:r>
              <w:rPr>
                <w:noProof/>
                <w:webHidden/>
              </w:rPr>
            </w:r>
            <w:r>
              <w:rPr>
                <w:noProof/>
                <w:webHidden/>
              </w:rPr>
              <w:fldChar w:fldCharType="separate"/>
            </w:r>
            <w:r w:rsidR="005F685B">
              <w:rPr>
                <w:noProof/>
                <w:webHidden/>
              </w:rPr>
              <w:t>14</w:t>
            </w:r>
            <w:r>
              <w:rPr>
                <w:noProof/>
                <w:webHidden/>
              </w:rPr>
              <w:fldChar w:fldCharType="end"/>
            </w:r>
          </w:hyperlink>
        </w:p>
        <w:p w14:paraId="37A1B6B0" w14:textId="3AD94A93" w:rsidR="002423F4" w:rsidRDefault="002423F4">
          <w:pPr>
            <w:pStyle w:val="TOC1"/>
            <w:rPr>
              <w:rFonts w:asciiTheme="minorHAnsi" w:eastAsiaTheme="minorEastAsia" w:hAnsiTheme="minorHAnsi"/>
              <w:b w:val="0"/>
              <w:noProof/>
              <w:color w:val="auto"/>
              <w:kern w:val="2"/>
              <w:sz w:val="24"/>
              <w:szCs w:val="24"/>
              <w:lang w:eastAsia="en-AU"/>
              <w14:ligatures w14:val="standardContextual"/>
            </w:rPr>
          </w:pPr>
          <w:hyperlink w:anchor="_Toc173835344" w:history="1">
            <w:r w:rsidRPr="006900E9">
              <w:rPr>
                <w:rStyle w:val="Hyperlink"/>
                <w:rFonts w:cstheme="minorHAnsi"/>
                <w:noProof/>
              </w:rPr>
              <w:t>International Obligations</w:t>
            </w:r>
            <w:r>
              <w:rPr>
                <w:noProof/>
                <w:webHidden/>
              </w:rPr>
              <w:tab/>
            </w:r>
            <w:r>
              <w:rPr>
                <w:noProof/>
                <w:webHidden/>
              </w:rPr>
              <w:fldChar w:fldCharType="begin"/>
            </w:r>
            <w:r>
              <w:rPr>
                <w:noProof/>
                <w:webHidden/>
              </w:rPr>
              <w:instrText xml:space="preserve"> PAGEREF _Toc173835344 \h </w:instrText>
            </w:r>
            <w:r>
              <w:rPr>
                <w:noProof/>
                <w:webHidden/>
              </w:rPr>
            </w:r>
            <w:r>
              <w:rPr>
                <w:noProof/>
                <w:webHidden/>
              </w:rPr>
              <w:fldChar w:fldCharType="separate"/>
            </w:r>
            <w:r w:rsidR="005F685B">
              <w:rPr>
                <w:noProof/>
                <w:webHidden/>
              </w:rPr>
              <w:t>15</w:t>
            </w:r>
            <w:r>
              <w:rPr>
                <w:noProof/>
                <w:webHidden/>
              </w:rPr>
              <w:fldChar w:fldCharType="end"/>
            </w:r>
          </w:hyperlink>
        </w:p>
        <w:p w14:paraId="51EA4A10" w14:textId="78DE04C8" w:rsidR="002423F4" w:rsidRDefault="002423F4">
          <w:pPr>
            <w:pStyle w:val="TOC1"/>
            <w:rPr>
              <w:rFonts w:asciiTheme="minorHAnsi" w:eastAsiaTheme="minorEastAsia" w:hAnsiTheme="minorHAnsi"/>
              <w:b w:val="0"/>
              <w:noProof/>
              <w:color w:val="auto"/>
              <w:kern w:val="2"/>
              <w:sz w:val="24"/>
              <w:szCs w:val="24"/>
              <w:lang w:eastAsia="en-AU"/>
              <w14:ligatures w14:val="standardContextual"/>
            </w:rPr>
          </w:pPr>
          <w:hyperlink w:anchor="_Toc173835345" w:history="1">
            <w:r w:rsidRPr="006900E9">
              <w:rPr>
                <w:rStyle w:val="Hyperlink"/>
                <w:rFonts w:cstheme="minorHAnsi"/>
                <w:noProof/>
              </w:rPr>
              <w:t>Themes from Stakeholder Consultations</w:t>
            </w:r>
            <w:r>
              <w:rPr>
                <w:noProof/>
                <w:webHidden/>
              </w:rPr>
              <w:tab/>
            </w:r>
            <w:r>
              <w:rPr>
                <w:noProof/>
                <w:webHidden/>
              </w:rPr>
              <w:fldChar w:fldCharType="begin"/>
            </w:r>
            <w:r>
              <w:rPr>
                <w:noProof/>
                <w:webHidden/>
              </w:rPr>
              <w:instrText xml:space="preserve"> PAGEREF _Toc173835345 \h </w:instrText>
            </w:r>
            <w:r>
              <w:rPr>
                <w:noProof/>
                <w:webHidden/>
              </w:rPr>
            </w:r>
            <w:r>
              <w:rPr>
                <w:noProof/>
                <w:webHidden/>
              </w:rPr>
              <w:fldChar w:fldCharType="separate"/>
            </w:r>
            <w:r w:rsidR="005F685B">
              <w:rPr>
                <w:noProof/>
                <w:webHidden/>
              </w:rPr>
              <w:t>16</w:t>
            </w:r>
            <w:r>
              <w:rPr>
                <w:noProof/>
                <w:webHidden/>
              </w:rPr>
              <w:fldChar w:fldCharType="end"/>
            </w:r>
          </w:hyperlink>
        </w:p>
        <w:p w14:paraId="242836A2" w14:textId="238EE050" w:rsidR="002423F4" w:rsidRDefault="002423F4">
          <w:pPr>
            <w:pStyle w:val="TOC1"/>
            <w:rPr>
              <w:rFonts w:asciiTheme="minorHAnsi" w:eastAsiaTheme="minorEastAsia" w:hAnsiTheme="minorHAnsi"/>
              <w:b w:val="0"/>
              <w:noProof/>
              <w:color w:val="auto"/>
              <w:kern w:val="2"/>
              <w:sz w:val="24"/>
              <w:szCs w:val="24"/>
              <w:lang w:eastAsia="en-AU"/>
              <w14:ligatures w14:val="standardContextual"/>
            </w:rPr>
          </w:pPr>
          <w:hyperlink w:anchor="_Toc173835346" w:history="1">
            <w:r w:rsidRPr="006900E9">
              <w:rPr>
                <w:rStyle w:val="Hyperlink"/>
                <w:rFonts w:cstheme="minorHAnsi"/>
                <w:noProof/>
              </w:rPr>
              <w:t>Appendices</w:t>
            </w:r>
            <w:r>
              <w:rPr>
                <w:noProof/>
                <w:webHidden/>
              </w:rPr>
              <w:tab/>
            </w:r>
            <w:r>
              <w:rPr>
                <w:noProof/>
                <w:webHidden/>
              </w:rPr>
              <w:fldChar w:fldCharType="begin"/>
            </w:r>
            <w:r>
              <w:rPr>
                <w:noProof/>
                <w:webHidden/>
              </w:rPr>
              <w:instrText xml:space="preserve"> PAGEREF _Toc173835346 \h </w:instrText>
            </w:r>
            <w:r>
              <w:rPr>
                <w:noProof/>
                <w:webHidden/>
              </w:rPr>
            </w:r>
            <w:r>
              <w:rPr>
                <w:noProof/>
                <w:webHidden/>
              </w:rPr>
              <w:fldChar w:fldCharType="separate"/>
            </w:r>
            <w:r w:rsidR="005F685B">
              <w:rPr>
                <w:noProof/>
                <w:webHidden/>
              </w:rPr>
              <w:t>18</w:t>
            </w:r>
            <w:r>
              <w:rPr>
                <w:noProof/>
                <w:webHidden/>
              </w:rPr>
              <w:fldChar w:fldCharType="end"/>
            </w:r>
          </w:hyperlink>
        </w:p>
        <w:p w14:paraId="35C4B121" w14:textId="2581FBE4"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47" w:history="1">
            <w:r w:rsidRPr="006900E9">
              <w:rPr>
                <w:rStyle w:val="Hyperlink"/>
                <w:rFonts w:cstheme="minorHAnsi"/>
                <w:noProof/>
              </w:rPr>
              <w:t>Appendix A: 2024 Core Skills Occupations List (CSOL) for temporary SID visa</w:t>
            </w:r>
            <w:r>
              <w:rPr>
                <w:noProof/>
                <w:webHidden/>
              </w:rPr>
              <w:tab/>
            </w:r>
            <w:r>
              <w:rPr>
                <w:noProof/>
                <w:webHidden/>
              </w:rPr>
              <w:fldChar w:fldCharType="begin"/>
            </w:r>
            <w:r>
              <w:rPr>
                <w:noProof/>
                <w:webHidden/>
              </w:rPr>
              <w:instrText xml:space="preserve"> PAGEREF _Toc173835347 \h </w:instrText>
            </w:r>
            <w:r>
              <w:rPr>
                <w:noProof/>
                <w:webHidden/>
              </w:rPr>
            </w:r>
            <w:r>
              <w:rPr>
                <w:noProof/>
                <w:webHidden/>
              </w:rPr>
              <w:fldChar w:fldCharType="separate"/>
            </w:r>
            <w:r w:rsidR="005F685B">
              <w:rPr>
                <w:noProof/>
                <w:webHidden/>
              </w:rPr>
              <w:t>18</w:t>
            </w:r>
            <w:r>
              <w:rPr>
                <w:noProof/>
                <w:webHidden/>
              </w:rPr>
              <w:fldChar w:fldCharType="end"/>
            </w:r>
          </w:hyperlink>
        </w:p>
        <w:p w14:paraId="55CC1561" w14:textId="20FF9D86"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48" w:history="1">
            <w:r w:rsidRPr="006900E9">
              <w:rPr>
                <w:rStyle w:val="Hyperlink"/>
                <w:rFonts w:cstheme="minorHAnsi"/>
                <w:noProof/>
              </w:rPr>
              <w:t>Appendix B: Other Occupations</w:t>
            </w:r>
            <w:r>
              <w:rPr>
                <w:noProof/>
                <w:webHidden/>
              </w:rPr>
              <w:tab/>
            </w:r>
            <w:r>
              <w:rPr>
                <w:noProof/>
                <w:webHidden/>
              </w:rPr>
              <w:fldChar w:fldCharType="begin"/>
            </w:r>
            <w:r>
              <w:rPr>
                <w:noProof/>
                <w:webHidden/>
              </w:rPr>
              <w:instrText xml:space="preserve"> PAGEREF _Toc173835348 \h </w:instrText>
            </w:r>
            <w:r>
              <w:rPr>
                <w:noProof/>
                <w:webHidden/>
              </w:rPr>
            </w:r>
            <w:r>
              <w:rPr>
                <w:noProof/>
                <w:webHidden/>
              </w:rPr>
              <w:fldChar w:fldCharType="separate"/>
            </w:r>
            <w:r w:rsidR="005F685B">
              <w:rPr>
                <w:noProof/>
                <w:webHidden/>
              </w:rPr>
              <w:t>29</w:t>
            </w:r>
            <w:r>
              <w:rPr>
                <w:noProof/>
                <w:webHidden/>
              </w:rPr>
              <w:fldChar w:fldCharType="end"/>
            </w:r>
          </w:hyperlink>
        </w:p>
        <w:p w14:paraId="115D14A4" w14:textId="1920DC5B"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49" w:history="1">
            <w:r w:rsidRPr="006900E9">
              <w:rPr>
                <w:rStyle w:val="Hyperlink"/>
                <w:rFonts w:cstheme="minorHAnsi"/>
                <w:noProof/>
              </w:rPr>
              <w:t>Appendix C: Off List</w:t>
            </w:r>
            <w:r>
              <w:rPr>
                <w:noProof/>
                <w:webHidden/>
              </w:rPr>
              <w:tab/>
            </w:r>
            <w:r>
              <w:rPr>
                <w:noProof/>
                <w:webHidden/>
              </w:rPr>
              <w:fldChar w:fldCharType="begin"/>
            </w:r>
            <w:r>
              <w:rPr>
                <w:noProof/>
                <w:webHidden/>
              </w:rPr>
              <w:instrText xml:space="preserve"> PAGEREF _Toc173835349 \h </w:instrText>
            </w:r>
            <w:r>
              <w:rPr>
                <w:noProof/>
                <w:webHidden/>
              </w:rPr>
            </w:r>
            <w:r>
              <w:rPr>
                <w:noProof/>
                <w:webHidden/>
              </w:rPr>
              <w:fldChar w:fldCharType="separate"/>
            </w:r>
            <w:r w:rsidR="005F685B">
              <w:rPr>
                <w:noProof/>
                <w:webHidden/>
              </w:rPr>
              <w:t>30</w:t>
            </w:r>
            <w:r>
              <w:rPr>
                <w:noProof/>
                <w:webHidden/>
              </w:rPr>
              <w:fldChar w:fldCharType="end"/>
            </w:r>
          </w:hyperlink>
        </w:p>
        <w:p w14:paraId="3AED885B" w14:textId="01BA24E3"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0" w:history="1">
            <w:r w:rsidRPr="006900E9">
              <w:rPr>
                <w:rStyle w:val="Hyperlink"/>
                <w:rFonts w:cstheme="minorHAnsi"/>
                <w:noProof/>
              </w:rPr>
              <w:t>Appendix D: JSA Migration Model</w:t>
            </w:r>
            <w:r>
              <w:rPr>
                <w:noProof/>
                <w:webHidden/>
              </w:rPr>
              <w:tab/>
            </w:r>
            <w:r>
              <w:rPr>
                <w:noProof/>
                <w:webHidden/>
              </w:rPr>
              <w:fldChar w:fldCharType="begin"/>
            </w:r>
            <w:r>
              <w:rPr>
                <w:noProof/>
                <w:webHidden/>
              </w:rPr>
              <w:instrText xml:space="preserve"> PAGEREF _Toc173835350 \h </w:instrText>
            </w:r>
            <w:r>
              <w:rPr>
                <w:noProof/>
                <w:webHidden/>
              </w:rPr>
            </w:r>
            <w:r>
              <w:rPr>
                <w:noProof/>
                <w:webHidden/>
              </w:rPr>
              <w:fldChar w:fldCharType="separate"/>
            </w:r>
            <w:r w:rsidR="005F685B">
              <w:rPr>
                <w:noProof/>
                <w:webHidden/>
              </w:rPr>
              <w:t>36</w:t>
            </w:r>
            <w:r>
              <w:rPr>
                <w:noProof/>
                <w:webHidden/>
              </w:rPr>
              <w:fldChar w:fldCharType="end"/>
            </w:r>
          </w:hyperlink>
        </w:p>
        <w:p w14:paraId="4594EE6A" w14:textId="0FDF5947"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1" w:history="1">
            <w:r w:rsidRPr="006900E9">
              <w:rPr>
                <w:rStyle w:val="Hyperlink"/>
                <w:rFonts w:cstheme="minorHAnsi"/>
                <w:noProof/>
              </w:rPr>
              <w:t>JSA Migration Labour Market Indicator Model Methodology</w:t>
            </w:r>
            <w:r>
              <w:rPr>
                <w:noProof/>
                <w:webHidden/>
              </w:rPr>
              <w:tab/>
            </w:r>
            <w:r>
              <w:rPr>
                <w:noProof/>
                <w:webHidden/>
              </w:rPr>
              <w:fldChar w:fldCharType="begin"/>
            </w:r>
            <w:r>
              <w:rPr>
                <w:noProof/>
                <w:webHidden/>
              </w:rPr>
              <w:instrText xml:space="preserve"> PAGEREF _Toc173835351 \h </w:instrText>
            </w:r>
            <w:r>
              <w:rPr>
                <w:noProof/>
                <w:webHidden/>
              </w:rPr>
            </w:r>
            <w:r>
              <w:rPr>
                <w:noProof/>
                <w:webHidden/>
              </w:rPr>
              <w:fldChar w:fldCharType="separate"/>
            </w:r>
            <w:r w:rsidR="005F685B">
              <w:rPr>
                <w:noProof/>
                <w:webHidden/>
              </w:rPr>
              <w:t>36</w:t>
            </w:r>
            <w:r>
              <w:rPr>
                <w:noProof/>
                <w:webHidden/>
              </w:rPr>
              <w:fldChar w:fldCharType="end"/>
            </w:r>
          </w:hyperlink>
        </w:p>
        <w:p w14:paraId="7D8B2CCC" w14:textId="2C9EB874"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2" w:history="1">
            <w:r w:rsidRPr="006900E9">
              <w:rPr>
                <w:rStyle w:val="Hyperlink"/>
                <w:rFonts w:cstheme="minorHAnsi"/>
                <w:noProof/>
              </w:rPr>
              <w:t>JSA Labour Market Indicator Model</w:t>
            </w:r>
            <w:r>
              <w:rPr>
                <w:noProof/>
                <w:webHidden/>
              </w:rPr>
              <w:tab/>
            </w:r>
            <w:r>
              <w:rPr>
                <w:noProof/>
                <w:webHidden/>
              </w:rPr>
              <w:fldChar w:fldCharType="begin"/>
            </w:r>
            <w:r>
              <w:rPr>
                <w:noProof/>
                <w:webHidden/>
              </w:rPr>
              <w:instrText xml:space="preserve"> PAGEREF _Toc173835352 \h </w:instrText>
            </w:r>
            <w:r>
              <w:rPr>
                <w:noProof/>
                <w:webHidden/>
              </w:rPr>
            </w:r>
            <w:r>
              <w:rPr>
                <w:noProof/>
                <w:webHidden/>
              </w:rPr>
              <w:fldChar w:fldCharType="separate"/>
            </w:r>
            <w:r w:rsidR="005F685B">
              <w:rPr>
                <w:noProof/>
                <w:webHidden/>
              </w:rPr>
              <w:t>36</w:t>
            </w:r>
            <w:r>
              <w:rPr>
                <w:noProof/>
                <w:webHidden/>
              </w:rPr>
              <w:fldChar w:fldCharType="end"/>
            </w:r>
          </w:hyperlink>
        </w:p>
        <w:p w14:paraId="5F429B93" w14:textId="6F274435"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3" w:history="1">
            <w:r w:rsidRPr="006900E9">
              <w:rPr>
                <w:rStyle w:val="Hyperlink"/>
                <w:rFonts w:cstheme="minorHAnsi"/>
                <w:noProof/>
              </w:rPr>
              <w:t>Indicators and Datasets</w:t>
            </w:r>
            <w:r>
              <w:rPr>
                <w:noProof/>
                <w:webHidden/>
              </w:rPr>
              <w:tab/>
            </w:r>
            <w:r>
              <w:rPr>
                <w:noProof/>
                <w:webHidden/>
              </w:rPr>
              <w:fldChar w:fldCharType="begin"/>
            </w:r>
            <w:r>
              <w:rPr>
                <w:noProof/>
                <w:webHidden/>
              </w:rPr>
              <w:instrText xml:space="preserve"> PAGEREF _Toc173835353 \h </w:instrText>
            </w:r>
            <w:r>
              <w:rPr>
                <w:noProof/>
                <w:webHidden/>
              </w:rPr>
            </w:r>
            <w:r>
              <w:rPr>
                <w:noProof/>
                <w:webHidden/>
              </w:rPr>
              <w:fldChar w:fldCharType="separate"/>
            </w:r>
            <w:r w:rsidR="005F685B">
              <w:rPr>
                <w:noProof/>
                <w:webHidden/>
              </w:rPr>
              <w:t>36</w:t>
            </w:r>
            <w:r>
              <w:rPr>
                <w:noProof/>
                <w:webHidden/>
              </w:rPr>
              <w:fldChar w:fldCharType="end"/>
            </w:r>
          </w:hyperlink>
        </w:p>
        <w:p w14:paraId="19572DD9" w14:textId="0C06F126"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4" w:history="1">
            <w:r w:rsidRPr="006900E9">
              <w:rPr>
                <w:rStyle w:val="Hyperlink"/>
                <w:rFonts w:cstheme="minorHAnsi"/>
                <w:noProof/>
              </w:rPr>
              <w:t>Scoring / Weightings</w:t>
            </w:r>
            <w:r>
              <w:rPr>
                <w:noProof/>
                <w:webHidden/>
              </w:rPr>
              <w:tab/>
            </w:r>
            <w:r>
              <w:rPr>
                <w:noProof/>
                <w:webHidden/>
              </w:rPr>
              <w:fldChar w:fldCharType="begin"/>
            </w:r>
            <w:r>
              <w:rPr>
                <w:noProof/>
                <w:webHidden/>
              </w:rPr>
              <w:instrText xml:space="preserve"> PAGEREF _Toc173835354 \h </w:instrText>
            </w:r>
            <w:r>
              <w:rPr>
                <w:noProof/>
                <w:webHidden/>
              </w:rPr>
            </w:r>
            <w:r>
              <w:rPr>
                <w:noProof/>
                <w:webHidden/>
              </w:rPr>
              <w:fldChar w:fldCharType="separate"/>
            </w:r>
            <w:r w:rsidR="005F685B">
              <w:rPr>
                <w:noProof/>
                <w:webHidden/>
              </w:rPr>
              <w:t>37</w:t>
            </w:r>
            <w:r>
              <w:rPr>
                <w:noProof/>
                <w:webHidden/>
              </w:rPr>
              <w:fldChar w:fldCharType="end"/>
            </w:r>
          </w:hyperlink>
        </w:p>
        <w:p w14:paraId="40869056" w14:textId="0D35998C"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5" w:history="1">
            <w:r w:rsidRPr="006900E9">
              <w:rPr>
                <w:rStyle w:val="Hyperlink"/>
                <w:rFonts w:cstheme="minorHAnsi"/>
                <w:noProof/>
              </w:rPr>
              <w:t>Treatment of Submission, Survey and Qualitative Analysis</w:t>
            </w:r>
            <w:r>
              <w:rPr>
                <w:noProof/>
                <w:webHidden/>
              </w:rPr>
              <w:tab/>
            </w:r>
            <w:r>
              <w:rPr>
                <w:noProof/>
                <w:webHidden/>
              </w:rPr>
              <w:fldChar w:fldCharType="begin"/>
            </w:r>
            <w:r>
              <w:rPr>
                <w:noProof/>
                <w:webHidden/>
              </w:rPr>
              <w:instrText xml:space="preserve"> PAGEREF _Toc173835355 \h </w:instrText>
            </w:r>
            <w:r>
              <w:rPr>
                <w:noProof/>
                <w:webHidden/>
              </w:rPr>
            </w:r>
            <w:r>
              <w:rPr>
                <w:noProof/>
                <w:webHidden/>
              </w:rPr>
              <w:fldChar w:fldCharType="separate"/>
            </w:r>
            <w:r w:rsidR="005F685B">
              <w:rPr>
                <w:noProof/>
                <w:webHidden/>
              </w:rPr>
              <w:t>38</w:t>
            </w:r>
            <w:r>
              <w:rPr>
                <w:noProof/>
                <w:webHidden/>
              </w:rPr>
              <w:fldChar w:fldCharType="end"/>
            </w:r>
          </w:hyperlink>
        </w:p>
        <w:p w14:paraId="055BF70E" w14:textId="0CF505C6"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6" w:history="1">
            <w:r w:rsidRPr="006900E9">
              <w:rPr>
                <w:rStyle w:val="Hyperlink"/>
                <w:rFonts w:cstheme="minorHAnsi"/>
                <w:noProof/>
              </w:rPr>
              <w:t>Further Refinements to JSA Migration Model</w:t>
            </w:r>
            <w:r>
              <w:rPr>
                <w:noProof/>
                <w:webHidden/>
              </w:rPr>
              <w:tab/>
            </w:r>
            <w:r>
              <w:rPr>
                <w:noProof/>
                <w:webHidden/>
              </w:rPr>
              <w:fldChar w:fldCharType="begin"/>
            </w:r>
            <w:r>
              <w:rPr>
                <w:noProof/>
                <w:webHidden/>
              </w:rPr>
              <w:instrText xml:space="preserve"> PAGEREF _Toc173835356 \h </w:instrText>
            </w:r>
            <w:r>
              <w:rPr>
                <w:noProof/>
                <w:webHidden/>
              </w:rPr>
            </w:r>
            <w:r>
              <w:rPr>
                <w:noProof/>
                <w:webHidden/>
              </w:rPr>
              <w:fldChar w:fldCharType="separate"/>
            </w:r>
            <w:r w:rsidR="005F685B">
              <w:rPr>
                <w:noProof/>
                <w:webHidden/>
              </w:rPr>
              <w:t>39</w:t>
            </w:r>
            <w:r>
              <w:rPr>
                <w:noProof/>
                <w:webHidden/>
              </w:rPr>
              <w:fldChar w:fldCharType="end"/>
            </w:r>
          </w:hyperlink>
        </w:p>
        <w:p w14:paraId="34219653" w14:textId="115EE3EE" w:rsidR="002423F4" w:rsidRDefault="002423F4">
          <w:pPr>
            <w:pStyle w:val="TOC2"/>
            <w:rPr>
              <w:rFonts w:asciiTheme="minorHAnsi" w:eastAsiaTheme="minorEastAsia" w:hAnsiTheme="minorHAnsi"/>
              <w:noProof/>
              <w:color w:val="auto"/>
              <w:kern w:val="2"/>
              <w:sz w:val="24"/>
              <w:szCs w:val="24"/>
              <w:lang w:eastAsia="en-AU"/>
              <w14:ligatures w14:val="standardContextual"/>
            </w:rPr>
          </w:pPr>
          <w:hyperlink w:anchor="_Toc173835357" w:history="1">
            <w:r w:rsidRPr="006900E9">
              <w:rPr>
                <w:rStyle w:val="Hyperlink"/>
                <w:rFonts w:cstheme="minorHAnsi"/>
                <w:noProof/>
              </w:rPr>
              <w:t>Appendix E: Qualitative Analysis Report</w:t>
            </w:r>
            <w:r>
              <w:rPr>
                <w:noProof/>
                <w:webHidden/>
              </w:rPr>
              <w:tab/>
            </w:r>
            <w:r>
              <w:rPr>
                <w:noProof/>
                <w:webHidden/>
              </w:rPr>
              <w:fldChar w:fldCharType="begin"/>
            </w:r>
            <w:r>
              <w:rPr>
                <w:noProof/>
                <w:webHidden/>
              </w:rPr>
              <w:instrText xml:space="preserve"> PAGEREF _Toc173835357 \h </w:instrText>
            </w:r>
            <w:r>
              <w:rPr>
                <w:noProof/>
                <w:webHidden/>
              </w:rPr>
            </w:r>
            <w:r>
              <w:rPr>
                <w:noProof/>
                <w:webHidden/>
              </w:rPr>
              <w:fldChar w:fldCharType="separate"/>
            </w:r>
            <w:r w:rsidR="005F685B">
              <w:rPr>
                <w:noProof/>
                <w:webHidden/>
              </w:rPr>
              <w:t>40</w:t>
            </w:r>
            <w:r>
              <w:rPr>
                <w:noProof/>
                <w:webHidden/>
              </w:rPr>
              <w:fldChar w:fldCharType="end"/>
            </w:r>
          </w:hyperlink>
        </w:p>
        <w:p w14:paraId="730E1EF2" w14:textId="0790B783" w:rsidR="0049714C" w:rsidRDefault="00095DA4" w:rsidP="0049714C">
          <w:pPr>
            <w:pStyle w:val="Bodycopy"/>
          </w:pPr>
          <w:r w:rsidRPr="3232F98A">
            <w:rPr>
              <w:b/>
            </w:rPr>
            <w:fldChar w:fldCharType="end"/>
          </w:r>
        </w:p>
      </w:sdtContent>
    </w:sdt>
    <w:bookmarkStart w:id="0" w:name="_Toc142323447" w:displacedByCustomXml="prev"/>
    <w:p w14:paraId="7847DE69" w14:textId="5AA124D0" w:rsidR="001B0236" w:rsidRPr="0049714C" w:rsidRDefault="001B0236" w:rsidP="0049714C">
      <w:pPr>
        <w:pStyle w:val="TOCHeading"/>
        <w:rPr>
          <w:rFonts w:asciiTheme="minorHAnsi" w:hAnsiTheme="minorHAnsi" w:cstheme="minorHAnsi"/>
          <w:b w:val="0"/>
        </w:rPr>
      </w:pPr>
      <w:r>
        <w:rPr>
          <w:sz w:val="40"/>
          <w:szCs w:val="40"/>
        </w:rPr>
        <w:br w:type="page"/>
      </w:r>
    </w:p>
    <w:p w14:paraId="001052AD" w14:textId="1B5A7504" w:rsidR="00513C8F" w:rsidRPr="00AC61C9" w:rsidRDefault="2965534E" w:rsidP="00E5780F">
      <w:pPr>
        <w:pStyle w:val="Heading1"/>
        <w:spacing w:after="0"/>
        <w:rPr>
          <w:sz w:val="40"/>
          <w:szCs w:val="40"/>
        </w:rPr>
      </w:pPr>
      <w:bookmarkStart w:id="1" w:name="_Toc173835328"/>
      <w:r w:rsidRPr="00AC61C9">
        <w:rPr>
          <w:sz w:val="40"/>
          <w:szCs w:val="40"/>
        </w:rPr>
        <w:lastRenderedPageBreak/>
        <w:t>Introduction</w:t>
      </w:r>
      <w:bookmarkEnd w:id="1"/>
      <w:bookmarkEnd w:id="0"/>
    </w:p>
    <w:p w14:paraId="7F689320" w14:textId="6F4CFC60" w:rsidR="000561ED" w:rsidRPr="00705D81" w:rsidRDefault="00B511BD" w:rsidP="00E5780F">
      <w:pPr>
        <w:pStyle w:val="Heading2"/>
        <w:rPr>
          <w:rFonts w:asciiTheme="minorHAnsi" w:hAnsiTheme="minorHAnsi" w:cstheme="minorHAnsi"/>
        </w:rPr>
      </w:pPr>
      <w:bookmarkStart w:id="2" w:name="_Toc173835329"/>
      <w:r>
        <w:rPr>
          <w:rFonts w:asciiTheme="minorHAnsi" w:hAnsiTheme="minorHAnsi" w:cstheme="minorHAnsi"/>
        </w:rPr>
        <w:t>Background</w:t>
      </w:r>
      <w:bookmarkEnd w:id="2"/>
    </w:p>
    <w:p w14:paraId="0B54DCAE" w14:textId="4F8B09FD" w:rsidR="00894D5F" w:rsidRPr="00894D5F" w:rsidRDefault="00894D5F" w:rsidP="00894D5F">
      <w:pPr>
        <w:pStyle w:val="NormalWeb"/>
        <w:shd w:val="clear" w:color="auto" w:fill="FFFFFF"/>
        <w:spacing w:before="0" w:beforeAutospacing="0" w:after="160" w:afterAutospacing="0" w:line="22" w:lineRule="atLeast"/>
        <w:rPr>
          <w:rFonts w:ascii="Arial" w:hAnsi="Arial" w:cs="Arial"/>
          <w:color w:val="101929"/>
          <w:sz w:val="22"/>
          <w:szCs w:val="22"/>
        </w:rPr>
      </w:pPr>
      <w:r w:rsidRPr="00894D5F">
        <w:rPr>
          <w:rFonts w:ascii="Arial" w:hAnsi="Arial" w:cs="Arial"/>
          <w:color w:val="101929"/>
          <w:sz w:val="22"/>
          <w:szCs w:val="22"/>
        </w:rPr>
        <w:t>The</w:t>
      </w:r>
      <w:r>
        <w:rPr>
          <w:rFonts w:ascii="Arial" w:hAnsi="Arial" w:cs="Arial"/>
          <w:color w:val="101929"/>
          <w:sz w:val="22"/>
          <w:szCs w:val="22"/>
        </w:rPr>
        <w:t xml:space="preserve"> </w:t>
      </w:r>
      <w:hyperlink r:id="rId14" w:history="1">
        <w:r w:rsidRPr="0062337C">
          <w:rPr>
            <w:rStyle w:val="Hyperlink"/>
            <w:rFonts w:ascii="Arial" w:eastAsiaTheme="minorHAnsi" w:hAnsi="Arial" w:cstheme="minorBidi"/>
            <w:sz w:val="22"/>
            <w:szCs w:val="22"/>
            <w:lang w:eastAsia="en-US"/>
          </w:rPr>
          <w:t>Migration Strategy</w:t>
        </w:r>
      </w:hyperlink>
      <w:r>
        <w:rPr>
          <w:rFonts w:ascii="Arial" w:hAnsi="Arial" w:cs="Arial"/>
          <w:color w:val="101929"/>
          <w:sz w:val="22"/>
          <w:szCs w:val="22"/>
        </w:rPr>
        <w:t xml:space="preserve"> </w:t>
      </w:r>
      <w:r w:rsidRPr="00894D5F">
        <w:rPr>
          <w:rFonts w:ascii="Arial" w:hAnsi="Arial" w:cs="Arial"/>
          <w:color w:val="101929"/>
          <w:sz w:val="22"/>
          <w:szCs w:val="22"/>
        </w:rPr>
        <w:t xml:space="preserve">released on 11 December 2023 provides a roadmap for the future reform of Australia’s migration system. The Strategy also establishes a formal role for Jobs and Skills Australia </w:t>
      </w:r>
      <w:r w:rsidR="00517B91">
        <w:rPr>
          <w:rFonts w:ascii="Arial" w:hAnsi="Arial" w:cs="Arial"/>
          <w:color w:val="101929"/>
          <w:sz w:val="22"/>
          <w:szCs w:val="22"/>
        </w:rPr>
        <w:t xml:space="preserve">(JSA) </w:t>
      </w:r>
      <w:r w:rsidRPr="00894D5F">
        <w:rPr>
          <w:rFonts w:ascii="Arial" w:hAnsi="Arial" w:cs="Arial"/>
          <w:color w:val="101929"/>
          <w:sz w:val="22"/>
          <w:szCs w:val="22"/>
        </w:rPr>
        <w:t>in defining Australia’s skill needs using evidence and advice from tripartite mechanisms.</w:t>
      </w:r>
    </w:p>
    <w:p w14:paraId="51A2BB61" w14:textId="2989A04B" w:rsidR="00894D5F" w:rsidRPr="00894D5F" w:rsidRDefault="00894D5F" w:rsidP="00894D5F">
      <w:pPr>
        <w:pStyle w:val="NormalWeb"/>
        <w:shd w:val="clear" w:color="auto" w:fill="FFFFFF"/>
        <w:spacing w:before="0" w:beforeAutospacing="0" w:after="160" w:afterAutospacing="0" w:line="22" w:lineRule="atLeast"/>
        <w:rPr>
          <w:rFonts w:ascii="Arial" w:hAnsi="Arial" w:cs="Arial"/>
          <w:color w:val="101929"/>
          <w:sz w:val="22"/>
          <w:szCs w:val="22"/>
        </w:rPr>
      </w:pPr>
      <w:r w:rsidRPr="00894D5F">
        <w:rPr>
          <w:rFonts w:ascii="Arial" w:hAnsi="Arial" w:cs="Arial"/>
          <w:color w:val="101929"/>
          <w:sz w:val="22"/>
          <w:szCs w:val="22"/>
        </w:rPr>
        <w:t>The Strategy notes that while the Minister for Immigration, Citizenship and Multicultural Affairs is the decision maker on the C</w:t>
      </w:r>
      <w:r>
        <w:rPr>
          <w:rFonts w:ascii="Arial" w:hAnsi="Arial" w:cs="Arial"/>
          <w:color w:val="101929"/>
          <w:sz w:val="22"/>
          <w:szCs w:val="22"/>
        </w:rPr>
        <w:t>ore Skills Occupations List (C</w:t>
      </w:r>
      <w:r w:rsidRPr="00894D5F">
        <w:rPr>
          <w:rFonts w:ascii="Arial" w:hAnsi="Arial" w:cs="Arial"/>
          <w:color w:val="101929"/>
          <w:sz w:val="22"/>
          <w:szCs w:val="22"/>
        </w:rPr>
        <w:t>SOL</w:t>
      </w:r>
      <w:r>
        <w:rPr>
          <w:rFonts w:ascii="Arial" w:hAnsi="Arial" w:cs="Arial"/>
          <w:color w:val="101929"/>
          <w:sz w:val="22"/>
          <w:szCs w:val="22"/>
        </w:rPr>
        <w:t>)</w:t>
      </w:r>
      <w:r w:rsidRPr="00894D5F">
        <w:rPr>
          <w:rFonts w:ascii="Arial" w:hAnsi="Arial" w:cs="Arial"/>
          <w:color w:val="101929"/>
          <w:sz w:val="22"/>
          <w:szCs w:val="22"/>
        </w:rPr>
        <w:t>, J</w:t>
      </w:r>
      <w:r w:rsidR="00517B91">
        <w:rPr>
          <w:rFonts w:ascii="Arial" w:hAnsi="Arial" w:cs="Arial"/>
          <w:color w:val="101929"/>
          <w:sz w:val="22"/>
          <w:szCs w:val="22"/>
        </w:rPr>
        <w:t>SA</w:t>
      </w:r>
      <w:r w:rsidRPr="00894D5F">
        <w:rPr>
          <w:rFonts w:ascii="Arial" w:hAnsi="Arial" w:cs="Arial"/>
          <w:color w:val="101929"/>
          <w:sz w:val="22"/>
          <w:szCs w:val="22"/>
        </w:rPr>
        <w:t xml:space="preserve"> is responsible for labour market analysis and stakeholder engagement which will inform the Government’s final decision on the CSOL that will target the </w:t>
      </w:r>
      <w:r w:rsidR="00517B91">
        <w:rPr>
          <w:rFonts w:ascii="Arial" w:hAnsi="Arial" w:cs="Arial"/>
          <w:color w:val="101929"/>
          <w:sz w:val="22"/>
          <w:szCs w:val="22"/>
        </w:rPr>
        <w:t xml:space="preserve">Core Skills Stream of the Skills in Demand (SID) visa to </w:t>
      </w:r>
      <w:r w:rsidRPr="00894D5F">
        <w:rPr>
          <w:rFonts w:ascii="Arial" w:hAnsi="Arial" w:cs="Arial"/>
          <w:color w:val="101929"/>
          <w:sz w:val="22"/>
          <w:szCs w:val="22"/>
        </w:rPr>
        <w:t>Australia’s workforce needs.</w:t>
      </w:r>
    </w:p>
    <w:p w14:paraId="45B6C461" w14:textId="7A7D54D0" w:rsidR="00894D5F" w:rsidRPr="00894D5F" w:rsidRDefault="00517B91" w:rsidP="00894D5F">
      <w:pPr>
        <w:pStyle w:val="NormalWeb"/>
        <w:shd w:val="clear" w:color="auto" w:fill="FFFFFF"/>
        <w:spacing w:before="0" w:beforeAutospacing="0" w:after="160" w:afterAutospacing="0" w:line="22" w:lineRule="atLeast"/>
        <w:rPr>
          <w:rFonts w:ascii="Arial" w:hAnsi="Arial" w:cs="Arial"/>
          <w:color w:val="101929"/>
          <w:sz w:val="22"/>
          <w:szCs w:val="22"/>
        </w:rPr>
      </w:pPr>
      <w:r>
        <w:rPr>
          <w:rFonts w:ascii="Arial" w:hAnsi="Arial" w:cs="Arial"/>
          <w:color w:val="101929"/>
          <w:sz w:val="22"/>
          <w:szCs w:val="22"/>
        </w:rPr>
        <w:t xml:space="preserve">JSA </w:t>
      </w:r>
      <w:r w:rsidR="00894D5F" w:rsidRPr="00894D5F">
        <w:rPr>
          <w:rFonts w:ascii="Arial" w:hAnsi="Arial" w:cs="Arial"/>
          <w:color w:val="101929"/>
          <w:sz w:val="22"/>
          <w:szCs w:val="22"/>
        </w:rPr>
        <w:t>has developed a Migration Labour Market Indicator Model</w:t>
      </w:r>
      <w:r w:rsidR="00894D5F">
        <w:rPr>
          <w:rFonts w:ascii="Arial" w:hAnsi="Arial" w:cs="Arial"/>
          <w:color w:val="101929"/>
          <w:sz w:val="22"/>
          <w:szCs w:val="22"/>
        </w:rPr>
        <w:t xml:space="preserve"> </w:t>
      </w:r>
      <w:r w:rsidR="00D211B0">
        <w:rPr>
          <w:rFonts w:ascii="Arial" w:hAnsi="Arial" w:cs="Arial"/>
          <w:color w:val="101929"/>
          <w:sz w:val="22"/>
          <w:szCs w:val="22"/>
        </w:rPr>
        <w:t>(</w:t>
      </w:r>
      <w:r>
        <w:rPr>
          <w:rFonts w:ascii="Arial" w:hAnsi="Arial" w:cs="Arial"/>
          <w:color w:val="101929"/>
          <w:sz w:val="22"/>
          <w:szCs w:val="22"/>
        </w:rPr>
        <w:t>J</w:t>
      </w:r>
      <w:r w:rsidR="00D211B0">
        <w:rPr>
          <w:rFonts w:ascii="Arial" w:hAnsi="Arial" w:cs="Arial"/>
          <w:color w:val="101929"/>
          <w:sz w:val="22"/>
          <w:szCs w:val="22"/>
        </w:rPr>
        <w:t xml:space="preserve">SA Migration Model) </w:t>
      </w:r>
      <w:r w:rsidR="00894D5F">
        <w:rPr>
          <w:rFonts w:ascii="Arial" w:hAnsi="Arial" w:cs="Arial"/>
          <w:color w:val="101929"/>
          <w:sz w:val="22"/>
          <w:szCs w:val="22"/>
        </w:rPr>
        <w:t xml:space="preserve">to give effect to statements in the </w:t>
      </w:r>
      <w:r w:rsidR="00894D5F" w:rsidRPr="00894D5F">
        <w:rPr>
          <w:rFonts w:ascii="Arial" w:hAnsi="Arial" w:cs="Arial"/>
          <w:color w:val="101929"/>
          <w:sz w:val="22"/>
          <w:szCs w:val="22"/>
        </w:rPr>
        <w:t xml:space="preserve">Migration Strategy that </w:t>
      </w:r>
      <w:r w:rsidR="00D8268C">
        <w:rPr>
          <w:rFonts w:ascii="Arial" w:hAnsi="Arial" w:cs="Arial"/>
          <w:color w:val="101929"/>
          <w:sz w:val="22"/>
          <w:szCs w:val="22"/>
        </w:rPr>
        <w:t xml:space="preserve">for the </w:t>
      </w:r>
      <w:r w:rsidR="00305798">
        <w:rPr>
          <w:rFonts w:ascii="Arial" w:hAnsi="Arial" w:cs="Arial"/>
          <w:color w:val="101929"/>
          <w:sz w:val="22"/>
          <w:szCs w:val="22"/>
        </w:rPr>
        <w:t xml:space="preserve">employer-sponsored temporary </w:t>
      </w:r>
      <w:r w:rsidR="00D8268C">
        <w:rPr>
          <w:rFonts w:ascii="Arial" w:hAnsi="Arial" w:cs="Arial"/>
          <w:color w:val="101929"/>
          <w:sz w:val="22"/>
          <w:szCs w:val="22"/>
        </w:rPr>
        <w:t xml:space="preserve">SID visa, </w:t>
      </w:r>
      <w:r w:rsidR="00894D5F" w:rsidRPr="00894D5F">
        <w:rPr>
          <w:rFonts w:ascii="Arial" w:hAnsi="Arial" w:cs="Arial"/>
          <w:color w:val="101929"/>
          <w:sz w:val="22"/>
          <w:szCs w:val="22"/>
        </w:rPr>
        <w:t xml:space="preserve">the CSOL will be a single consolidated list, developed by </w:t>
      </w:r>
      <w:r>
        <w:rPr>
          <w:rFonts w:ascii="Arial" w:hAnsi="Arial" w:cs="Arial"/>
          <w:color w:val="101929"/>
          <w:sz w:val="22"/>
          <w:szCs w:val="22"/>
        </w:rPr>
        <w:t>JSA,</w:t>
      </w:r>
      <w:r w:rsidR="00894D5F" w:rsidRPr="00894D5F">
        <w:rPr>
          <w:rFonts w:ascii="Arial" w:hAnsi="Arial" w:cs="Arial"/>
          <w:color w:val="101929"/>
          <w:sz w:val="22"/>
          <w:szCs w:val="22"/>
        </w:rPr>
        <w:t xml:space="preserve"> which:</w:t>
      </w:r>
    </w:p>
    <w:p w14:paraId="0F9890A3" w14:textId="50BFF57E" w:rsidR="00894D5F" w:rsidRPr="00894D5F" w:rsidRDefault="00894D5F" w:rsidP="6948A7D9">
      <w:pPr>
        <w:numPr>
          <w:ilvl w:val="0"/>
          <w:numId w:val="2"/>
        </w:numPr>
        <w:shd w:val="clear" w:color="auto" w:fill="FFFFFF" w:themeFill="background1"/>
        <w:spacing w:line="22" w:lineRule="atLeast"/>
        <w:rPr>
          <w:rFonts w:cs="Arial"/>
          <w:color w:val="101929"/>
        </w:rPr>
      </w:pPr>
      <w:r w:rsidRPr="00894D5F">
        <w:rPr>
          <w:rFonts w:cs="Arial"/>
          <w:color w:val="101929"/>
        </w:rPr>
        <w:t>Starts with the Jobs and Skills Australia</w:t>
      </w:r>
      <w:r w:rsidR="00D211B0">
        <w:rPr>
          <w:rFonts w:cs="Arial"/>
          <w:color w:val="101929"/>
        </w:rPr>
        <w:t xml:space="preserve"> </w:t>
      </w:r>
      <w:hyperlink r:id="rId15" w:history="1">
        <w:r w:rsidRPr="0062337C">
          <w:rPr>
            <w:rStyle w:val="Hyperlink"/>
          </w:rPr>
          <w:t>Skills Priority List</w:t>
        </w:r>
      </w:hyperlink>
      <w:r w:rsidR="00737034">
        <w:rPr>
          <w:rFonts w:cs="Arial"/>
          <w:color w:val="101929"/>
        </w:rPr>
        <w:t xml:space="preserve"> (SPL),</w:t>
      </w:r>
      <w:r w:rsidRPr="00894D5F">
        <w:rPr>
          <w:rFonts w:cs="Arial"/>
          <w:color w:val="101929"/>
        </w:rPr>
        <w:t xml:space="preserve"> constructed through a comprehensive evidence-based process that takes account of a range of factors and includes extensive tripartite engagement and input from across Commonwealth and state and territory governments</w:t>
      </w:r>
      <w:r w:rsidR="00D211B0">
        <w:rPr>
          <w:rFonts w:cs="Arial"/>
          <w:color w:val="101929"/>
        </w:rPr>
        <w:t>.</w:t>
      </w:r>
    </w:p>
    <w:p w14:paraId="6AF1770F" w14:textId="2FDB8AA7" w:rsidR="00894D5F" w:rsidRPr="00894D5F" w:rsidRDefault="00894D5F" w:rsidP="00173CA8">
      <w:pPr>
        <w:numPr>
          <w:ilvl w:val="0"/>
          <w:numId w:val="2"/>
        </w:numPr>
        <w:shd w:val="clear" w:color="auto" w:fill="FFFFFF"/>
        <w:spacing w:line="22" w:lineRule="atLeast"/>
        <w:rPr>
          <w:rFonts w:cs="Arial"/>
          <w:color w:val="101929"/>
        </w:rPr>
      </w:pPr>
      <w:r w:rsidRPr="00894D5F">
        <w:rPr>
          <w:rFonts w:cs="Arial"/>
          <w:color w:val="101929"/>
        </w:rPr>
        <w:t>Analyses whether migration is an appropriate path to address the identified shortages, considering how well migrants do in the labour market upon arrival, reliance on sponsored skilled visa holders relative to employment size and vacancy data, the likelihood of domestic supply for those occupations and the market salary for occupations</w:t>
      </w:r>
      <w:r w:rsidR="00D211B0">
        <w:rPr>
          <w:rFonts w:cs="Arial"/>
          <w:color w:val="101929"/>
        </w:rPr>
        <w:t>.</w:t>
      </w:r>
    </w:p>
    <w:p w14:paraId="4C715CFB" w14:textId="1462FCE4" w:rsidR="00894D5F" w:rsidRPr="00894D5F" w:rsidRDefault="00894D5F" w:rsidP="00173CA8">
      <w:pPr>
        <w:numPr>
          <w:ilvl w:val="0"/>
          <w:numId w:val="2"/>
        </w:numPr>
        <w:shd w:val="clear" w:color="auto" w:fill="FFFFFF"/>
        <w:spacing w:line="22" w:lineRule="atLeast"/>
        <w:rPr>
          <w:rFonts w:cs="Arial"/>
          <w:color w:val="101929"/>
        </w:rPr>
      </w:pPr>
      <w:r w:rsidRPr="00894D5F">
        <w:rPr>
          <w:rFonts w:cs="Arial"/>
          <w:color w:val="101929"/>
        </w:rPr>
        <w:t>Follows proactive stakeholder engagement, including with business and unions, and a structured qualitative research component. This will involve semi-structured interviews with a range of labour market participants, targeting both those experiencing shortages and those that aren’t, to gain a broad range of views on the appropriateness of migration pathways for a range of occupations</w:t>
      </w:r>
      <w:r w:rsidR="00D211B0">
        <w:rPr>
          <w:rFonts w:cs="Arial"/>
          <w:color w:val="101929"/>
        </w:rPr>
        <w:t>.</w:t>
      </w:r>
    </w:p>
    <w:p w14:paraId="3408DDA1" w14:textId="77777777" w:rsidR="00894D5F" w:rsidRPr="00894D5F" w:rsidRDefault="00894D5F" w:rsidP="00173CA8">
      <w:pPr>
        <w:numPr>
          <w:ilvl w:val="0"/>
          <w:numId w:val="2"/>
        </w:numPr>
        <w:shd w:val="clear" w:color="auto" w:fill="FFFFFF"/>
        <w:spacing w:line="22" w:lineRule="atLeast"/>
        <w:rPr>
          <w:rFonts w:cs="Arial"/>
          <w:color w:val="101929"/>
        </w:rPr>
      </w:pPr>
      <w:r w:rsidRPr="00894D5F">
        <w:rPr>
          <w:rFonts w:cs="Arial"/>
          <w:color w:val="101929"/>
        </w:rPr>
        <w:t>Supplies a list of occupations that the Government considers are required to be on the list to fulfil Australia’s obligations under international trade agreements.</w:t>
      </w:r>
    </w:p>
    <w:p w14:paraId="5EB4ACC9" w14:textId="456CF424" w:rsidR="00D211B0" w:rsidRPr="00D211B0" w:rsidRDefault="00D211B0" w:rsidP="00207211">
      <w:pPr>
        <w:rPr>
          <w:rFonts w:cs="Arial"/>
          <w:color w:val="101929"/>
        </w:rPr>
      </w:pPr>
      <w:r>
        <w:rPr>
          <w:rFonts w:cs="Arial"/>
          <w:color w:val="101929"/>
        </w:rPr>
        <w:t>J</w:t>
      </w:r>
      <w:r w:rsidR="00517B91">
        <w:rPr>
          <w:rFonts w:cs="Arial"/>
          <w:color w:val="101929"/>
        </w:rPr>
        <w:t xml:space="preserve">SA </w:t>
      </w:r>
      <w:r>
        <w:rPr>
          <w:rFonts w:cs="Arial"/>
          <w:color w:val="101929"/>
        </w:rPr>
        <w:t xml:space="preserve">will provide </w:t>
      </w:r>
      <w:r w:rsidR="00E10FBF">
        <w:rPr>
          <w:rFonts w:cs="Arial"/>
          <w:color w:val="101929"/>
        </w:rPr>
        <w:t>recommendations</w:t>
      </w:r>
      <w:r>
        <w:rPr>
          <w:rFonts w:cs="Arial"/>
          <w:color w:val="101929"/>
        </w:rPr>
        <w:t xml:space="preserve"> to </w:t>
      </w:r>
      <w:r w:rsidR="00517B91">
        <w:rPr>
          <w:rFonts w:cs="Arial"/>
          <w:color w:val="101929"/>
        </w:rPr>
        <w:t xml:space="preserve">the Australian </w:t>
      </w:r>
      <w:r>
        <w:rPr>
          <w:rFonts w:cs="Arial"/>
          <w:color w:val="101929"/>
        </w:rPr>
        <w:t>Government on the CSOL on an annual basis (and more frequently if requested by the Government), following a refresh of the labour market analysis in the JSA Migration Model and comprehensive stakeholder engagement.</w:t>
      </w:r>
      <w:r w:rsidR="00207211">
        <w:rPr>
          <w:rFonts w:cs="Arial"/>
          <w:color w:val="101929"/>
        </w:rPr>
        <w:t xml:space="preserve"> Details on the indicators and datasets in the </w:t>
      </w:r>
      <w:hyperlink r:id="rId16" w:history="1">
        <w:r w:rsidR="00207211">
          <w:rPr>
            <w:rStyle w:val="Hyperlink"/>
          </w:rPr>
          <w:t>JSA Migration Model</w:t>
        </w:r>
      </w:hyperlink>
      <w:r w:rsidR="00207211">
        <w:t xml:space="preserve"> are outlined on the JSA website</w:t>
      </w:r>
      <w:r w:rsidR="00E10FBF">
        <w:t xml:space="preserve"> and at </w:t>
      </w:r>
      <w:r w:rsidR="00E10FBF">
        <w:rPr>
          <w:b/>
          <w:bCs/>
        </w:rPr>
        <w:t xml:space="preserve">Appendix </w:t>
      </w:r>
      <w:r w:rsidR="00EC4A37">
        <w:rPr>
          <w:b/>
          <w:bCs/>
        </w:rPr>
        <w:t>D</w:t>
      </w:r>
      <w:r w:rsidR="00207211">
        <w:t>.</w:t>
      </w:r>
    </w:p>
    <w:p w14:paraId="13309A8A" w14:textId="26C6A767" w:rsidR="00AC098C" w:rsidRDefault="00AC098C" w:rsidP="00D211B0">
      <w:pPr>
        <w:pStyle w:val="NormalWeb"/>
        <w:shd w:val="clear" w:color="auto" w:fill="FFFFFF"/>
        <w:spacing w:before="0" w:beforeAutospacing="0" w:after="160" w:afterAutospacing="0" w:line="22" w:lineRule="atLeast"/>
        <w:rPr>
          <w:rFonts w:ascii="Arial" w:hAnsi="Arial" w:cs="Arial"/>
          <w:color w:val="101929"/>
          <w:sz w:val="22"/>
          <w:szCs w:val="22"/>
        </w:rPr>
      </w:pPr>
      <w:r w:rsidRPr="00D211B0">
        <w:rPr>
          <w:rFonts w:ascii="Arial" w:hAnsi="Arial" w:cs="Arial"/>
          <w:color w:val="101929"/>
          <w:sz w:val="22"/>
          <w:szCs w:val="22"/>
        </w:rPr>
        <w:t xml:space="preserve">Occupations in scope of </w:t>
      </w:r>
      <w:r w:rsidR="00D211B0">
        <w:rPr>
          <w:rFonts w:ascii="Arial" w:hAnsi="Arial" w:cs="Arial"/>
          <w:color w:val="101929"/>
          <w:sz w:val="22"/>
          <w:szCs w:val="22"/>
        </w:rPr>
        <w:t xml:space="preserve">the </w:t>
      </w:r>
      <w:r w:rsidR="00D211B0" w:rsidRPr="00D211B0">
        <w:rPr>
          <w:rFonts w:ascii="Arial" w:hAnsi="Arial" w:cs="Arial"/>
          <w:color w:val="101929"/>
          <w:sz w:val="22"/>
          <w:szCs w:val="22"/>
        </w:rPr>
        <w:t>CSOL analysis</w:t>
      </w:r>
      <w:r w:rsidRPr="00D211B0">
        <w:rPr>
          <w:rFonts w:ascii="Arial" w:hAnsi="Arial" w:cs="Arial"/>
          <w:color w:val="101929"/>
          <w:sz w:val="22"/>
          <w:szCs w:val="22"/>
        </w:rPr>
        <w:t xml:space="preserve"> are those defined in the Australian and New Zealand Standard Classification of Occupations (ANZSCO) at the six-digit level and Skill Level</w:t>
      </w:r>
      <w:r w:rsidR="009F0BEB" w:rsidRPr="00D211B0">
        <w:rPr>
          <w:rFonts w:ascii="Arial" w:hAnsi="Arial" w:cs="Arial"/>
          <w:color w:val="101929"/>
          <w:sz w:val="22"/>
          <w:szCs w:val="22"/>
        </w:rPr>
        <w:t>s</w:t>
      </w:r>
      <w:r w:rsidRPr="00D211B0">
        <w:rPr>
          <w:rFonts w:ascii="Arial" w:hAnsi="Arial" w:cs="Arial"/>
          <w:color w:val="101929"/>
          <w:sz w:val="22"/>
          <w:szCs w:val="22"/>
        </w:rPr>
        <w:t xml:space="preserve"> 1 to </w:t>
      </w:r>
      <w:r w:rsidR="00D211B0" w:rsidRPr="00D211B0">
        <w:rPr>
          <w:rFonts w:ascii="Arial" w:hAnsi="Arial" w:cs="Arial"/>
          <w:color w:val="101929"/>
          <w:sz w:val="22"/>
          <w:szCs w:val="22"/>
        </w:rPr>
        <w:t>3</w:t>
      </w:r>
      <w:r w:rsidRPr="00D211B0">
        <w:rPr>
          <w:rFonts w:ascii="Arial" w:hAnsi="Arial" w:cs="Arial"/>
          <w:color w:val="101929"/>
          <w:sz w:val="22"/>
          <w:szCs w:val="22"/>
        </w:rPr>
        <w:t>.</w:t>
      </w:r>
      <w:r w:rsidR="00D211B0">
        <w:rPr>
          <w:rFonts w:ascii="Arial" w:hAnsi="Arial" w:cs="Arial"/>
          <w:color w:val="101929"/>
          <w:sz w:val="22"/>
          <w:szCs w:val="22"/>
        </w:rPr>
        <w:t xml:space="preserve"> The 2024 CSOL is benchmarked to 2022 ANZSCO</w:t>
      </w:r>
      <w:r w:rsidR="00207211">
        <w:rPr>
          <w:rFonts w:ascii="Arial" w:hAnsi="Arial" w:cs="Arial"/>
          <w:color w:val="101929"/>
          <w:sz w:val="22"/>
          <w:szCs w:val="22"/>
        </w:rPr>
        <w:t xml:space="preserve">, and future updates to CSOL will be benchmarked to </w:t>
      </w:r>
      <w:r w:rsidR="00C134A1">
        <w:rPr>
          <w:rFonts w:ascii="Arial" w:hAnsi="Arial" w:cs="Arial"/>
          <w:color w:val="101929"/>
          <w:sz w:val="22"/>
          <w:szCs w:val="22"/>
        </w:rPr>
        <w:t xml:space="preserve">the </w:t>
      </w:r>
      <w:r w:rsidR="00207211">
        <w:rPr>
          <w:rFonts w:ascii="Arial" w:hAnsi="Arial" w:cs="Arial"/>
          <w:color w:val="101929"/>
          <w:sz w:val="22"/>
          <w:szCs w:val="22"/>
        </w:rPr>
        <w:t xml:space="preserve">2024 </w:t>
      </w:r>
      <w:r w:rsidR="00C134A1">
        <w:rPr>
          <w:rFonts w:ascii="Arial" w:hAnsi="Arial" w:cs="Arial"/>
          <w:color w:val="101929"/>
          <w:sz w:val="22"/>
          <w:szCs w:val="22"/>
        </w:rPr>
        <w:t>Occupational Standard Classification for Australia (OSCA) w</w:t>
      </w:r>
      <w:r w:rsidR="00207211">
        <w:rPr>
          <w:rFonts w:ascii="Arial" w:hAnsi="Arial" w:cs="Arial"/>
          <w:color w:val="101929"/>
          <w:sz w:val="22"/>
          <w:szCs w:val="22"/>
        </w:rPr>
        <w:t xml:space="preserve">hich </w:t>
      </w:r>
      <w:r w:rsidR="00737AF8">
        <w:rPr>
          <w:rFonts w:ascii="Arial" w:hAnsi="Arial" w:cs="Arial"/>
          <w:color w:val="101929"/>
          <w:sz w:val="22"/>
          <w:szCs w:val="22"/>
        </w:rPr>
        <w:t xml:space="preserve">will be </w:t>
      </w:r>
      <w:r w:rsidR="00207211">
        <w:rPr>
          <w:rFonts w:ascii="Arial" w:hAnsi="Arial" w:cs="Arial"/>
          <w:color w:val="101929"/>
          <w:sz w:val="22"/>
          <w:szCs w:val="22"/>
        </w:rPr>
        <w:t>the outcome of a review process</w:t>
      </w:r>
      <w:r w:rsidR="00737AF8">
        <w:rPr>
          <w:rFonts w:ascii="Arial" w:hAnsi="Arial" w:cs="Arial"/>
          <w:color w:val="101929"/>
          <w:sz w:val="22"/>
          <w:szCs w:val="22"/>
        </w:rPr>
        <w:t xml:space="preserve"> that is currently in progress</w:t>
      </w:r>
      <w:r w:rsidR="003A57EB">
        <w:rPr>
          <w:rFonts w:ascii="Arial" w:hAnsi="Arial" w:cs="Arial"/>
          <w:color w:val="101929"/>
          <w:sz w:val="22"/>
          <w:szCs w:val="22"/>
        </w:rPr>
        <w:t xml:space="preserve">. The </w:t>
      </w:r>
      <w:r w:rsidR="00737AF8">
        <w:rPr>
          <w:rFonts w:ascii="Arial" w:hAnsi="Arial" w:cs="Arial"/>
          <w:color w:val="101929"/>
          <w:sz w:val="22"/>
          <w:szCs w:val="22"/>
        </w:rPr>
        <w:t>Australian B</w:t>
      </w:r>
      <w:r w:rsidR="003A57EB">
        <w:rPr>
          <w:rFonts w:ascii="Arial" w:hAnsi="Arial" w:cs="Arial"/>
          <w:color w:val="101929"/>
          <w:sz w:val="22"/>
          <w:szCs w:val="22"/>
        </w:rPr>
        <w:t>ureau of Statistic</w:t>
      </w:r>
      <w:r w:rsidR="00380CBE">
        <w:rPr>
          <w:rFonts w:ascii="Arial" w:hAnsi="Arial" w:cs="Arial"/>
          <w:color w:val="101929"/>
          <w:sz w:val="22"/>
          <w:szCs w:val="22"/>
        </w:rPr>
        <w:t>s anticipates completing and</w:t>
      </w:r>
      <w:r w:rsidR="00CD6869">
        <w:rPr>
          <w:rFonts w:ascii="Arial" w:hAnsi="Arial" w:cs="Arial"/>
          <w:color w:val="101929"/>
          <w:sz w:val="22"/>
          <w:szCs w:val="22"/>
        </w:rPr>
        <w:t xml:space="preserve"> publishing 2024 ANZSCO in December</w:t>
      </w:r>
      <w:r w:rsidR="00B2685D">
        <w:rPr>
          <w:rFonts w:ascii="Arial" w:hAnsi="Arial" w:cs="Arial"/>
          <w:color w:val="101929"/>
          <w:sz w:val="22"/>
          <w:szCs w:val="22"/>
        </w:rPr>
        <w:t xml:space="preserve"> of this year</w:t>
      </w:r>
      <w:r w:rsidR="00207211">
        <w:rPr>
          <w:rFonts w:ascii="Arial" w:hAnsi="Arial" w:cs="Arial"/>
          <w:color w:val="101929"/>
          <w:sz w:val="22"/>
          <w:szCs w:val="22"/>
        </w:rPr>
        <w:t>.</w:t>
      </w:r>
    </w:p>
    <w:p w14:paraId="56DAC7B0" w14:textId="3B867EC3" w:rsidR="00B632D7" w:rsidRPr="00D211B0" w:rsidRDefault="00B632D7" w:rsidP="00D211B0">
      <w:pPr>
        <w:pStyle w:val="NormalWeb"/>
        <w:shd w:val="clear" w:color="auto" w:fill="FFFFFF"/>
        <w:spacing w:before="0" w:beforeAutospacing="0" w:after="160" w:afterAutospacing="0" w:line="22" w:lineRule="atLeast"/>
        <w:rPr>
          <w:rFonts w:ascii="Arial" w:hAnsi="Arial" w:cs="Arial"/>
          <w:color w:val="101929"/>
          <w:sz w:val="22"/>
          <w:szCs w:val="22"/>
        </w:rPr>
      </w:pPr>
      <w:r>
        <w:rPr>
          <w:rFonts w:ascii="Arial" w:hAnsi="Arial" w:cs="Arial"/>
          <w:color w:val="101929"/>
          <w:sz w:val="22"/>
          <w:szCs w:val="22"/>
        </w:rPr>
        <w:lastRenderedPageBreak/>
        <w:t xml:space="preserve">The CSOL analysis does not include occupations for which Australian citizenship is a pre-requisite for </w:t>
      </w:r>
      <w:r w:rsidR="00FC563A">
        <w:rPr>
          <w:rFonts w:ascii="Arial" w:hAnsi="Arial" w:cs="Arial"/>
          <w:color w:val="101929"/>
          <w:sz w:val="22"/>
          <w:szCs w:val="22"/>
        </w:rPr>
        <w:t>employment, engagement or appointment</w:t>
      </w:r>
      <w:r>
        <w:rPr>
          <w:rFonts w:ascii="Arial" w:hAnsi="Arial" w:cs="Arial"/>
          <w:color w:val="101929"/>
          <w:sz w:val="22"/>
          <w:szCs w:val="22"/>
        </w:rPr>
        <w:t xml:space="preserve"> under the Australian Constitution</w:t>
      </w:r>
      <w:r w:rsidR="00112802">
        <w:rPr>
          <w:rFonts w:ascii="Arial" w:hAnsi="Arial" w:cs="Arial"/>
          <w:color w:val="101929"/>
          <w:sz w:val="22"/>
          <w:szCs w:val="22"/>
        </w:rPr>
        <w:t>; federal, state or territory laws; and/or for national interest reasons.</w:t>
      </w:r>
    </w:p>
    <w:p w14:paraId="3B679BAE" w14:textId="03C1ACDF" w:rsidR="00D85588" w:rsidRDefault="00207211" w:rsidP="00207211">
      <w:pPr>
        <w:pStyle w:val="NormalWeb"/>
        <w:shd w:val="clear" w:color="auto" w:fill="FFFFFF"/>
        <w:spacing w:before="0" w:beforeAutospacing="0" w:after="160" w:afterAutospacing="0" w:line="22" w:lineRule="atLeast"/>
        <w:rPr>
          <w:rFonts w:ascii="Arial" w:hAnsi="Arial" w:cs="Arial"/>
          <w:color w:val="101929"/>
          <w:sz w:val="22"/>
          <w:szCs w:val="22"/>
        </w:rPr>
      </w:pPr>
      <w:r w:rsidRPr="00894D5F">
        <w:rPr>
          <w:rFonts w:ascii="Arial" w:hAnsi="Arial" w:cs="Arial"/>
          <w:color w:val="101929"/>
          <w:sz w:val="22"/>
          <w:szCs w:val="22"/>
        </w:rPr>
        <w:t xml:space="preserve">The </w:t>
      </w:r>
      <w:r>
        <w:rPr>
          <w:rFonts w:ascii="Arial" w:hAnsi="Arial" w:cs="Arial"/>
          <w:color w:val="101929"/>
          <w:sz w:val="22"/>
          <w:szCs w:val="22"/>
        </w:rPr>
        <w:t xml:space="preserve">evidence </w:t>
      </w:r>
      <w:r w:rsidR="00A177BA">
        <w:rPr>
          <w:rFonts w:ascii="Arial" w:hAnsi="Arial" w:cs="Arial"/>
          <w:color w:val="101929"/>
          <w:sz w:val="22"/>
          <w:szCs w:val="22"/>
        </w:rPr>
        <w:t>used</w:t>
      </w:r>
      <w:r w:rsidR="00AD7ECB">
        <w:rPr>
          <w:rFonts w:ascii="Arial" w:hAnsi="Arial" w:cs="Arial"/>
          <w:color w:val="101929"/>
          <w:sz w:val="22"/>
          <w:szCs w:val="22"/>
        </w:rPr>
        <w:t xml:space="preserve"> </w:t>
      </w:r>
      <w:r>
        <w:rPr>
          <w:rFonts w:ascii="Arial" w:hAnsi="Arial" w:cs="Arial"/>
          <w:color w:val="101929"/>
          <w:sz w:val="22"/>
          <w:szCs w:val="22"/>
        </w:rPr>
        <w:t xml:space="preserve">by JSA to generate </w:t>
      </w:r>
      <w:r w:rsidR="002F3A0E">
        <w:rPr>
          <w:rFonts w:ascii="Arial" w:hAnsi="Arial" w:cs="Arial"/>
          <w:color w:val="101929"/>
          <w:sz w:val="22"/>
          <w:szCs w:val="22"/>
        </w:rPr>
        <w:t>recommendations to Government</w:t>
      </w:r>
      <w:r>
        <w:rPr>
          <w:rFonts w:ascii="Arial" w:hAnsi="Arial" w:cs="Arial"/>
          <w:color w:val="101929"/>
          <w:sz w:val="22"/>
          <w:szCs w:val="22"/>
        </w:rPr>
        <w:t xml:space="preserve"> on the CSOL </w:t>
      </w:r>
      <w:r w:rsidR="00D85588">
        <w:rPr>
          <w:rFonts w:ascii="Arial" w:hAnsi="Arial" w:cs="Arial"/>
          <w:color w:val="101929"/>
          <w:sz w:val="22"/>
          <w:szCs w:val="22"/>
        </w:rPr>
        <w:t>wa</w:t>
      </w:r>
      <w:r>
        <w:rPr>
          <w:rFonts w:ascii="Arial" w:hAnsi="Arial" w:cs="Arial"/>
          <w:color w:val="101929"/>
          <w:sz w:val="22"/>
          <w:szCs w:val="22"/>
        </w:rPr>
        <w:t xml:space="preserve">s </w:t>
      </w:r>
      <w:r w:rsidR="00A177BA">
        <w:rPr>
          <w:rFonts w:ascii="Arial" w:hAnsi="Arial" w:cs="Arial"/>
          <w:color w:val="101929"/>
          <w:sz w:val="22"/>
          <w:szCs w:val="22"/>
        </w:rPr>
        <w:t xml:space="preserve">wide ranging and </w:t>
      </w:r>
      <w:r>
        <w:rPr>
          <w:rFonts w:ascii="Arial" w:hAnsi="Arial" w:cs="Arial"/>
          <w:color w:val="101929"/>
          <w:sz w:val="22"/>
          <w:szCs w:val="22"/>
        </w:rPr>
        <w:t xml:space="preserve">diverse. In addition to labour market analysis in the JSA Migration Model, there </w:t>
      </w:r>
      <w:r w:rsidR="00D85588">
        <w:rPr>
          <w:rFonts w:ascii="Arial" w:hAnsi="Arial" w:cs="Arial"/>
          <w:color w:val="101929"/>
          <w:sz w:val="22"/>
          <w:szCs w:val="22"/>
        </w:rPr>
        <w:t xml:space="preserve">was </w:t>
      </w:r>
      <w:r w:rsidR="00A177BA">
        <w:rPr>
          <w:rFonts w:ascii="Arial" w:hAnsi="Arial" w:cs="Arial"/>
          <w:color w:val="101929"/>
          <w:sz w:val="22"/>
          <w:szCs w:val="22"/>
        </w:rPr>
        <w:t xml:space="preserve">a comprehensive </w:t>
      </w:r>
      <w:r w:rsidR="00D85588">
        <w:rPr>
          <w:rFonts w:ascii="Arial" w:hAnsi="Arial" w:cs="Arial"/>
          <w:color w:val="101929"/>
          <w:sz w:val="22"/>
          <w:szCs w:val="22"/>
        </w:rPr>
        <w:t>tripartite engag</w:t>
      </w:r>
      <w:r w:rsidR="00A177BA">
        <w:rPr>
          <w:rFonts w:ascii="Arial" w:hAnsi="Arial" w:cs="Arial"/>
          <w:color w:val="101929"/>
          <w:sz w:val="22"/>
          <w:szCs w:val="22"/>
        </w:rPr>
        <w:t xml:space="preserve">ement process </w:t>
      </w:r>
      <w:r w:rsidR="00D85588">
        <w:rPr>
          <w:rFonts w:ascii="Arial" w:hAnsi="Arial" w:cs="Arial"/>
          <w:color w:val="101929"/>
          <w:sz w:val="22"/>
          <w:szCs w:val="22"/>
        </w:rPr>
        <w:t>which canvassed the view</w:t>
      </w:r>
      <w:r w:rsidR="00C31560">
        <w:rPr>
          <w:rFonts w:ascii="Arial" w:hAnsi="Arial" w:cs="Arial"/>
          <w:color w:val="101929"/>
          <w:sz w:val="22"/>
          <w:szCs w:val="22"/>
        </w:rPr>
        <w:t>s of government</w:t>
      </w:r>
      <w:r w:rsidR="00AD7ECB">
        <w:rPr>
          <w:rFonts w:ascii="Arial" w:hAnsi="Arial" w:cs="Arial"/>
          <w:color w:val="101929"/>
          <w:sz w:val="22"/>
          <w:szCs w:val="22"/>
        </w:rPr>
        <w:t xml:space="preserve">, business, employee representatives (union), education and training providers, and Australian and migrant workers and job seekers. </w:t>
      </w:r>
      <w:r w:rsidR="00A177BA">
        <w:rPr>
          <w:rFonts w:ascii="Arial" w:hAnsi="Arial" w:cs="Arial"/>
          <w:color w:val="101929"/>
          <w:sz w:val="22"/>
          <w:szCs w:val="22"/>
        </w:rPr>
        <w:t xml:space="preserve">See </w:t>
      </w:r>
      <w:r w:rsidR="00A177BA">
        <w:rPr>
          <w:rFonts w:ascii="Arial" w:hAnsi="Arial" w:cs="Arial"/>
          <w:b/>
          <w:bCs/>
          <w:color w:val="101929"/>
          <w:sz w:val="22"/>
          <w:szCs w:val="22"/>
        </w:rPr>
        <w:t>Stakeholder Engagement and Qualitative Analysis.</w:t>
      </w:r>
    </w:p>
    <w:p w14:paraId="47B08332" w14:textId="7BF46D23" w:rsidR="0063307A" w:rsidRDefault="002A5CCE" w:rsidP="001B0236">
      <w:pPr>
        <w:pStyle w:val="Heading2"/>
        <w:rPr>
          <w:rFonts w:asciiTheme="minorHAnsi" w:hAnsiTheme="minorHAnsi" w:cstheme="minorHAnsi"/>
        </w:rPr>
      </w:pPr>
      <w:bookmarkStart w:id="3" w:name="_Toc173835330"/>
      <w:r>
        <w:rPr>
          <w:rFonts w:asciiTheme="minorHAnsi" w:hAnsiTheme="minorHAnsi" w:cstheme="minorHAnsi"/>
        </w:rPr>
        <w:t>Labour Market Analysis</w:t>
      </w:r>
      <w:r w:rsidR="00646737">
        <w:rPr>
          <w:rFonts w:asciiTheme="minorHAnsi" w:hAnsiTheme="minorHAnsi" w:cstheme="minorHAnsi"/>
        </w:rPr>
        <w:t xml:space="preserve"> to support CSOL </w:t>
      </w:r>
      <w:r w:rsidR="002120D3">
        <w:rPr>
          <w:rFonts w:asciiTheme="minorHAnsi" w:hAnsiTheme="minorHAnsi" w:cstheme="minorHAnsi"/>
        </w:rPr>
        <w:t>C</w:t>
      </w:r>
      <w:r w:rsidR="00646737">
        <w:rPr>
          <w:rFonts w:asciiTheme="minorHAnsi" w:hAnsiTheme="minorHAnsi" w:cstheme="minorHAnsi"/>
        </w:rPr>
        <w:t>onsultation</w:t>
      </w:r>
      <w:bookmarkEnd w:id="3"/>
    </w:p>
    <w:p w14:paraId="2A9BFC73" w14:textId="262F6070" w:rsidR="002A5CCE" w:rsidRDefault="0004011F" w:rsidP="00824E3C">
      <w:r>
        <w:t xml:space="preserve">The </w:t>
      </w:r>
      <w:r w:rsidR="00A57BF6">
        <w:t xml:space="preserve">JSA Migration Model was used to generate the draft </w:t>
      </w:r>
      <w:r w:rsidR="00F73AC9">
        <w:t xml:space="preserve">grouping of occupations </w:t>
      </w:r>
      <w:r w:rsidR="00A57BF6">
        <w:t xml:space="preserve">released for </w:t>
      </w:r>
      <w:r w:rsidR="00F73AC9">
        <w:t xml:space="preserve">CSOL </w:t>
      </w:r>
      <w:r w:rsidR="00A57BF6">
        <w:t xml:space="preserve">consultation on </w:t>
      </w:r>
      <w:r w:rsidR="006D2AA3">
        <w:t xml:space="preserve">20 March 2024. Information on the Model, including the indicators and related datasets is available on the JSA website (at </w:t>
      </w:r>
      <w:hyperlink r:id="rId17" w:history="1">
        <w:r w:rsidR="00A8339A" w:rsidRPr="00A8339A">
          <w:rPr>
            <w:rStyle w:val="Hyperlink"/>
          </w:rPr>
          <w:t>JSA Migration Labour Market Indicator Model Methodology | Jobs and Skills Australia</w:t>
        </w:r>
      </w:hyperlink>
      <w:r w:rsidR="00A8339A">
        <w:t>)</w:t>
      </w:r>
      <w:r w:rsidR="006D2AA3">
        <w:t xml:space="preserve"> and at </w:t>
      </w:r>
      <w:r w:rsidR="006D2AA3" w:rsidRPr="006F5582">
        <w:rPr>
          <w:b/>
          <w:bCs/>
        </w:rPr>
        <w:t>A</w:t>
      </w:r>
      <w:r w:rsidR="00CF53C9" w:rsidRPr="006F5582">
        <w:rPr>
          <w:b/>
          <w:bCs/>
        </w:rPr>
        <w:t xml:space="preserve">ppendix </w:t>
      </w:r>
      <w:r w:rsidR="00273BDE">
        <w:rPr>
          <w:b/>
          <w:bCs/>
        </w:rPr>
        <w:t>D</w:t>
      </w:r>
      <w:r w:rsidR="006D2AA3">
        <w:t>.</w:t>
      </w:r>
    </w:p>
    <w:p w14:paraId="539A5626" w14:textId="527BF832" w:rsidR="006D2AA3" w:rsidRDefault="00824E3C" w:rsidP="00824E3C">
      <w:r>
        <w:t>Stakeholders were able to provide feedback on all ANZSCO Skill Level 1 to 3 occupations in scope of the CSOL analysis. However</w:t>
      </w:r>
      <w:r w:rsidR="00EF393F">
        <w:t>,</w:t>
      </w:r>
      <w:r>
        <w:t xml:space="preserve"> t</w:t>
      </w:r>
      <w:r w:rsidR="00A8339A">
        <w:t xml:space="preserve">o target </w:t>
      </w:r>
      <w:r>
        <w:t xml:space="preserve">the </w:t>
      </w:r>
      <w:r w:rsidR="00A8339A">
        <w:t>stakeholder engagement and qualitative analysi</w:t>
      </w:r>
      <w:r>
        <w:t>s</w:t>
      </w:r>
      <w:r w:rsidR="00A8339A">
        <w:t xml:space="preserve">, </w:t>
      </w:r>
      <w:r w:rsidR="008C5BCB">
        <w:t>JSA</w:t>
      </w:r>
      <w:r w:rsidR="00A8339A">
        <w:t xml:space="preserve"> released </w:t>
      </w:r>
      <w:r w:rsidR="0051365C">
        <w:t xml:space="preserve">analysis that assigned each occupation into one of three groups, </w:t>
      </w:r>
      <w:r w:rsidR="00A8339A">
        <w:t>in the following format</w:t>
      </w:r>
      <w:r w:rsidR="00C30880">
        <w:t>:</w:t>
      </w:r>
    </w:p>
    <w:p w14:paraId="533C11D1" w14:textId="78FF15CC" w:rsidR="00C30880" w:rsidRDefault="00C30880" w:rsidP="00824E3C">
      <w:pPr>
        <w:pStyle w:val="ListParagraph"/>
        <w:numPr>
          <w:ilvl w:val="0"/>
          <w:numId w:val="5"/>
        </w:numPr>
        <w:contextualSpacing w:val="0"/>
      </w:pPr>
      <w:r>
        <w:t>Confide</w:t>
      </w:r>
      <w:r w:rsidR="00314C7C">
        <w:t>nt On List—</w:t>
      </w:r>
      <w:r w:rsidR="00F0794A">
        <w:t>labour market analysis supports inclusion of occupations on CSOL.</w:t>
      </w:r>
    </w:p>
    <w:p w14:paraId="7113625A" w14:textId="4BFB8A96" w:rsidR="00F0794A" w:rsidRDefault="00F0794A" w:rsidP="00824E3C">
      <w:pPr>
        <w:pStyle w:val="ListParagraph"/>
        <w:numPr>
          <w:ilvl w:val="0"/>
          <w:numId w:val="5"/>
        </w:numPr>
        <w:contextualSpacing w:val="0"/>
      </w:pPr>
      <w:r>
        <w:t xml:space="preserve">Targeted for Consultation—labour market analysis </w:t>
      </w:r>
      <w:r w:rsidR="00824E3C">
        <w:t>is</w:t>
      </w:r>
      <w:r>
        <w:t xml:space="preserve"> less compelling and </w:t>
      </w:r>
      <w:r w:rsidR="00824E3C">
        <w:t>stakeholder feedback (including surveys and commissioned labour market research) would add to the evidence base to inform JSA’s advice to Government.</w:t>
      </w:r>
    </w:p>
    <w:p w14:paraId="092A2828" w14:textId="2F48F344" w:rsidR="00824E3C" w:rsidRDefault="00824E3C" w:rsidP="00824E3C">
      <w:pPr>
        <w:pStyle w:val="ListParagraph"/>
        <w:numPr>
          <w:ilvl w:val="0"/>
          <w:numId w:val="5"/>
        </w:numPr>
        <w:contextualSpacing w:val="0"/>
      </w:pPr>
      <w:r>
        <w:t>Confident Off List—labour market analysis did not support inclusion of occupations on CSOL.</w:t>
      </w:r>
    </w:p>
    <w:p w14:paraId="6A7FF992" w14:textId="4006C7BA" w:rsidR="008268E0" w:rsidRDefault="008268E0" w:rsidP="008268E0">
      <w:pPr>
        <w:shd w:val="clear" w:color="auto" w:fill="FFFFFF"/>
        <w:spacing w:line="22" w:lineRule="atLeast"/>
      </w:pPr>
      <w:r>
        <w:t xml:space="preserve">While stakeholder engagement focussed on the “targeted for consultation list”, the purpose of publishing three lists was </w:t>
      </w:r>
      <w:r w:rsidR="0073583A">
        <w:t>to e</w:t>
      </w:r>
      <w:r>
        <w:t>licit stakeholder views on all skilled occupations, even those where the initial labour market analysis was compelling.</w:t>
      </w:r>
    </w:p>
    <w:p w14:paraId="51868837" w14:textId="3AD990BB" w:rsidR="008268E0" w:rsidRDefault="00824E3C" w:rsidP="00824E3C">
      <w:r>
        <w:t xml:space="preserve">JSA will continue to refine the JSA Migration Model, as additional ABS and administrative datasets are identified and assessed as relevant to providing </w:t>
      </w:r>
      <w:r w:rsidR="00245FE4">
        <w:t xml:space="preserve">annually updated </w:t>
      </w:r>
      <w:r>
        <w:t>advice to Government on the CSOL.</w:t>
      </w:r>
      <w:r w:rsidR="008268E0">
        <w:t xml:space="preserve"> This recognises th</w:t>
      </w:r>
      <w:r w:rsidR="00267BC3">
        <w:t xml:space="preserve">e </w:t>
      </w:r>
      <w:r w:rsidR="00104232">
        <w:t xml:space="preserve">investment that the Government is making in improving data access and maintaining and regularly updating integrated datasets (including the </w:t>
      </w:r>
      <w:r w:rsidR="00B21268">
        <w:t>Person Level Integrated Data Asset (PLIDA), Australian Census and Temporary Entrants Integrated Dataset (ACTEID), Australian Census and Migrants Integrated Dataset (ACMID), and Personal Income Tax and Migrants Integrated Dataset (</w:t>
      </w:r>
      <w:r w:rsidR="0073583A">
        <w:t>PITMID)).</w:t>
      </w:r>
    </w:p>
    <w:p w14:paraId="7151810A" w14:textId="5D77A1C9" w:rsidR="00824E3C" w:rsidRDefault="00195649" w:rsidP="00824E3C">
      <w:r>
        <w:t>JSA is also committed to working cooperatively with other Commonwealth, state and territory government with responsibility for jobs and skills, with a view to incorporating the findings of their workforce analysis into the JSA Migration Model.</w:t>
      </w:r>
    </w:p>
    <w:p w14:paraId="7C376658" w14:textId="005493A3" w:rsidR="00DA1B00" w:rsidRDefault="006A2E02" w:rsidP="001B0236">
      <w:pPr>
        <w:pStyle w:val="Heading2"/>
        <w:rPr>
          <w:rFonts w:asciiTheme="minorHAnsi" w:hAnsiTheme="minorHAnsi" w:cstheme="minorHAnsi"/>
        </w:rPr>
      </w:pPr>
      <w:bookmarkStart w:id="4" w:name="_Toc173835331"/>
      <w:r>
        <w:rPr>
          <w:rFonts w:asciiTheme="minorHAnsi" w:hAnsiTheme="minorHAnsi" w:cstheme="minorHAnsi"/>
        </w:rPr>
        <w:t>Stakeholder Engagement and Qualitative Analysis</w:t>
      </w:r>
      <w:bookmarkEnd w:id="4"/>
    </w:p>
    <w:p w14:paraId="6CF07923" w14:textId="77777777" w:rsidR="00E91E42" w:rsidRDefault="00E91E42" w:rsidP="00940ACA">
      <w:pPr>
        <w:pStyle w:val="NormalWeb"/>
        <w:shd w:val="clear" w:color="auto" w:fill="FFFFFF"/>
        <w:spacing w:before="0" w:beforeAutospacing="0" w:after="160" w:afterAutospacing="0" w:line="259" w:lineRule="auto"/>
        <w:rPr>
          <w:rFonts w:ascii="Arial" w:hAnsi="Arial" w:cs="Arial"/>
          <w:color w:val="101929"/>
          <w:sz w:val="22"/>
          <w:szCs w:val="22"/>
        </w:rPr>
      </w:pPr>
      <w:r>
        <w:rPr>
          <w:rFonts w:ascii="Arial" w:hAnsi="Arial" w:cs="Arial"/>
          <w:color w:val="101929"/>
          <w:sz w:val="22"/>
          <w:szCs w:val="22"/>
        </w:rPr>
        <w:t>The comprehensive tripartite stakeholder engagement process on the draft CSOL included:</w:t>
      </w:r>
    </w:p>
    <w:p w14:paraId="12FC74B8" w14:textId="24F1C4E1" w:rsidR="00EA1C0E" w:rsidRDefault="0020134B" w:rsidP="00940ACA">
      <w:pPr>
        <w:pStyle w:val="ListParagraph"/>
        <w:numPr>
          <w:ilvl w:val="0"/>
          <w:numId w:val="4"/>
        </w:numPr>
        <w:contextualSpacing w:val="0"/>
        <w:rPr>
          <w:rFonts w:asciiTheme="minorHAnsi" w:hAnsiTheme="minorHAnsi" w:cstheme="minorHAnsi"/>
        </w:rPr>
      </w:pPr>
      <w:r>
        <w:rPr>
          <w:rFonts w:asciiTheme="minorHAnsi" w:hAnsiTheme="minorHAnsi" w:cstheme="minorHAnsi"/>
        </w:rPr>
        <w:lastRenderedPageBreak/>
        <w:t>Structured surveys</w:t>
      </w:r>
      <w:r w:rsidR="008505A5">
        <w:rPr>
          <w:rFonts w:asciiTheme="minorHAnsi" w:hAnsiTheme="minorHAnsi" w:cstheme="minorHAnsi"/>
        </w:rPr>
        <w:t>—this included a s</w:t>
      </w:r>
      <w:r w:rsidR="00940ACA">
        <w:rPr>
          <w:rFonts w:asciiTheme="minorHAnsi" w:hAnsiTheme="minorHAnsi" w:cstheme="minorHAnsi"/>
        </w:rPr>
        <w:t>tream (or seri</w:t>
      </w:r>
      <w:r w:rsidR="008505A5">
        <w:rPr>
          <w:rFonts w:asciiTheme="minorHAnsi" w:hAnsiTheme="minorHAnsi" w:cstheme="minorHAnsi"/>
        </w:rPr>
        <w:t>es of questions</w:t>
      </w:r>
      <w:r w:rsidR="00940ACA">
        <w:rPr>
          <w:rFonts w:asciiTheme="minorHAnsi" w:hAnsiTheme="minorHAnsi" w:cstheme="minorHAnsi"/>
        </w:rPr>
        <w:t>)</w:t>
      </w:r>
      <w:r w:rsidR="008505A5">
        <w:rPr>
          <w:rFonts w:asciiTheme="minorHAnsi" w:hAnsiTheme="minorHAnsi" w:cstheme="minorHAnsi"/>
        </w:rPr>
        <w:t xml:space="preserve"> for industry bodies and employers</w:t>
      </w:r>
      <w:r w:rsidR="00940ACA">
        <w:rPr>
          <w:rFonts w:asciiTheme="minorHAnsi" w:hAnsiTheme="minorHAnsi" w:cstheme="minorHAnsi"/>
        </w:rPr>
        <w:t>, and a st</w:t>
      </w:r>
      <w:r w:rsidR="0098586B">
        <w:rPr>
          <w:rFonts w:asciiTheme="minorHAnsi" w:hAnsiTheme="minorHAnsi" w:cstheme="minorHAnsi"/>
        </w:rPr>
        <w:t>r</w:t>
      </w:r>
      <w:r w:rsidR="00940ACA">
        <w:rPr>
          <w:rFonts w:asciiTheme="minorHAnsi" w:hAnsiTheme="minorHAnsi" w:cstheme="minorHAnsi"/>
        </w:rPr>
        <w:t>eam for Australian and migrant workers and job seekers (whose views were not canvassed for previous migration occupation list review processes).</w:t>
      </w:r>
    </w:p>
    <w:p w14:paraId="35B1DB35" w14:textId="51AB8043" w:rsidR="00940ACA" w:rsidRDefault="00940ACA" w:rsidP="00940ACA">
      <w:pPr>
        <w:pStyle w:val="ListParagraph"/>
        <w:numPr>
          <w:ilvl w:val="0"/>
          <w:numId w:val="4"/>
        </w:numPr>
        <w:contextualSpacing w:val="0"/>
        <w:rPr>
          <w:rFonts w:asciiTheme="minorHAnsi" w:hAnsiTheme="minorHAnsi" w:cstheme="minorHAnsi"/>
        </w:rPr>
      </w:pPr>
      <w:r>
        <w:rPr>
          <w:rFonts w:asciiTheme="minorHAnsi" w:hAnsiTheme="minorHAnsi" w:cstheme="minorHAnsi"/>
        </w:rPr>
        <w:t>Sub</w:t>
      </w:r>
      <w:r w:rsidR="00C7506F">
        <w:rPr>
          <w:rFonts w:asciiTheme="minorHAnsi" w:hAnsiTheme="minorHAnsi" w:cstheme="minorHAnsi"/>
        </w:rPr>
        <w:t>m</w:t>
      </w:r>
      <w:r>
        <w:rPr>
          <w:rFonts w:asciiTheme="minorHAnsi" w:hAnsiTheme="minorHAnsi" w:cstheme="minorHAnsi"/>
        </w:rPr>
        <w:t>issions—</w:t>
      </w:r>
      <w:r w:rsidR="00C7506F">
        <w:rPr>
          <w:rFonts w:asciiTheme="minorHAnsi" w:hAnsiTheme="minorHAnsi" w:cstheme="minorHAnsi"/>
        </w:rPr>
        <w:t xml:space="preserve">stakeholders were able to provide feedback on all skilled occupations (including those on the “confident on”, “targeted for consultation” and “confident off” </w:t>
      </w:r>
      <w:r w:rsidR="00A963A7">
        <w:rPr>
          <w:rFonts w:asciiTheme="minorHAnsi" w:hAnsiTheme="minorHAnsi" w:cstheme="minorHAnsi"/>
        </w:rPr>
        <w:t>lists of the draft CSOL released on the JSA website on 20 March 2024</w:t>
      </w:r>
      <w:r w:rsidR="003E260C">
        <w:rPr>
          <w:rFonts w:asciiTheme="minorHAnsi" w:hAnsiTheme="minorHAnsi" w:cstheme="minorHAnsi"/>
        </w:rPr>
        <w:t>)</w:t>
      </w:r>
      <w:r w:rsidR="00A963A7">
        <w:rPr>
          <w:rFonts w:asciiTheme="minorHAnsi" w:hAnsiTheme="minorHAnsi" w:cstheme="minorHAnsi"/>
        </w:rPr>
        <w:t>.</w:t>
      </w:r>
    </w:p>
    <w:p w14:paraId="4606224B" w14:textId="7E6113F2" w:rsidR="00A963A7" w:rsidRDefault="00A963A7" w:rsidP="00940ACA">
      <w:pPr>
        <w:pStyle w:val="ListParagraph"/>
        <w:numPr>
          <w:ilvl w:val="0"/>
          <w:numId w:val="4"/>
        </w:numPr>
        <w:contextualSpacing w:val="0"/>
        <w:rPr>
          <w:rFonts w:asciiTheme="minorHAnsi" w:hAnsiTheme="minorHAnsi" w:cstheme="minorHAnsi"/>
        </w:rPr>
      </w:pPr>
      <w:r>
        <w:rPr>
          <w:rFonts w:asciiTheme="minorHAnsi" w:hAnsiTheme="minorHAnsi" w:cstheme="minorHAnsi"/>
        </w:rPr>
        <w:t>Bilateral meetings—JSA met with a wide range of stakeholders including Commonwealth, state and territory government departments; industry bodies;</w:t>
      </w:r>
      <w:r w:rsidR="00983DA7">
        <w:rPr>
          <w:rFonts w:asciiTheme="minorHAnsi" w:hAnsiTheme="minorHAnsi" w:cstheme="minorHAnsi"/>
        </w:rPr>
        <w:t xml:space="preserve"> </w:t>
      </w:r>
      <w:r>
        <w:rPr>
          <w:rFonts w:asciiTheme="minorHAnsi" w:hAnsiTheme="minorHAnsi" w:cstheme="minorHAnsi"/>
        </w:rPr>
        <w:t>bus</w:t>
      </w:r>
      <w:r w:rsidR="00C11EFF">
        <w:rPr>
          <w:rFonts w:asciiTheme="minorHAnsi" w:hAnsiTheme="minorHAnsi" w:cstheme="minorHAnsi"/>
        </w:rPr>
        <w:t>iness;</w:t>
      </w:r>
      <w:r w:rsidR="005F2105">
        <w:rPr>
          <w:rFonts w:asciiTheme="minorHAnsi" w:hAnsiTheme="minorHAnsi" w:cstheme="minorHAnsi"/>
        </w:rPr>
        <w:t xml:space="preserve"> Jobs and Skills Councils (JSCs); </w:t>
      </w:r>
      <w:r w:rsidR="00983DA7">
        <w:rPr>
          <w:rFonts w:asciiTheme="minorHAnsi" w:hAnsiTheme="minorHAnsi" w:cstheme="minorHAnsi"/>
        </w:rPr>
        <w:t xml:space="preserve">and </w:t>
      </w:r>
      <w:r w:rsidR="00C11EFF">
        <w:rPr>
          <w:rFonts w:asciiTheme="minorHAnsi" w:hAnsiTheme="minorHAnsi" w:cstheme="minorHAnsi"/>
        </w:rPr>
        <w:t>occupation regulatory bodies</w:t>
      </w:r>
      <w:r w:rsidR="00983DA7">
        <w:rPr>
          <w:rFonts w:asciiTheme="minorHAnsi" w:hAnsiTheme="minorHAnsi" w:cstheme="minorHAnsi"/>
        </w:rPr>
        <w:t>.</w:t>
      </w:r>
    </w:p>
    <w:p w14:paraId="236625D9" w14:textId="15869393" w:rsidR="00983DA7" w:rsidRDefault="00983DA7" w:rsidP="00983DA7">
      <w:pPr>
        <w:rPr>
          <w:rFonts w:asciiTheme="minorHAnsi" w:hAnsiTheme="minorHAnsi" w:cstheme="minorHAnsi"/>
        </w:rPr>
      </w:pPr>
      <w:r>
        <w:rPr>
          <w:rFonts w:asciiTheme="minorHAnsi" w:hAnsiTheme="minorHAnsi" w:cstheme="minorHAnsi"/>
        </w:rPr>
        <w:t xml:space="preserve">JSA also provided updates on the CSOL process to the </w:t>
      </w:r>
      <w:r w:rsidR="00F43127">
        <w:rPr>
          <w:rFonts w:asciiTheme="minorHAnsi" w:hAnsiTheme="minorHAnsi" w:cstheme="minorHAnsi"/>
        </w:rPr>
        <w:t xml:space="preserve">JSA Ministerial Advisory Board; the </w:t>
      </w:r>
      <w:r>
        <w:rPr>
          <w:rFonts w:asciiTheme="minorHAnsi" w:hAnsiTheme="minorHAnsi" w:cstheme="minorHAnsi"/>
        </w:rPr>
        <w:t>Ministerial Advisor</w:t>
      </w:r>
      <w:r w:rsidR="00F43127">
        <w:rPr>
          <w:rFonts w:asciiTheme="minorHAnsi" w:hAnsiTheme="minorHAnsi" w:cstheme="minorHAnsi"/>
        </w:rPr>
        <w:t>y Council on Skilled Migration (MACSM); MACSM Expert Sub Committee; Skilled Migration Officials Group (SMOG); Commonwealth, state and territory de</w:t>
      </w:r>
      <w:r w:rsidR="00230441">
        <w:rPr>
          <w:rFonts w:asciiTheme="minorHAnsi" w:hAnsiTheme="minorHAnsi" w:cstheme="minorHAnsi"/>
        </w:rPr>
        <w:t xml:space="preserve">partments responsible for employment and training; and the </w:t>
      </w:r>
      <w:r w:rsidR="00F70FD3">
        <w:rPr>
          <w:rFonts w:asciiTheme="minorHAnsi" w:hAnsiTheme="minorHAnsi" w:cstheme="minorHAnsi"/>
        </w:rPr>
        <w:t>JSCs</w:t>
      </w:r>
      <w:r w:rsidR="00230441">
        <w:rPr>
          <w:rFonts w:asciiTheme="minorHAnsi" w:hAnsiTheme="minorHAnsi" w:cstheme="minorHAnsi"/>
        </w:rPr>
        <w:t>.</w:t>
      </w:r>
    </w:p>
    <w:p w14:paraId="6E52CA59" w14:textId="6CB3621E" w:rsidR="00846F1B" w:rsidRDefault="00FA67E1" w:rsidP="00983DA7">
      <w:pPr>
        <w:rPr>
          <w:rFonts w:asciiTheme="minorHAnsi" w:hAnsiTheme="minorHAnsi" w:cstheme="minorHAnsi"/>
        </w:rPr>
      </w:pPr>
      <w:r>
        <w:rPr>
          <w:rFonts w:asciiTheme="minorHAnsi" w:hAnsiTheme="minorHAnsi" w:cstheme="minorHAnsi"/>
        </w:rPr>
        <w:t>The</w:t>
      </w:r>
      <w:r w:rsidR="00160D61">
        <w:rPr>
          <w:rFonts w:asciiTheme="minorHAnsi" w:hAnsiTheme="minorHAnsi" w:cstheme="minorHAnsi"/>
        </w:rPr>
        <w:t xml:space="preserve"> Qualtrics platform which hosted the CSOL survey and submission </w:t>
      </w:r>
      <w:r w:rsidR="00846F1B">
        <w:rPr>
          <w:rFonts w:asciiTheme="minorHAnsi" w:hAnsiTheme="minorHAnsi" w:cstheme="minorHAnsi"/>
        </w:rPr>
        <w:t xml:space="preserve">lodgement </w:t>
      </w:r>
      <w:r w:rsidR="00160D61">
        <w:rPr>
          <w:rFonts w:asciiTheme="minorHAnsi" w:hAnsiTheme="minorHAnsi" w:cstheme="minorHAnsi"/>
        </w:rPr>
        <w:t xml:space="preserve">process had over 7,800 visits which generated over 1,200 valid survey responses and </w:t>
      </w:r>
      <w:r w:rsidR="00846F1B">
        <w:rPr>
          <w:rFonts w:asciiTheme="minorHAnsi" w:hAnsiTheme="minorHAnsi" w:cstheme="minorHAnsi"/>
        </w:rPr>
        <w:t xml:space="preserve">in excess of </w:t>
      </w:r>
      <w:r w:rsidR="00160D61">
        <w:rPr>
          <w:rFonts w:asciiTheme="minorHAnsi" w:hAnsiTheme="minorHAnsi" w:cstheme="minorHAnsi"/>
        </w:rPr>
        <w:t>500 submissions</w:t>
      </w:r>
      <w:r w:rsidR="00083DB2">
        <w:rPr>
          <w:rFonts w:asciiTheme="minorHAnsi" w:hAnsiTheme="minorHAnsi" w:cstheme="minorHAnsi"/>
        </w:rPr>
        <w:t>.</w:t>
      </w:r>
    </w:p>
    <w:p w14:paraId="0B1F3301" w14:textId="424A5AD0" w:rsidR="00083DB2" w:rsidRDefault="00083DB2" w:rsidP="00983DA7">
      <w:pPr>
        <w:rPr>
          <w:rFonts w:asciiTheme="minorHAnsi" w:hAnsiTheme="minorHAnsi" w:cstheme="minorHAnsi"/>
        </w:rPr>
      </w:pPr>
      <w:r>
        <w:rPr>
          <w:rFonts w:asciiTheme="minorHAnsi" w:hAnsiTheme="minorHAnsi" w:cstheme="minorHAnsi"/>
        </w:rPr>
        <w:t xml:space="preserve">Some key findings from the employer stream of the 2024 Draft CSOL </w:t>
      </w:r>
      <w:r w:rsidR="00541EA6">
        <w:rPr>
          <w:rFonts w:asciiTheme="minorHAnsi" w:hAnsiTheme="minorHAnsi" w:cstheme="minorHAnsi"/>
        </w:rPr>
        <w:t xml:space="preserve">survey </w:t>
      </w:r>
      <w:r>
        <w:rPr>
          <w:rFonts w:asciiTheme="minorHAnsi" w:hAnsiTheme="minorHAnsi" w:cstheme="minorHAnsi"/>
        </w:rPr>
        <w:t>included</w:t>
      </w:r>
      <w:r w:rsidR="008E6B99">
        <w:rPr>
          <w:rFonts w:asciiTheme="minorHAnsi" w:hAnsiTheme="minorHAnsi" w:cstheme="minorHAnsi"/>
        </w:rPr>
        <w:t xml:space="preserve"> that the most common</w:t>
      </w:r>
      <w:r w:rsidR="00637EC7">
        <w:rPr>
          <w:rFonts w:asciiTheme="minorHAnsi" w:hAnsiTheme="minorHAnsi" w:cstheme="minorHAnsi"/>
        </w:rPr>
        <w:t>:</w:t>
      </w:r>
    </w:p>
    <w:p w14:paraId="2C320C2B" w14:textId="4086D736" w:rsidR="00083DB2" w:rsidRDefault="008E6B99" w:rsidP="00083DB2">
      <w:pPr>
        <w:pStyle w:val="ListParagraph"/>
        <w:numPr>
          <w:ilvl w:val="0"/>
          <w:numId w:val="4"/>
        </w:numPr>
        <w:contextualSpacing w:val="0"/>
        <w:rPr>
          <w:rFonts w:asciiTheme="minorHAnsi" w:hAnsiTheme="minorHAnsi" w:cstheme="minorHAnsi"/>
        </w:rPr>
      </w:pPr>
      <w:r>
        <w:rPr>
          <w:rFonts w:asciiTheme="minorHAnsi" w:hAnsiTheme="minorHAnsi" w:cstheme="minorHAnsi"/>
        </w:rPr>
        <w:t>O</w:t>
      </w:r>
      <w:r w:rsidR="00083DB2">
        <w:rPr>
          <w:rFonts w:asciiTheme="minorHAnsi" w:hAnsiTheme="minorHAnsi" w:cstheme="minorHAnsi"/>
        </w:rPr>
        <w:t>ccupations (</w:t>
      </w:r>
      <w:r w:rsidR="00FF1C6B">
        <w:rPr>
          <w:rFonts w:asciiTheme="minorHAnsi" w:hAnsiTheme="minorHAnsi" w:cstheme="minorHAnsi"/>
        </w:rPr>
        <w:t xml:space="preserve">ANZSCO </w:t>
      </w:r>
      <w:r w:rsidR="00083DB2">
        <w:rPr>
          <w:rFonts w:asciiTheme="minorHAnsi" w:hAnsiTheme="minorHAnsi" w:cstheme="minorHAnsi"/>
        </w:rPr>
        <w:t xml:space="preserve">6-digit) </w:t>
      </w:r>
      <w:r w:rsidR="00FF1C6B">
        <w:rPr>
          <w:rFonts w:asciiTheme="minorHAnsi" w:hAnsiTheme="minorHAnsi" w:cstheme="minorHAnsi"/>
        </w:rPr>
        <w:t xml:space="preserve">identified by respondents </w:t>
      </w:r>
      <w:r w:rsidR="00CF0606">
        <w:rPr>
          <w:rFonts w:asciiTheme="minorHAnsi" w:hAnsiTheme="minorHAnsi" w:cstheme="minorHAnsi"/>
        </w:rPr>
        <w:t>were Chef (7.6 per cent); Motor Mechanic General (4.6 per cent); Cook (3.9 per cent); Café or Restaurant Manager (2.7 per cent).</w:t>
      </w:r>
    </w:p>
    <w:p w14:paraId="2B84038A" w14:textId="3EF6A5A5" w:rsidR="00CF0606" w:rsidRDefault="008E6B99" w:rsidP="00083DB2">
      <w:pPr>
        <w:pStyle w:val="ListParagraph"/>
        <w:numPr>
          <w:ilvl w:val="0"/>
          <w:numId w:val="4"/>
        </w:numPr>
        <w:contextualSpacing w:val="0"/>
        <w:rPr>
          <w:rFonts w:asciiTheme="minorHAnsi" w:hAnsiTheme="minorHAnsi" w:cstheme="minorHAnsi"/>
        </w:rPr>
      </w:pPr>
      <w:r>
        <w:rPr>
          <w:rFonts w:asciiTheme="minorHAnsi" w:hAnsiTheme="minorHAnsi" w:cstheme="minorHAnsi"/>
        </w:rPr>
        <w:t>I</w:t>
      </w:r>
      <w:r w:rsidR="00CF0606">
        <w:rPr>
          <w:rFonts w:asciiTheme="minorHAnsi" w:hAnsiTheme="minorHAnsi" w:cstheme="minorHAnsi"/>
        </w:rPr>
        <w:t>ndustries (</w:t>
      </w:r>
      <w:r w:rsidR="00FF1C6B">
        <w:rPr>
          <w:rFonts w:asciiTheme="minorHAnsi" w:hAnsiTheme="minorHAnsi" w:cstheme="minorHAnsi"/>
        </w:rPr>
        <w:t xml:space="preserve">ANZSIC </w:t>
      </w:r>
      <w:r w:rsidR="00CF0606">
        <w:rPr>
          <w:rFonts w:asciiTheme="minorHAnsi" w:hAnsiTheme="minorHAnsi" w:cstheme="minorHAnsi"/>
        </w:rPr>
        <w:t>3-digit) were Automotive Repair and Maintenance (12.8 per cent);</w:t>
      </w:r>
      <w:r w:rsidR="00AD1ADC">
        <w:rPr>
          <w:rFonts w:asciiTheme="minorHAnsi" w:hAnsiTheme="minorHAnsi" w:cstheme="minorHAnsi"/>
        </w:rPr>
        <w:t xml:space="preserve"> </w:t>
      </w:r>
      <w:r w:rsidR="00755225">
        <w:rPr>
          <w:rFonts w:asciiTheme="minorHAnsi" w:hAnsiTheme="minorHAnsi" w:cstheme="minorHAnsi"/>
        </w:rPr>
        <w:t>Café</w:t>
      </w:r>
      <w:r w:rsidR="00AD1ADC">
        <w:rPr>
          <w:rFonts w:asciiTheme="minorHAnsi" w:hAnsiTheme="minorHAnsi" w:cstheme="minorHAnsi"/>
        </w:rPr>
        <w:t xml:space="preserve">s, Restaurants and Takeaway Food Services (10.4 per cent); Professional Scientific and Technical Services </w:t>
      </w:r>
      <w:proofErr w:type="spellStart"/>
      <w:r w:rsidR="00AD1ADC">
        <w:rPr>
          <w:rFonts w:asciiTheme="minorHAnsi" w:hAnsiTheme="minorHAnsi" w:cstheme="minorHAnsi"/>
        </w:rPr>
        <w:t>nfd</w:t>
      </w:r>
      <w:proofErr w:type="spellEnd"/>
      <w:r w:rsidR="00AD1ADC">
        <w:rPr>
          <w:rFonts w:asciiTheme="minorHAnsi" w:hAnsiTheme="minorHAnsi" w:cstheme="minorHAnsi"/>
        </w:rPr>
        <w:t xml:space="preserve"> </w:t>
      </w:r>
      <w:r w:rsidR="00741C87">
        <w:rPr>
          <w:rFonts w:asciiTheme="minorHAnsi" w:hAnsiTheme="minorHAnsi" w:cstheme="minorHAnsi"/>
        </w:rPr>
        <w:t>(5.4 per cent); and Residential Building and Construction (5.1 per cent).</w:t>
      </w:r>
    </w:p>
    <w:p w14:paraId="3A13002F" w14:textId="15567C44" w:rsidR="00846F1B" w:rsidRDefault="00FF1C6B" w:rsidP="00983DA7">
      <w:pPr>
        <w:rPr>
          <w:rFonts w:asciiTheme="minorHAnsi" w:hAnsiTheme="minorHAnsi" w:cstheme="minorHAnsi"/>
        </w:rPr>
      </w:pPr>
      <w:r>
        <w:rPr>
          <w:rFonts w:asciiTheme="minorHAnsi" w:hAnsiTheme="minorHAnsi" w:cstheme="minorHAnsi"/>
        </w:rPr>
        <w:t>For the Australian and migrant</w:t>
      </w:r>
      <w:r w:rsidR="00541EA6">
        <w:rPr>
          <w:rFonts w:asciiTheme="minorHAnsi" w:hAnsiTheme="minorHAnsi" w:cstheme="minorHAnsi"/>
        </w:rPr>
        <w:t xml:space="preserve"> job seeker stream of the 2024 Dra</w:t>
      </w:r>
      <w:r w:rsidR="00AF76D3">
        <w:rPr>
          <w:rFonts w:asciiTheme="minorHAnsi" w:hAnsiTheme="minorHAnsi" w:cstheme="minorHAnsi"/>
        </w:rPr>
        <w:t>ft CSOL survey</w:t>
      </w:r>
      <w:r>
        <w:rPr>
          <w:rFonts w:asciiTheme="minorHAnsi" w:hAnsiTheme="minorHAnsi" w:cstheme="minorHAnsi"/>
        </w:rPr>
        <w:t>, the</w:t>
      </w:r>
      <w:r w:rsidR="00F823C3">
        <w:rPr>
          <w:rFonts w:asciiTheme="minorHAnsi" w:hAnsiTheme="minorHAnsi" w:cstheme="minorHAnsi"/>
        </w:rPr>
        <w:t xml:space="preserve"> most common</w:t>
      </w:r>
      <w:r>
        <w:rPr>
          <w:rFonts w:asciiTheme="minorHAnsi" w:hAnsiTheme="minorHAnsi" w:cstheme="minorHAnsi"/>
        </w:rPr>
        <w:t>:</w:t>
      </w:r>
    </w:p>
    <w:p w14:paraId="274E1B47" w14:textId="1E9C6915" w:rsidR="00A17DA2" w:rsidRDefault="00F823C3" w:rsidP="00FF1C6B">
      <w:pPr>
        <w:pStyle w:val="ListParagraph"/>
        <w:numPr>
          <w:ilvl w:val="0"/>
          <w:numId w:val="4"/>
        </w:numPr>
        <w:contextualSpacing w:val="0"/>
        <w:rPr>
          <w:rFonts w:asciiTheme="minorHAnsi" w:hAnsiTheme="minorHAnsi" w:cstheme="minorHAnsi"/>
        </w:rPr>
      </w:pPr>
      <w:r>
        <w:rPr>
          <w:rFonts w:asciiTheme="minorHAnsi" w:hAnsiTheme="minorHAnsi" w:cstheme="minorHAnsi"/>
        </w:rPr>
        <w:t>O</w:t>
      </w:r>
      <w:r w:rsidR="00FF1C6B">
        <w:rPr>
          <w:rFonts w:asciiTheme="minorHAnsi" w:hAnsiTheme="minorHAnsi" w:cstheme="minorHAnsi"/>
        </w:rPr>
        <w:t xml:space="preserve">ccupations identified by respondents were Chef (13.7 per cent); Motor Mechanic </w:t>
      </w:r>
      <w:r w:rsidR="00B97D5F">
        <w:rPr>
          <w:rFonts w:asciiTheme="minorHAnsi" w:hAnsiTheme="minorHAnsi" w:cstheme="minorHAnsi"/>
        </w:rPr>
        <w:t>General (6.2 per cent);</w:t>
      </w:r>
      <w:r w:rsidR="00C25AB9">
        <w:rPr>
          <w:rFonts w:asciiTheme="minorHAnsi" w:hAnsiTheme="minorHAnsi" w:cstheme="minorHAnsi"/>
        </w:rPr>
        <w:t xml:space="preserve"> Accountant General (4.5 per cent); ICT Business Analyst (3.6 per cent); and Mechanical Engineer (3.4 per cent).</w:t>
      </w:r>
    </w:p>
    <w:p w14:paraId="26F3E3D0" w14:textId="61AB8ECF" w:rsidR="00C1573C" w:rsidRPr="00C1573C" w:rsidRDefault="00F823C3" w:rsidP="00C1573C">
      <w:pPr>
        <w:pStyle w:val="ListParagraph"/>
        <w:numPr>
          <w:ilvl w:val="0"/>
          <w:numId w:val="4"/>
        </w:numPr>
        <w:rPr>
          <w:rFonts w:asciiTheme="minorHAnsi" w:hAnsiTheme="minorHAnsi" w:cstheme="minorHAnsi"/>
        </w:rPr>
      </w:pPr>
      <w:r>
        <w:rPr>
          <w:rFonts w:asciiTheme="minorHAnsi" w:hAnsiTheme="minorHAnsi" w:cstheme="minorHAnsi"/>
        </w:rPr>
        <w:t>I</w:t>
      </w:r>
      <w:r w:rsidR="00C25AB9" w:rsidRPr="00C1573C">
        <w:rPr>
          <w:rFonts w:asciiTheme="minorHAnsi" w:hAnsiTheme="minorHAnsi" w:cstheme="minorHAnsi"/>
        </w:rPr>
        <w:t xml:space="preserve">ndustries were </w:t>
      </w:r>
      <w:r w:rsidR="00755225" w:rsidRPr="00C1573C">
        <w:rPr>
          <w:rFonts w:asciiTheme="minorHAnsi" w:hAnsiTheme="minorHAnsi" w:cstheme="minorHAnsi"/>
        </w:rPr>
        <w:t>Cafés, Restaurants and Take Aways Food Services (</w:t>
      </w:r>
      <w:r w:rsidR="00543BA3" w:rsidRPr="00C1573C">
        <w:rPr>
          <w:rFonts w:asciiTheme="minorHAnsi" w:hAnsiTheme="minorHAnsi" w:cstheme="minorHAnsi"/>
        </w:rPr>
        <w:t xml:space="preserve">11.1 per cent); Professional, Scientific and Technical Services </w:t>
      </w:r>
      <w:proofErr w:type="spellStart"/>
      <w:r w:rsidR="00543BA3" w:rsidRPr="00C1573C">
        <w:rPr>
          <w:rFonts w:asciiTheme="minorHAnsi" w:hAnsiTheme="minorHAnsi" w:cstheme="minorHAnsi"/>
        </w:rPr>
        <w:t>nfd</w:t>
      </w:r>
      <w:proofErr w:type="spellEnd"/>
      <w:r w:rsidR="00543BA3" w:rsidRPr="00C1573C">
        <w:rPr>
          <w:rFonts w:asciiTheme="minorHAnsi" w:hAnsiTheme="minorHAnsi" w:cstheme="minorHAnsi"/>
        </w:rPr>
        <w:t xml:space="preserve"> (4.5 per cent)</w:t>
      </w:r>
      <w:r w:rsidR="003915B6" w:rsidRPr="00C1573C">
        <w:rPr>
          <w:rFonts w:asciiTheme="minorHAnsi" w:hAnsiTheme="minorHAnsi" w:cstheme="minorHAnsi"/>
        </w:rPr>
        <w:t xml:space="preserve">; </w:t>
      </w:r>
      <w:r w:rsidR="004B06BC" w:rsidRPr="00C1573C">
        <w:rPr>
          <w:rFonts w:asciiTheme="minorHAnsi" w:hAnsiTheme="minorHAnsi" w:cstheme="minorHAnsi"/>
        </w:rPr>
        <w:t xml:space="preserve">Automotive Repair and Maintenance (4.5 per cent); and Other Services </w:t>
      </w:r>
      <w:proofErr w:type="spellStart"/>
      <w:r w:rsidR="004B06BC" w:rsidRPr="00C1573C">
        <w:rPr>
          <w:rFonts w:asciiTheme="minorHAnsi" w:hAnsiTheme="minorHAnsi" w:cstheme="minorHAnsi"/>
        </w:rPr>
        <w:t>nfd</w:t>
      </w:r>
      <w:proofErr w:type="spellEnd"/>
      <w:r w:rsidR="004B06BC" w:rsidRPr="00C1573C">
        <w:rPr>
          <w:rFonts w:asciiTheme="minorHAnsi" w:hAnsiTheme="minorHAnsi" w:cstheme="minorHAnsi"/>
        </w:rPr>
        <w:t xml:space="preserve"> (3.9 per cent).</w:t>
      </w:r>
    </w:p>
    <w:p w14:paraId="000F7995" w14:textId="2624B3DA" w:rsidR="00C1573C" w:rsidRDefault="00C1573C" w:rsidP="00C1573C">
      <w:pPr>
        <w:rPr>
          <w:rFonts w:asciiTheme="minorHAnsi" w:hAnsiTheme="minorHAnsi" w:cstheme="minorHAnsi"/>
        </w:rPr>
      </w:pPr>
      <w:r>
        <w:rPr>
          <w:rFonts w:asciiTheme="minorHAnsi" w:hAnsiTheme="minorHAnsi" w:cstheme="minorHAnsi"/>
        </w:rPr>
        <w:t xml:space="preserve">The </w:t>
      </w:r>
      <w:r w:rsidR="0063574C">
        <w:rPr>
          <w:rFonts w:asciiTheme="minorHAnsi" w:hAnsiTheme="minorHAnsi" w:cstheme="minorHAnsi"/>
        </w:rPr>
        <w:t>51</w:t>
      </w:r>
      <w:r w:rsidR="0040172A">
        <w:rPr>
          <w:rFonts w:asciiTheme="minorHAnsi" w:hAnsiTheme="minorHAnsi" w:cstheme="minorHAnsi"/>
        </w:rPr>
        <w:t>5</w:t>
      </w:r>
      <w:r w:rsidR="004A1C1F">
        <w:rPr>
          <w:rFonts w:asciiTheme="minorHAnsi" w:hAnsiTheme="minorHAnsi" w:cstheme="minorHAnsi"/>
        </w:rPr>
        <w:t xml:space="preserve"> </w:t>
      </w:r>
      <w:r>
        <w:rPr>
          <w:rFonts w:asciiTheme="minorHAnsi" w:hAnsiTheme="minorHAnsi" w:cstheme="minorHAnsi"/>
        </w:rPr>
        <w:t xml:space="preserve">submissions received on the draft CSOL were from a wide range of stakeholders with </w:t>
      </w:r>
      <w:r w:rsidR="0040505D">
        <w:rPr>
          <w:rFonts w:asciiTheme="minorHAnsi" w:hAnsiTheme="minorHAnsi" w:cstheme="minorHAnsi"/>
        </w:rPr>
        <w:t xml:space="preserve">the </w:t>
      </w:r>
      <w:r w:rsidR="00514CCE">
        <w:rPr>
          <w:rFonts w:asciiTheme="minorHAnsi" w:hAnsiTheme="minorHAnsi" w:cstheme="minorHAnsi"/>
        </w:rPr>
        <w:t xml:space="preserve">following profile. Submissions </w:t>
      </w:r>
      <w:r w:rsidR="001C769D">
        <w:rPr>
          <w:rFonts w:asciiTheme="minorHAnsi" w:hAnsiTheme="minorHAnsi" w:cstheme="minorHAnsi"/>
        </w:rPr>
        <w:t>mainly related to the “targeted for consultation” list</w:t>
      </w:r>
      <w:r w:rsidR="00514CCE">
        <w:rPr>
          <w:rFonts w:asciiTheme="minorHAnsi" w:hAnsiTheme="minorHAnsi" w:cstheme="minorHAnsi"/>
        </w:rPr>
        <w:t>.</w:t>
      </w:r>
    </w:p>
    <w:p w14:paraId="4CBA3825" w14:textId="08C76EFB" w:rsidR="00434AC8" w:rsidRPr="00434AC8" w:rsidRDefault="00434AC8" w:rsidP="00434AC8">
      <w:pPr>
        <w:pStyle w:val="ListParagraph"/>
        <w:numPr>
          <w:ilvl w:val="0"/>
          <w:numId w:val="4"/>
        </w:numPr>
        <w:contextualSpacing w:val="0"/>
        <w:rPr>
          <w:rFonts w:asciiTheme="minorHAnsi" w:hAnsiTheme="minorHAnsi" w:cstheme="minorHAnsi"/>
        </w:rPr>
      </w:pPr>
      <w:r w:rsidRPr="00434AC8">
        <w:rPr>
          <w:rFonts w:asciiTheme="minorHAnsi" w:hAnsiTheme="minorHAnsi" w:cstheme="minorHAnsi"/>
        </w:rPr>
        <w:t>1</w:t>
      </w:r>
      <w:r w:rsidR="00590D4B">
        <w:rPr>
          <w:rFonts w:asciiTheme="minorHAnsi" w:hAnsiTheme="minorHAnsi" w:cstheme="minorHAnsi"/>
        </w:rPr>
        <w:t>40</w:t>
      </w:r>
      <w:r w:rsidRPr="00434AC8">
        <w:rPr>
          <w:rFonts w:asciiTheme="minorHAnsi" w:hAnsiTheme="minorHAnsi" w:cstheme="minorHAnsi"/>
        </w:rPr>
        <w:t xml:space="preserve"> (or 27 per cent) were from business</w:t>
      </w:r>
      <w:r w:rsidR="001C769D">
        <w:rPr>
          <w:rFonts w:asciiTheme="minorHAnsi" w:hAnsiTheme="minorHAnsi" w:cstheme="minorHAnsi"/>
        </w:rPr>
        <w:t>.</w:t>
      </w:r>
    </w:p>
    <w:p w14:paraId="1F08CDC4" w14:textId="76DE8FE2" w:rsidR="00434AC8" w:rsidRPr="00434AC8" w:rsidRDefault="00434AC8" w:rsidP="00434AC8">
      <w:pPr>
        <w:pStyle w:val="ListParagraph"/>
        <w:numPr>
          <w:ilvl w:val="0"/>
          <w:numId w:val="4"/>
        </w:numPr>
        <w:contextualSpacing w:val="0"/>
        <w:rPr>
          <w:rFonts w:asciiTheme="minorHAnsi" w:hAnsiTheme="minorHAnsi" w:cstheme="minorHAnsi"/>
        </w:rPr>
      </w:pPr>
      <w:r w:rsidRPr="00434AC8">
        <w:rPr>
          <w:rFonts w:asciiTheme="minorHAnsi" w:hAnsiTheme="minorHAnsi" w:cstheme="minorHAnsi"/>
        </w:rPr>
        <w:t>84 (or 16 per cent) were from industry bodies</w:t>
      </w:r>
      <w:r w:rsidR="001C769D">
        <w:rPr>
          <w:rFonts w:asciiTheme="minorHAnsi" w:hAnsiTheme="minorHAnsi" w:cstheme="minorHAnsi"/>
        </w:rPr>
        <w:t>.</w:t>
      </w:r>
    </w:p>
    <w:p w14:paraId="2FCAA861" w14:textId="5342BAF9" w:rsidR="00434AC8" w:rsidRPr="00434AC8" w:rsidRDefault="00434AC8" w:rsidP="00434AC8">
      <w:pPr>
        <w:pStyle w:val="ListParagraph"/>
        <w:numPr>
          <w:ilvl w:val="0"/>
          <w:numId w:val="4"/>
        </w:numPr>
        <w:contextualSpacing w:val="0"/>
        <w:rPr>
          <w:rFonts w:asciiTheme="minorHAnsi" w:hAnsiTheme="minorHAnsi" w:cstheme="minorHAnsi"/>
        </w:rPr>
      </w:pPr>
      <w:r w:rsidRPr="00434AC8">
        <w:rPr>
          <w:rFonts w:asciiTheme="minorHAnsi" w:hAnsiTheme="minorHAnsi" w:cstheme="minorHAnsi"/>
        </w:rPr>
        <w:t>51 (or 10 per cent) were from workers and their representatives</w:t>
      </w:r>
      <w:r w:rsidR="001C769D">
        <w:rPr>
          <w:rFonts w:asciiTheme="minorHAnsi" w:hAnsiTheme="minorHAnsi" w:cstheme="minorHAnsi"/>
        </w:rPr>
        <w:t>.</w:t>
      </w:r>
    </w:p>
    <w:p w14:paraId="0CAA525B" w14:textId="420BD59F" w:rsidR="00434AC8" w:rsidRPr="00434AC8" w:rsidRDefault="00434AC8" w:rsidP="00434AC8">
      <w:pPr>
        <w:pStyle w:val="ListParagraph"/>
        <w:numPr>
          <w:ilvl w:val="0"/>
          <w:numId w:val="4"/>
        </w:numPr>
        <w:contextualSpacing w:val="0"/>
        <w:rPr>
          <w:rFonts w:asciiTheme="minorHAnsi" w:hAnsiTheme="minorHAnsi" w:cstheme="minorHAnsi"/>
        </w:rPr>
      </w:pPr>
      <w:r w:rsidRPr="00434AC8">
        <w:rPr>
          <w:rFonts w:asciiTheme="minorHAnsi" w:hAnsiTheme="minorHAnsi" w:cstheme="minorHAnsi"/>
        </w:rPr>
        <w:t>14 (or 3 per cent) were from entities (e.g. education providers, skill assessing bodies)</w:t>
      </w:r>
      <w:r w:rsidR="001C769D">
        <w:rPr>
          <w:rFonts w:asciiTheme="minorHAnsi" w:hAnsiTheme="minorHAnsi" w:cstheme="minorHAnsi"/>
        </w:rPr>
        <w:t>.</w:t>
      </w:r>
    </w:p>
    <w:p w14:paraId="7D261A9D" w14:textId="46725C37" w:rsidR="00434AC8" w:rsidRPr="00434AC8" w:rsidRDefault="00077539" w:rsidP="00434AC8">
      <w:pPr>
        <w:pStyle w:val="ListParagraph"/>
        <w:numPr>
          <w:ilvl w:val="0"/>
          <w:numId w:val="4"/>
        </w:numPr>
        <w:contextualSpacing w:val="0"/>
        <w:rPr>
          <w:rFonts w:asciiTheme="minorHAnsi" w:hAnsiTheme="minorHAnsi" w:cstheme="minorHAnsi"/>
        </w:rPr>
      </w:pPr>
      <w:r>
        <w:rPr>
          <w:rFonts w:asciiTheme="minorHAnsi" w:hAnsiTheme="minorHAnsi" w:cstheme="minorHAnsi"/>
        </w:rPr>
        <w:lastRenderedPageBreak/>
        <w:t>7</w:t>
      </w:r>
      <w:r w:rsidR="00434AC8" w:rsidRPr="00434AC8">
        <w:rPr>
          <w:rFonts w:asciiTheme="minorHAnsi" w:hAnsiTheme="minorHAnsi" w:cstheme="minorHAnsi"/>
        </w:rPr>
        <w:t xml:space="preserve"> (or 1 per cent) were from state/territory governments</w:t>
      </w:r>
      <w:r w:rsidR="00810CFF">
        <w:rPr>
          <w:rStyle w:val="FootnoteReference"/>
          <w:rFonts w:asciiTheme="minorHAnsi" w:hAnsiTheme="minorHAnsi" w:cstheme="minorHAnsi"/>
        </w:rPr>
        <w:footnoteReference w:id="2"/>
      </w:r>
      <w:r w:rsidR="001C769D">
        <w:rPr>
          <w:rFonts w:asciiTheme="minorHAnsi" w:hAnsiTheme="minorHAnsi" w:cstheme="minorHAnsi"/>
        </w:rPr>
        <w:t>.</w:t>
      </w:r>
    </w:p>
    <w:p w14:paraId="39D7E3A9" w14:textId="18EB9449" w:rsidR="00434AC8" w:rsidRPr="00434AC8" w:rsidRDefault="00856E67" w:rsidP="00434AC8">
      <w:pPr>
        <w:pStyle w:val="ListParagraph"/>
        <w:numPr>
          <w:ilvl w:val="0"/>
          <w:numId w:val="4"/>
        </w:numPr>
        <w:contextualSpacing w:val="0"/>
        <w:rPr>
          <w:rFonts w:asciiTheme="minorHAnsi" w:hAnsiTheme="minorHAnsi" w:cstheme="minorHAnsi"/>
        </w:rPr>
      </w:pPr>
      <w:r>
        <w:rPr>
          <w:rFonts w:asciiTheme="minorHAnsi" w:hAnsiTheme="minorHAnsi" w:cstheme="minorHAnsi"/>
        </w:rPr>
        <w:t>5</w:t>
      </w:r>
      <w:r w:rsidR="00434AC8" w:rsidRPr="00434AC8">
        <w:rPr>
          <w:rFonts w:asciiTheme="minorHAnsi" w:hAnsiTheme="minorHAnsi" w:cstheme="minorHAnsi"/>
        </w:rPr>
        <w:t xml:space="preserve"> (or 1 per cent) were from Commonwealth departments</w:t>
      </w:r>
      <w:r w:rsidR="001C769D">
        <w:rPr>
          <w:rFonts w:asciiTheme="minorHAnsi" w:hAnsiTheme="minorHAnsi" w:cstheme="minorHAnsi"/>
        </w:rPr>
        <w:t>.</w:t>
      </w:r>
      <w:r w:rsidR="00FE0504">
        <w:rPr>
          <w:rStyle w:val="FootnoteReference"/>
          <w:rFonts w:asciiTheme="minorHAnsi" w:hAnsiTheme="minorHAnsi" w:cstheme="minorHAnsi"/>
        </w:rPr>
        <w:footnoteReference w:id="3"/>
      </w:r>
    </w:p>
    <w:p w14:paraId="125BC185" w14:textId="459F488D" w:rsidR="00C1573C" w:rsidRDefault="00434AC8" w:rsidP="00434AC8">
      <w:pPr>
        <w:pStyle w:val="ListParagraph"/>
        <w:numPr>
          <w:ilvl w:val="0"/>
          <w:numId w:val="4"/>
        </w:numPr>
        <w:contextualSpacing w:val="0"/>
        <w:rPr>
          <w:rFonts w:asciiTheme="minorHAnsi" w:hAnsiTheme="minorHAnsi" w:cstheme="minorHAnsi"/>
        </w:rPr>
      </w:pPr>
      <w:r w:rsidRPr="00434AC8">
        <w:rPr>
          <w:rFonts w:asciiTheme="minorHAnsi" w:hAnsiTheme="minorHAnsi" w:cstheme="minorHAnsi"/>
        </w:rPr>
        <w:t>214 (or 42 per cent) were other/unknown (e.g. resumes</w:t>
      </w:r>
      <w:r w:rsidR="00153F89">
        <w:rPr>
          <w:rFonts w:asciiTheme="minorHAnsi" w:hAnsiTheme="minorHAnsi" w:cstheme="minorHAnsi"/>
        </w:rPr>
        <w:t xml:space="preserve"> and </w:t>
      </w:r>
      <w:r w:rsidRPr="00434AC8">
        <w:rPr>
          <w:rFonts w:asciiTheme="minorHAnsi" w:hAnsiTheme="minorHAnsi" w:cstheme="minorHAnsi"/>
        </w:rPr>
        <w:t>non-identifiable sources</w:t>
      </w:r>
      <w:r>
        <w:rPr>
          <w:rFonts w:asciiTheme="minorHAnsi" w:hAnsiTheme="minorHAnsi" w:cstheme="minorHAnsi"/>
        </w:rPr>
        <w:t>).</w:t>
      </w:r>
    </w:p>
    <w:p w14:paraId="35A7E124" w14:textId="14721FDF" w:rsidR="006B3A14" w:rsidRPr="005F2105" w:rsidRDefault="006B3A14" w:rsidP="005F2105">
      <w:pPr>
        <w:rPr>
          <w:rFonts w:asciiTheme="minorHAnsi" w:hAnsiTheme="minorHAnsi" w:cstheme="minorHAnsi"/>
        </w:rPr>
      </w:pPr>
      <w:r w:rsidRPr="005F2105">
        <w:rPr>
          <w:rFonts w:asciiTheme="minorHAnsi" w:hAnsiTheme="minorHAnsi" w:cstheme="minorHAnsi"/>
        </w:rPr>
        <w:t xml:space="preserve">JSA will release on its website submissions where it has been confirmed the intention is for the evidence to be </w:t>
      </w:r>
      <w:r w:rsidR="008D3B21" w:rsidRPr="005F2105">
        <w:rPr>
          <w:rFonts w:asciiTheme="minorHAnsi" w:hAnsiTheme="minorHAnsi" w:cstheme="minorHAnsi"/>
        </w:rPr>
        <w:t>released publicly (with redactions to meet Privacy Act provisions).</w:t>
      </w:r>
    </w:p>
    <w:p w14:paraId="116DA738" w14:textId="1F230541" w:rsidR="00C1573C" w:rsidRPr="00E21C3B" w:rsidRDefault="00C1573C" w:rsidP="00C1573C">
      <w:pPr>
        <w:rPr>
          <w:rFonts w:asciiTheme="minorHAnsi" w:hAnsiTheme="minorHAnsi" w:cstheme="minorHAnsi"/>
        </w:rPr>
      </w:pPr>
      <w:r w:rsidRPr="00E21C3B">
        <w:rPr>
          <w:rFonts w:asciiTheme="minorHAnsi" w:hAnsiTheme="minorHAnsi" w:cstheme="minorHAnsi"/>
        </w:rPr>
        <w:t xml:space="preserve">JSA also engaged a consultant with experience in social research to undertake qualitative analysis on the draft CSOL, </w:t>
      </w:r>
      <w:r w:rsidR="00A47FAD" w:rsidRPr="00E21C3B">
        <w:rPr>
          <w:rFonts w:asciiTheme="minorHAnsi" w:hAnsiTheme="minorHAnsi" w:cstheme="minorHAnsi"/>
        </w:rPr>
        <w:t>focussing</w:t>
      </w:r>
      <w:r w:rsidRPr="00E21C3B">
        <w:rPr>
          <w:rFonts w:asciiTheme="minorHAnsi" w:hAnsiTheme="minorHAnsi" w:cstheme="minorHAnsi"/>
        </w:rPr>
        <w:t xml:space="preserve"> on the “targeted for consultation” </w:t>
      </w:r>
      <w:r w:rsidR="00F1242C" w:rsidRPr="00E21C3B">
        <w:rPr>
          <w:rFonts w:asciiTheme="minorHAnsi" w:hAnsiTheme="minorHAnsi" w:cstheme="minorHAnsi"/>
        </w:rPr>
        <w:t>occupations:</w:t>
      </w:r>
    </w:p>
    <w:p w14:paraId="27650224" w14:textId="529FE2AF" w:rsidR="00C25AB9" w:rsidRPr="00E21C3B" w:rsidRDefault="00F1242C" w:rsidP="00FF1C6B">
      <w:pPr>
        <w:pStyle w:val="ListParagraph"/>
        <w:numPr>
          <w:ilvl w:val="0"/>
          <w:numId w:val="4"/>
        </w:numPr>
        <w:contextualSpacing w:val="0"/>
        <w:rPr>
          <w:rFonts w:asciiTheme="minorHAnsi" w:hAnsiTheme="minorHAnsi" w:cstheme="minorHAnsi"/>
        </w:rPr>
      </w:pPr>
      <w:r w:rsidRPr="00E21C3B">
        <w:rPr>
          <w:rFonts w:asciiTheme="minorHAnsi" w:hAnsiTheme="minorHAnsi" w:cstheme="minorHAnsi"/>
        </w:rPr>
        <w:t xml:space="preserve">The qualitative </w:t>
      </w:r>
      <w:r w:rsidR="001A3828" w:rsidRPr="00E21C3B">
        <w:rPr>
          <w:rFonts w:asciiTheme="minorHAnsi" w:hAnsiTheme="minorHAnsi" w:cstheme="minorHAnsi"/>
        </w:rPr>
        <w:t>methodology included bilateral meetings, group discussions and depth</w:t>
      </w:r>
      <w:r w:rsidR="000C57A5" w:rsidRPr="00E21C3B">
        <w:rPr>
          <w:rFonts w:asciiTheme="minorHAnsi" w:hAnsiTheme="minorHAnsi" w:cstheme="minorHAnsi"/>
        </w:rPr>
        <w:t xml:space="preserve"> interviews. This included 145 participants (comprising 59 employers</w:t>
      </w:r>
      <w:r w:rsidR="00B53064">
        <w:rPr>
          <w:rFonts w:asciiTheme="minorHAnsi" w:hAnsiTheme="minorHAnsi" w:cstheme="minorHAnsi"/>
        </w:rPr>
        <w:t>/employer bodies</w:t>
      </w:r>
      <w:r w:rsidR="000C57A5" w:rsidRPr="00E21C3B">
        <w:rPr>
          <w:rFonts w:asciiTheme="minorHAnsi" w:hAnsiTheme="minorHAnsi" w:cstheme="minorHAnsi"/>
        </w:rPr>
        <w:t xml:space="preserve"> and 56 workers</w:t>
      </w:r>
      <w:r w:rsidR="00B53064">
        <w:rPr>
          <w:rFonts w:asciiTheme="minorHAnsi" w:hAnsiTheme="minorHAnsi" w:cstheme="minorHAnsi"/>
        </w:rPr>
        <w:t>/jobseekers</w:t>
      </w:r>
      <w:r w:rsidR="000C57A5" w:rsidRPr="00E21C3B">
        <w:rPr>
          <w:rFonts w:asciiTheme="minorHAnsi" w:hAnsiTheme="minorHAnsi" w:cstheme="minorHAnsi"/>
        </w:rPr>
        <w:t xml:space="preserve">) and </w:t>
      </w:r>
      <w:r w:rsidR="006F0107" w:rsidRPr="00E21C3B">
        <w:rPr>
          <w:rFonts w:asciiTheme="minorHAnsi" w:hAnsiTheme="minorHAnsi" w:cstheme="minorHAnsi"/>
        </w:rPr>
        <w:t xml:space="preserve">provided insights on </w:t>
      </w:r>
      <w:r w:rsidR="00E02D8D" w:rsidRPr="00E21C3B">
        <w:rPr>
          <w:rFonts w:asciiTheme="minorHAnsi" w:hAnsiTheme="minorHAnsi" w:cstheme="minorHAnsi"/>
        </w:rPr>
        <w:t>168 skilled occupations.</w:t>
      </w:r>
    </w:p>
    <w:p w14:paraId="1B9633D8" w14:textId="77777777" w:rsidR="00A03975" w:rsidRPr="00E21C3B" w:rsidRDefault="00F03FD1" w:rsidP="007442CE">
      <w:pPr>
        <w:pStyle w:val="ListParagraph"/>
        <w:numPr>
          <w:ilvl w:val="0"/>
          <w:numId w:val="4"/>
        </w:numPr>
        <w:contextualSpacing w:val="0"/>
        <w:rPr>
          <w:rFonts w:asciiTheme="minorHAnsi" w:hAnsiTheme="minorHAnsi" w:cstheme="minorHAnsi"/>
        </w:rPr>
      </w:pPr>
      <w:r w:rsidRPr="00E21C3B">
        <w:rPr>
          <w:rFonts w:asciiTheme="minorHAnsi" w:hAnsiTheme="minorHAnsi" w:cstheme="minorHAnsi"/>
        </w:rPr>
        <w:t>The consultant’s report provides</w:t>
      </w:r>
      <w:r w:rsidR="00001B56" w:rsidRPr="00E21C3B">
        <w:rPr>
          <w:rFonts w:asciiTheme="minorHAnsi" w:hAnsiTheme="minorHAnsi" w:cstheme="minorHAnsi"/>
        </w:rPr>
        <w:t xml:space="preserve"> an overview of participants views on the impact of inclusion/exclusion of an occupation on the CSO</w:t>
      </w:r>
      <w:r w:rsidR="008F4B46" w:rsidRPr="00E21C3B">
        <w:rPr>
          <w:rFonts w:asciiTheme="minorHAnsi" w:hAnsiTheme="minorHAnsi" w:cstheme="minorHAnsi"/>
        </w:rPr>
        <w:t>L</w:t>
      </w:r>
      <w:r w:rsidR="007442CE" w:rsidRPr="00E21C3B">
        <w:rPr>
          <w:rFonts w:asciiTheme="minorHAnsi" w:hAnsiTheme="minorHAnsi" w:cstheme="minorHAnsi"/>
        </w:rPr>
        <w:t>.</w:t>
      </w:r>
    </w:p>
    <w:p w14:paraId="17EBD090" w14:textId="0B88FA0C" w:rsidR="00E02D8D" w:rsidRPr="00E21C3B" w:rsidRDefault="008F4B46" w:rsidP="007442CE">
      <w:pPr>
        <w:pStyle w:val="ListParagraph"/>
        <w:numPr>
          <w:ilvl w:val="0"/>
          <w:numId w:val="4"/>
        </w:numPr>
        <w:contextualSpacing w:val="0"/>
        <w:rPr>
          <w:rFonts w:asciiTheme="minorHAnsi" w:hAnsiTheme="minorHAnsi" w:cstheme="minorHAnsi"/>
        </w:rPr>
      </w:pPr>
      <w:r w:rsidRPr="00E21C3B">
        <w:rPr>
          <w:rFonts w:asciiTheme="minorHAnsi" w:hAnsiTheme="minorHAnsi" w:cstheme="minorHAnsi"/>
        </w:rPr>
        <w:t xml:space="preserve">The report also </w:t>
      </w:r>
      <w:r w:rsidR="005D21B5">
        <w:rPr>
          <w:rFonts w:asciiTheme="minorHAnsi" w:hAnsiTheme="minorHAnsi" w:cstheme="minorHAnsi"/>
        </w:rPr>
        <w:t>includes</w:t>
      </w:r>
      <w:r w:rsidR="007442CE" w:rsidRPr="00E21C3B">
        <w:rPr>
          <w:rFonts w:asciiTheme="minorHAnsi" w:hAnsiTheme="minorHAnsi" w:cstheme="minorHAnsi"/>
        </w:rPr>
        <w:t xml:space="preserve"> an overview of </w:t>
      </w:r>
      <w:r w:rsidRPr="00E21C3B">
        <w:rPr>
          <w:rFonts w:asciiTheme="minorHAnsi" w:hAnsiTheme="minorHAnsi" w:cstheme="minorHAnsi"/>
        </w:rPr>
        <w:t xml:space="preserve">workforce themes </w:t>
      </w:r>
      <w:r w:rsidR="007442CE" w:rsidRPr="00E21C3B">
        <w:rPr>
          <w:rFonts w:asciiTheme="minorHAnsi" w:hAnsiTheme="minorHAnsi" w:cstheme="minorHAnsi"/>
        </w:rPr>
        <w:t xml:space="preserve">raised by participants, </w:t>
      </w:r>
      <w:r w:rsidR="005D21B5">
        <w:rPr>
          <w:rFonts w:asciiTheme="minorHAnsi" w:hAnsiTheme="minorHAnsi" w:cstheme="minorHAnsi"/>
        </w:rPr>
        <w:t xml:space="preserve">and includes </w:t>
      </w:r>
      <w:r w:rsidR="00A02B95">
        <w:rPr>
          <w:rFonts w:asciiTheme="minorHAnsi" w:hAnsiTheme="minorHAnsi" w:cstheme="minorHAnsi"/>
        </w:rPr>
        <w:t xml:space="preserve">views on </w:t>
      </w:r>
      <w:r w:rsidR="00E21C3B" w:rsidRPr="00E21C3B">
        <w:rPr>
          <w:rFonts w:asciiTheme="minorHAnsi" w:hAnsiTheme="minorHAnsi" w:cstheme="minorHAnsi"/>
        </w:rPr>
        <w:t xml:space="preserve">labour market issues associated with </w:t>
      </w:r>
      <w:r w:rsidR="00A03975" w:rsidRPr="00E21C3B">
        <w:rPr>
          <w:rFonts w:asciiTheme="minorHAnsi" w:hAnsiTheme="minorHAnsi" w:cstheme="minorHAnsi"/>
        </w:rPr>
        <w:t>tertiary education pathways; regulatory framework</w:t>
      </w:r>
      <w:r w:rsidR="00E21C3B" w:rsidRPr="00E21C3B">
        <w:rPr>
          <w:rFonts w:asciiTheme="minorHAnsi" w:hAnsiTheme="minorHAnsi" w:cstheme="minorHAnsi"/>
        </w:rPr>
        <w:t>s</w:t>
      </w:r>
      <w:r w:rsidR="00A03975" w:rsidRPr="00E21C3B">
        <w:rPr>
          <w:rFonts w:asciiTheme="minorHAnsi" w:hAnsiTheme="minorHAnsi" w:cstheme="minorHAnsi"/>
        </w:rPr>
        <w:t xml:space="preserve">; clean energy emissions and targets; </w:t>
      </w:r>
      <w:r w:rsidR="003A46EF" w:rsidRPr="00E21C3B">
        <w:rPr>
          <w:rFonts w:asciiTheme="minorHAnsi" w:hAnsiTheme="minorHAnsi" w:cstheme="minorHAnsi"/>
        </w:rPr>
        <w:t>build</w:t>
      </w:r>
      <w:r w:rsidR="005F2105">
        <w:rPr>
          <w:rFonts w:asciiTheme="minorHAnsi" w:hAnsiTheme="minorHAnsi" w:cstheme="minorHAnsi"/>
        </w:rPr>
        <w:t>ing</w:t>
      </w:r>
      <w:r w:rsidR="003A46EF" w:rsidRPr="00E21C3B">
        <w:rPr>
          <w:rFonts w:asciiTheme="minorHAnsi" w:hAnsiTheme="minorHAnsi" w:cstheme="minorHAnsi"/>
        </w:rPr>
        <w:t xml:space="preserve"> strategy and housing crisis; technology; ageing population; health and well</w:t>
      </w:r>
      <w:r w:rsidR="00E21C3B" w:rsidRPr="00E21C3B">
        <w:rPr>
          <w:rFonts w:asciiTheme="minorHAnsi" w:hAnsiTheme="minorHAnsi" w:cstheme="minorHAnsi"/>
        </w:rPr>
        <w:t>being; mining and minerals</w:t>
      </w:r>
      <w:r w:rsidR="00713851">
        <w:rPr>
          <w:rFonts w:asciiTheme="minorHAnsi" w:hAnsiTheme="minorHAnsi" w:cstheme="minorHAnsi"/>
        </w:rPr>
        <w:t xml:space="preserve">; </w:t>
      </w:r>
      <w:r w:rsidR="00E21C3B" w:rsidRPr="00E21C3B">
        <w:rPr>
          <w:rFonts w:asciiTheme="minorHAnsi" w:hAnsiTheme="minorHAnsi" w:cstheme="minorHAnsi"/>
        </w:rPr>
        <w:t>and infrastructure projects.</w:t>
      </w:r>
    </w:p>
    <w:p w14:paraId="12481BE5" w14:textId="14B372E9" w:rsidR="0040505D" w:rsidRPr="001D7B87" w:rsidRDefault="001D7B87" w:rsidP="00FF1C6B">
      <w:pPr>
        <w:pStyle w:val="ListParagraph"/>
        <w:numPr>
          <w:ilvl w:val="0"/>
          <w:numId w:val="4"/>
        </w:numPr>
        <w:contextualSpacing w:val="0"/>
        <w:rPr>
          <w:rFonts w:asciiTheme="minorHAnsi" w:hAnsiTheme="minorHAnsi" w:cstheme="minorHAnsi"/>
          <w:b/>
          <w:bCs/>
        </w:rPr>
      </w:pPr>
      <w:r w:rsidRPr="001D7B87">
        <w:rPr>
          <w:rFonts w:asciiTheme="minorHAnsi" w:hAnsiTheme="minorHAnsi" w:cstheme="minorHAnsi"/>
        </w:rPr>
        <w:t>T</w:t>
      </w:r>
      <w:r w:rsidR="0040505D" w:rsidRPr="001D7B87">
        <w:rPr>
          <w:rFonts w:asciiTheme="minorHAnsi" w:hAnsiTheme="minorHAnsi" w:cstheme="minorHAnsi"/>
        </w:rPr>
        <w:t xml:space="preserve">he </w:t>
      </w:r>
      <w:r w:rsidR="000044F8" w:rsidRPr="001D7B87">
        <w:rPr>
          <w:rFonts w:asciiTheme="minorHAnsi" w:hAnsiTheme="minorHAnsi" w:cstheme="minorHAnsi"/>
        </w:rPr>
        <w:t xml:space="preserve">consultant’s report </w:t>
      </w:r>
      <w:r w:rsidRPr="001D7B87">
        <w:rPr>
          <w:rFonts w:asciiTheme="minorHAnsi" w:hAnsiTheme="minorHAnsi" w:cstheme="minorHAnsi"/>
        </w:rPr>
        <w:t>that</w:t>
      </w:r>
      <w:r w:rsidR="000044F8" w:rsidRPr="001D7B87">
        <w:rPr>
          <w:rFonts w:asciiTheme="minorHAnsi" w:hAnsiTheme="minorHAnsi" w:cstheme="minorHAnsi"/>
        </w:rPr>
        <w:t xml:space="preserve"> will be released on the JSA website is at </w:t>
      </w:r>
      <w:r w:rsidR="000044F8" w:rsidRPr="001D7B87">
        <w:rPr>
          <w:rFonts w:asciiTheme="minorHAnsi" w:hAnsiTheme="minorHAnsi" w:cstheme="minorHAnsi"/>
          <w:b/>
          <w:bCs/>
        </w:rPr>
        <w:t xml:space="preserve">Appendix </w:t>
      </w:r>
      <w:r w:rsidR="00702763">
        <w:rPr>
          <w:rFonts w:asciiTheme="minorHAnsi" w:hAnsiTheme="minorHAnsi" w:cstheme="minorHAnsi"/>
          <w:b/>
          <w:bCs/>
        </w:rPr>
        <w:t>E</w:t>
      </w:r>
      <w:r w:rsidR="00A02B95" w:rsidRPr="00A02B95">
        <w:rPr>
          <w:rFonts w:asciiTheme="minorHAnsi" w:hAnsiTheme="minorHAnsi" w:cstheme="minorHAnsi"/>
        </w:rPr>
        <w:t>.</w:t>
      </w:r>
    </w:p>
    <w:p w14:paraId="1A020CD8" w14:textId="0AF1D3F3" w:rsidR="00FF36A1" w:rsidRPr="00207211" w:rsidRDefault="00FF36A1" w:rsidP="00940ACA">
      <w:pPr>
        <w:rPr>
          <w:rFonts w:asciiTheme="minorHAnsi" w:hAnsiTheme="minorHAnsi" w:cstheme="minorHAnsi"/>
        </w:rPr>
      </w:pPr>
      <w:r w:rsidRPr="00207211">
        <w:rPr>
          <w:rFonts w:asciiTheme="minorHAnsi" w:hAnsiTheme="minorHAnsi" w:cstheme="minorHAnsi"/>
        </w:rPr>
        <w:t xml:space="preserve">JSA appreciates the labour market advice and insights provided by stakeholders and looks forward to ongoing engagement for future updates to </w:t>
      </w:r>
      <w:r w:rsidR="00B02BF4">
        <w:rPr>
          <w:rFonts w:asciiTheme="minorHAnsi" w:hAnsiTheme="minorHAnsi" w:cstheme="minorHAnsi"/>
        </w:rPr>
        <w:t xml:space="preserve">the </w:t>
      </w:r>
      <w:r w:rsidRPr="00207211">
        <w:rPr>
          <w:rFonts w:asciiTheme="minorHAnsi" w:hAnsiTheme="minorHAnsi" w:cstheme="minorHAnsi"/>
        </w:rPr>
        <w:t>CSOL.</w:t>
      </w:r>
    </w:p>
    <w:p w14:paraId="15A9540F" w14:textId="442B92FE" w:rsidR="00DA1B00" w:rsidRDefault="00DA1B00" w:rsidP="00DA1B00">
      <w:pPr>
        <w:pStyle w:val="Heading2"/>
        <w:rPr>
          <w:rFonts w:asciiTheme="minorHAnsi" w:hAnsiTheme="minorHAnsi" w:cstheme="minorHAnsi"/>
        </w:rPr>
      </w:pPr>
      <w:bookmarkStart w:id="5" w:name="_Toc173835332"/>
      <w:r>
        <w:rPr>
          <w:rFonts w:asciiTheme="minorHAnsi" w:hAnsiTheme="minorHAnsi" w:cstheme="minorHAnsi"/>
        </w:rPr>
        <w:t>Core Skills Occupations List (CSOL) Format</w:t>
      </w:r>
      <w:bookmarkEnd w:id="5"/>
    </w:p>
    <w:p w14:paraId="1C0A8E9B" w14:textId="50D10BAE" w:rsidR="00DA1B00" w:rsidRDefault="00AE2EA2" w:rsidP="00DA1B00">
      <w:r>
        <w:t xml:space="preserve">JSA’s recommendations on the </w:t>
      </w:r>
      <w:r w:rsidR="00DA1B00">
        <w:t xml:space="preserve">CSOL </w:t>
      </w:r>
      <w:r w:rsidR="00286C25">
        <w:t xml:space="preserve">for the employer-sponsored temporary SID visa program </w:t>
      </w:r>
      <w:r w:rsidR="00DA1B00">
        <w:t>is presented in the following format:</w:t>
      </w:r>
    </w:p>
    <w:p w14:paraId="5C0D8AE7" w14:textId="32D36D14" w:rsidR="00DA1B00" w:rsidRPr="00C97588" w:rsidRDefault="00DA1B00">
      <w:pPr>
        <w:numPr>
          <w:ilvl w:val="0"/>
          <w:numId w:val="2"/>
        </w:numPr>
        <w:shd w:val="clear" w:color="auto" w:fill="FFFFFF"/>
        <w:spacing w:line="22" w:lineRule="atLeast"/>
      </w:pPr>
      <w:r w:rsidRPr="0048387D">
        <w:rPr>
          <w:rFonts w:cs="Arial"/>
          <w:color w:val="101929"/>
        </w:rPr>
        <w:t xml:space="preserve">CSOL—this list comprises </w:t>
      </w:r>
      <w:r w:rsidR="004C6FDD" w:rsidRPr="0048387D">
        <w:rPr>
          <w:rFonts w:cs="Arial"/>
          <w:color w:val="101929"/>
        </w:rPr>
        <w:t>45</w:t>
      </w:r>
      <w:r w:rsidR="000F1506" w:rsidRPr="0048387D">
        <w:rPr>
          <w:rFonts w:cs="Arial"/>
          <w:color w:val="101929"/>
        </w:rPr>
        <w:t>6</w:t>
      </w:r>
      <w:r w:rsidRPr="0048387D">
        <w:rPr>
          <w:rFonts w:cs="Arial"/>
          <w:color w:val="101929"/>
        </w:rPr>
        <w:t xml:space="preserve"> occupations which, based on </w:t>
      </w:r>
      <w:r w:rsidRPr="00C97588">
        <w:t xml:space="preserve">labour market analysis and comprehensive stakeholder engagement, are determined to be appropriate for </w:t>
      </w:r>
      <w:r w:rsidR="002414F7">
        <w:t xml:space="preserve">employer-sponsored temporary migration through </w:t>
      </w:r>
      <w:r w:rsidRPr="00C97588">
        <w:t xml:space="preserve">the Core Skills </w:t>
      </w:r>
      <w:r w:rsidR="005E610D">
        <w:t>Stream</w:t>
      </w:r>
      <w:r w:rsidRPr="00C97588">
        <w:t xml:space="preserve"> of the new </w:t>
      </w:r>
      <w:r w:rsidR="00E905DD" w:rsidRPr="00C97588">
        <w:t>SID</w:t>
      </w:r>
      <w:r w:rsidRPr="00C97588">
        <w:t xml:space="preserve"> visa.</w:t>
      </w:r>
      <w:r w:rsidR="008904D1" w:rsidRPr="00C97588">
        <w:t xml:space="preserve"> </w:t>
      </w:r>
      <w:r w:rsidR="0048387D">
        <w:t>That is, J</w:t>
      </w:r>
      <w:r w:rsidR="008747CB">
        <w:t xml:space="preserve">SA </w:t>
      </w:r>
      <w:r w:rsidR="00F132B9">
        <w:t>is confident th</w:t>
      </w:r>
      <w:r w:rsidR="00682F1B">
        <w:t>e</w:t>
      </w:r>
      <w:r w:rsidR="0048387D">
        <w:t xml:space="preserve"> inclusion of these occupations on the CSOL </w:t>
      </w:r>
      <w:r w:rsidR="00682F1B">
        <w:t xml:space="preserve">would have </w:t>
      </w:r>
      <w:r w:rsidR="00F132B9">
        <w:t>positive labour market outcomes</w:t>
      </w:r>
      <w:r w:rsidR="001D4919">
        <w:t xml:space="preserve"> for both employers and workers</w:t>
      </w:r>
      <w:r w:rsidR="0048387D">
        <w:t xml:space="preserve">. </w:t>
      </w:r>
      <w:r w:rsidR="008904D1" w:rsidRPr="00C97588">
        <w:t xml:space="preserve">See </w:t>
      </w:r>
      <w:r w:rsidR="008904D1" w:rsidRPr="0048387D">
        <w:rPr>
          <w:b/>
          <w:bCs/>
        </w:rPr>
        <w:t xml:space="preserve">Appendix </w:t>
      </w:r>
      <w:r w:rsidR="00B00366" w:rsidRPr="0048387D">
        <w:rPr>
          <w:b/>
          <w:bCs/>
        </w:rPr>
        <w:t>A</w:t>
      </w:r>
      <w:r w:rsidR="001226AB" w:rsidRPr="0048387D">
        <w:rPr>
          <w:b/>
          <w:bCs/>
        </w:rPr>
        <w:t xml:space="preserve"> </w:t>
      </w:r>
      <w:r w:rsidR="00E4711F">
        <w:t>where asteri</w:t>
      </w:r>
      <w:r w:rsidR="000E5A0E">
        <w:t>sked</w:t>
      </w:r>
      <w:r w:rsidR="00E4711F">
        <w:t xml:space="preserve"> occupations reflect international obligations</w:t>
      </w:r>
      <w:r w:rsidR="001226AB">
        <w:t xml:space="preserve"> – this includes </w:t>
      </w:r>
      <w:r w:rsidR="00AB6D56">
        <w:t>two occupations not supported</w:t>
      </w:r>
      <w:r w:rsidR="00E9284A">
        <w:t xml:space="preserve"> by labour market analysis or stakeholder engagement.</w:t>
      </w:r>
    </w:p>
    <w:p w14:paraId="42D4B64E" w14:textId="118F7481" w:rsidR="00DA1B00" w:rsidRPr="00C97588" w:rsidRDefault="00DA1B00" w:rsidP="00DA1B00">
      <w:pPr>
        <w:numPr>
          <w:ilvl w:val="0"/>
          <w:numId w:val="2"/>
        </w:numPr>
        <w:shd w:val="clear" w:color="auto" w:fill="FFFFFF"/>
        <w:spacing w:line="22" w:lineRule="atLeast"/>
      </w:pPr>
      <w:r w:rsidRPr="00C97588">
        <w:t xml:space="preserve">Other </w:t>
      </w:r>
      <w:r w:rsidR="00091542">
        <w:t xml:space="preserve">Skilled Occupations </w:t>
      </w:r>
      <w:r w:rsidRPr="00C97588">
        <w:t>(O</w:t>
      </w:r>
      <w:r w:rsidR="00091542">
        <w:t>S</w:t>
      </w:r>
      <w:r w:rsidRPr="00C97588">
        <w:t xml:space="preserve">O)—this list comprises </w:t>
      </w:r>
      <w:r w:rsidR="005A3527" w:rsidRPr="002C2A9E">
        <w:t>16</w:t>
      </w:r>
      <w:r w:rsidRPr="002C2A9E">
        <w:t xml:space="preserve"> occupations</w:t>
      </w:r>
      <w:r w:rsidRPr="00C97588">
        <w:t xml:space="preserve"> (mainly new or changed ANZSCO occupations) where there is insufficient labour market data and stakeholder feedback was not compelling</w:t>
      </w:r>
      <w:r w:rsidR="00D709D1">
        <w:t xml:space="preserve">, resulting in JSA having very low confidence in </w:t>
      </w:r>
      <w:r w:rsidR="009E591D">
        <w:t>recommending that they either be on or off the CSOL</w:t>
      </w:r>
      <w:r w:rsidR="00091542">
        <w:t xml:space="preserve"> for employer-sponsored temporary under the SID visa</w:t>
      </w:r>
      <w:r w:rsidR="00DA1B99" w:rsidRPr="00C97588">
        <w:t>.</w:t>
      </w:r>
      <w:r w:rsidR="008904D1" w:rsidRPr="00C97588">
        <w:t xml:space="preserve"> See </w:t>
      </w:r>
      <w:r w:rsidR="008904D1" w:rsidRPr="00C97588">
        <w:rPr>
          <w:b/>
          <w:bCs/>
        </w:rPr>
        <w:t xml:space="preserve">Appendix </w:t>
      </w:r>
      <w:r w:rsidR="00091542">
        <w:rPr>
          <w:b/>
          <w:bCs/>
        </w:rPr>
        <w:t>B</w:t>
      </w:r>
      <w:r w:rsidR="008904D1" w:rsidRPr="00C97588">
        <w:t>.</w:t>
      </w:r>
    </w:p>
    <w:p w14:paraId="756299C9" w14:textId="0B392957" w:rsidR="00DA1B00" w:rsidRPr="00C97588" w:rsidRDefault="00DA1B00" w:rsidP="00DA1B00">
      <w:pPr>
        <w:numPr>
          <w:ilvl w:val="0"/>
          <w:numId w:val="2"/>
        </w:numPr>
        <w:shd w:val="clear" w:color="auto" w:fill="FFFFFF"/>
        <w:spacing w:line="22" w:lineRule="atLeast"/>
      </w:pPr>
      <w:r w:rsidRPr="00C97588">
        <w:t xml:space="preserve">Off list—this list comprises </w:t>
      </w:r>
      <w:r w:rsidR="00592A8B" w:rsidRPr="002C2A9E">
        <w:t>23</w:t>
      </w:r>
      <w:r w:rsidR="003A7E29" w:rsidRPr="002C2A9E">
        <w:t>2</w:t>
      </w:r>
      <w:r w:rsidRPr="002C2A9E">
        <w:t xml:space="preserve"> oc</w:t>
      </w:r>
      <w:r w:rsidRPr="00C97588">
        <w:t xml:space="preserve">cupations which are </w:t>
      </w:r>
      <w:r w:rsidRPr="00C97588">
        <w:rPr>
          <w:b/>
          <w:bCs/>
        </w:rPr>
        <w:t>not</w:t>
      </w:r>
      <w:r w:rsidRPr="00C97588">
        <w:t xml:space="preserve"> supported by labour market analysis and stakeholder feedback was not compelling.</w:t>
      </w:r>
      <w:r w:rsidR="008904D1" w:rsidRPr="00C97588">
        <w:t xml:space="preserve"> See </w:t>
      </w:r>
      <w:r w:rsidR="008904D1" w:rsidRPr="00C97588">
        <w:rPr>
          <w:b/>
          <w:bCs/>
        </w:rPr>
        <w:t xml:space="preserve">Appendix </w:t>
      </w:r>
      <w:r w:rsidR="00003CBE">
        <w:rPr>
          <w:b/>
          <w:bCs/>
        </w:rPr>
        <w:t>C</w:t>
      </w:r>
      <w:r w:rsidR="008904D1" w:rsidRPr="00C97588">
        <w:t>.</w:t>
      </w:r>
    </w:p>
    <w:p w14:paraId="4645D51C" w14:textId="1663C252" w:rsidR="00EF7166" w:rsidRDefault="001226AB" w:rsidP="00B6225B">
      <w:pPr>
        <w:shd w:val="clear" w:color="auto" w:fill="FFFFFF"/>
        <w:spacing w:line="22" w:lineRule="atLeast"/>
      </w:pPr>
      <w:r>
        <w:lastRenderedPageBreak/>
        <w:t xml:space="preserve">JSA’s recommendations on the </w:t>
      </w:r>
      <w:r w:rsidR="00137CEA">
        <w:t xml:space="preserve">CSOL </w:t>
      </w:r>
      <w:r w:rsidR="00003CBE">
        <w:t xml:space="preserve">for the </w:t>
      </w:r>
      <w:r w:rsidR="00EC4A37">
        <w:t xml:space="preserve">Core Skills Stream of the new </w:t>
      </w:r>
      <w:r w:rsidR="00003CBE">
        <w:t xml:space="preserve">temporary SID visa </w:t>
      </w:r>
      <w:r w:rsidR="00137CEA">
        <w:t>is presented at the ANZSCO 6-digit level which recognises that</w:t>
      </w:r>
      <w:r w:rsidR="00EF7166">
        <w:t>:</w:t>
      </w:r>
    </w:p>
    <w:p w14:paraId="14A37374" w14:textId="1A40876D" w:rsidR="00EF7166" w:rsidRDefault="00EF7166">
      <w:pPr>
        <w:pStyle w:val="ListParagraph"/>
        <w:numPr>
          <w:ilvl w:val="0"/>
          <w:numId w:val="19"/>
        </w:numPr>
        <w:shd w:val="clear" w:color="auto" w:fill="FFFFFF"/>
        <w:spacing w:line="22" w:lineRule="atLeast"/>
        <w:contextualSpacing w:val="0"/>
      </w:pPr>
      <w:r>
        <w:t>F</w:t>
      </w:r>
      <w:r w:rsidR="00137CEA">
        <w:t>or many ANZSCO Unit Group</w:t>
      </w:r>
      <w:r>
        <w:t xml:space="preserve">s </w:t>
      </w:r>
      <w:r w:rsidR="00137CEA">
        <w:t>(4-digit) the labour market is not homogenous</w:t>
      </w:r>
      <w:r w:rsidR="00B6225B">
        <w:t xml:space="preserve"> a</w:t>
      </w:r>
      <w:r w:rsidR="00922EB1">
        <w:t xml:space="preserve">t the 6-digit level and/or </w:t>
      </w:r>
      <w:r w:rsidR="00D25ECD">
        <w:t>that they</w:t>
      </w:r>
      <w:r w:rsidR="004C18D9">
        <w:t xml:space="preserve"> </w:t>
      </w:r>
      <w:r w:rsidR="00B6225B">
        <w:t>have different registration and skill assessment authorities</w:t>
      </w:r>
      <w:r w:rsidR="004C18D9">
        <w:t>.</w:t>
      </w:r>
    </w:p>
    <w:p w14:paraId="4FD30B38" w14:textId="79B8E676" w:rsidR="00137CEA" w:rsidRDefault="00B6225B" w:rsidP="00B6225B">
      <w:pPr>
        <w:pStyle w:val="ListParagraph"/>
        <w:numPr>
          <w:ilvl w:val="0"/>
          <w:numId w:val="19"/>
        </w:numPr>
        <w:shd w:val="clear" w:color="auto" w:fill="FFFFFF"/>
        <w:spacing w:line="22" w:lineRule="atLeast"/>
        <w:contextualSpacing w:val="0"/>
      </w:pPr>
      <w:r>
        <w:t xml:space="preserve">Some 6-digit occupations in an ANZSCO Unit Group may </w:t>
      </w:r>
      <w:r w:rsidR="00EF7166">
        <w:t>requ</w:t>
      </w:r>
      <w:r>
        <w:t>ire Australian citizenship.</w:t>
      </w:r>
    </w:p>
    <w:p w14:paraId="76DF4833" w14:textId="18A40752" w:rsidR="004C18D9" w:rsidRPr="00802272" w:rsidRDefault="004C18D9" w:rsidP="00B6225B">
      <w:pPr>
        <w:pStyle w:val="ListParagraph"/>
        <w:numPr>
          <w:ilvl w:val="0"/>
          <w:numId w:val="19"/>
        </w:numPr>
        <w:shd w:val="clear" w:color="auto" w:fill="FFFFFF"/>
        <w:spacing w:line="22" w:lineRule="atLeast"/>
        <w:contextualSpacing w:val="0"/>
      </w:pPr>
      <w:r>
        <w:t xml:space="preserve">Collection by the Department of Home Affairs </w:t>
      </w:r>
      <w:r w:rsidR="00A13C22">
        <w:t xml:space="preserve">of administrative (visa) data at the 6-digit level is an important input to analysis of the labour market impact of </w:t>
      </w:r>
      <w:r w:rsidR="00C26A73">
        <w:t xml:space="preserve">migration </w:t>
      </w:r>
      <w:r w:rsidR="00A13C22">
        <w:t>(i</w:t>
      </w:r>
      <w:r w:rsidR="00C26A73">
        <w:t>.e. the potential of primary skill visa holders to labour supply). This is particularly important for new/changed ANZSCO occupations where there is insufficient labour market data.</w:t>
      </w:r>
    </w:p>
    <w:p w14:paraId="109B3207" w14:textId="38B73B5C" w:rsidR="00C13944" w:rsidRDefault="00C13944" w:rsidP="00C13944">
      <w:pPr>
        <w:pStyle w:val="Heading2"/>
        <w:rPr>
          <w:rFonts w:asciiTheme="minorHAnsi" w:hAnsiTheme="minorHAnsi" w:cstheme="minorHAnsi"/>
        </w:rPr>
      </w:pPr>
      <w:bookmarkStart w:id="6" w:name="_Toc173835333"/>
      <w:r>
        <w:rPr>
          <w:rFonts w:asciiTheme="minorHAnsi" w:hAnsiTheme="minorHAnsi" w:cstheme="minorHAnsi"/>
        </w:rPr>
        <w:t xml:space="preserve">Core Skills </w:t>
      </w:r>
      <w:r w:rsidR="00D3538F">
        <w:rPr>
          <w:rFonts w:asciiTheme="minorHAnsi" w:hAnsiTheme="minorHAnsi" w:cstheme="minorHAnsi"/>
        </w:rPr>
        <w:t xml:space="preserve">Stream </w:t>
      </w:r>
      <w:r>
        <w:rPr>
          <w:rFonts w:asciiTheme="minorHAnsi" w:hAnsiTheme="minorHAnsi" w:cstheme="minorHAnsi"/>
        </w:rPr>
        <w:t>Salary Threshold</w:t>
      </w:r>
      <w:bookmarkEnd w:id="6"/>
    </w:p>
    <w:p w14:paraId="2CDAFF60" w14:textId="26A87F41" w:rsidR="00C13944" w:rsidRPr="00E14603" w:rsidRDefault="00C13944" w:rsidP="00C13944">
      <w:r>
        <w:t>The JSA Migration Model analyses median salary data for the resident Australian workforce and primary skill visa applicants/holders. However, neither the Temporary Skilled Migration Income Threshold (TSMIT) or the future Core Skills Stream Salary Threshold for the SID visa of $73,150 per annum (from 1 July 2024) with annual indexation is determinative. That is, t</w:t>
      </w:r>
      <w:r w:rsidRPr="00E14603">
        <w:rPr>
          <w:rFonts w:asciiTheme="minorHAnsi" w:hAnsiTheme="minorHAnsi" w:cstheme="minorHAnsi"/>
        </w:rPr>
        <w:t xml:space="preserve">he CSOL include </w:t>
      </w:r>
      <w:r>
        <w:rPr>
          <w:rFonts w:asciiTheme="minorHAnsi" w:hAnsiTheme="minorHAnsi" w:cstheme="minorHAnsi"/>
        </w:rPr>
        <w:t xml:space="preserve">some </w:t>
      </w:r>
      <w:r w:rsidRPr="00E14603">
        <w:rPr>
          <w:rFonts w:asciiTheme="minorHAnsi" w:hAnsiTheme="minorHAnsi" w:cstheme="minorHAnsi"/>
        </w:rPr>
        <w:t xml:space="preserve">occupations where the median salary for </w:t>
      </w:r>
      <w:r>
        <w:rPr>
          <w:rFonts w:asciiTheme="minorHAnsi" w:hAnsiTheme="minorHAnsi" w:cstheme="minorHAnsi"/>
        </w:rPr>
        <w:t>the resident workforce</w:t>
      </w:r>
      <w:r w:rsidRPr="00E14603">
        <w:rPr>
          <w:rFonts w:asciiTheme="minorHAnsi" w:hAnsiTheme="minorHAnsi" w:cstheme="minorHAnsi"/>
        </w:rPr>
        <w:t xml:space="preserve"> (as a proxy for the market salary) is below the</w:t>
      </w:r>
      <w:r>
        <w:rPr>
          <w:rFonts w:asciiTheme="minorHAnsi" w:hAnsiTheme="minorHAnsi" w:cstheme="minorHAnsi"/>
        </w:rPr>
        <w:t xml:space="preserve"> salary threshold.</w:t>
      </w:r>
    </w:p>
    <w:p w14:paraId="768260EA" w14:textId="5CDF1374" w:rsidR="006C4259" w:rsidRDefault="00C13944" w:rsidP="00C13944">
      <w:r>
        <w:t>The JSA advice to the Government identifies those occupations where the median salary and/or the salary of primary visa holders (in 2023) was below the TSMIT</w:t>
      </w:r>
      <w:r w:rsidR="00A512DC">
        <w:rPr>
          <w:rStyle w:val="FootnoteReference"/>
        </w:rPr>
        <w:footnoteReference w:id="4"/>
      </w:r>
      <w:r>
        <w:t>. The inclusion of these occupations on the CSOL recognises that there is variation in the salary within an occupation and that some positions/SID visa applicants may receive a salary above the future Core Skills Stream Salary Threshold.</w:t>
      </w:r>
    </w:p>
    <w:p w14:paraId="6883CEA1" w14:textId="128D4ADD" w:rsidR="00C13944" w:rsidRPr="00E14603" w:rsidRDefault="00B73429" w:rsidP="00C13944">
      <w:pPr>
        <w:rPr>
          <w:rFonts w:asciiTheme="minorHAnsi" w:hAnsiTheme="minorHAnsi" w:cstheme="minorHAnsi"/>
        </w:rPr>
      </w:pPr>
      <w:r>
        <w:t xml:space="preserve">That said, it is important to note </w:t>
      </w:r>
      <w:r w:rsidR="00FE7F0E">
        <w:t xml:space="preserve">that </w:t>
      </w:r>
      <w:r w:rsidR="003A4106">
        <w:t xml:space="preserve">in practice </w:t>
      </w:r>
      <w:r w:rsidR="008D04D2">
        <w:t xml:space="preserve">only the </w:t>
      </w:r>
      <w:r w:rsidR="00E85535">
        <w:t xml:space="preserve">positions </w:t>
      </w:r>
      <w:r w:rsidR="003A4106">
        <w:t xml:space="preserve">within occupations </w:t>
      </w:r>
      <w:r w:rsidR="00DE5690">
        <w:t xml:space="preserve">which meet the </w:t>
      </w:r>
      <w:r w:rsidR="00474551">
        <w:t>Core Skills Stream Salary Threshold</w:t>
      </w:r>
      <w:r w:rsidR="00DE5690">
        <w:t xml:space="preserve"> requirement will be eligible to use the CSOL </w:t>
      </w:r>
      <w:r w:rsidR="006C4259">
        <w:t>for employer-sponsored visas</w:t>
      </w:r>
      <w:r w:rsidR="00DE5690">
        <w:t>.</w:t>
      </w:r>
      <w:r w:rsidR="00147FEC">
        <w:t xml:space="preserve"> </w:t>
      </w:r>
      <w:r w:rsidR="005F2105">
        <w:t xml:space="preserve">Employers </w:t>
      </w:r>
      <w:r w:rsidR="00FE7F0E">
        <w:t xml:space="preserve">will not </w:t>
      </w:r>
      <w:r w:rsidR="003B1515">
        <w:t xml:space="preserve">be able to </w:t>
      </w:r>
      <w:r w:rsidR="00237847">
        <w:t xml:space="preserve">sponsor skilled migrants </w:t>
      </w:r>
      <w:r w:rsidR="005F2105">
        <w:t>when they intend to pay less than the Core Skills</w:t>
      </w:r>
      <w:r w:rsidR="00642D27">
        <w:t xml:space="preserve"> Stream Salary Threshold, </w:t>
      </w:r>
      <w:r w:rsidR="00237847">
        <w:t>even if the occupation is listed on the CSOL</w:t>
      </w:r>
      <w:r w:rsidR="006C4259">
        <w:t>.</w:t>
      </w:r>
    </w:p>
    <w:p w14:paraId="0B752E17" w14:textId="32BA2469" w:rsidR="001B0236" w:rsidRDefault="001B0236" w:rsidP="001B0236">
      <w:pPr>
        <w:pStyle w:val="Heading2"/>
        <w:rPr>
          <w:rFonts w:asciiTheme="minorHAnsi" w:hAnsiTheme="minorHAnsi" w:cstheme="minorHAnsi"/>
        </w:rPr>
      </w:pPr>
      <w:bookmarkStart w:id="7" w:name="_Toc173835334"/>
      <w:r>
        <w:rPr>
          <w:rFonts w:asciiTheme="minorHAnsi" w:hAnsiTheme="minorHAnsi" w:cstheme="minorHAnsi"/>
        </w:rPr>
        <w:t>Specialist Skills Stream and Essential Skills Stream</w:t>
      </w:r>
      <w:r w:rsidR="00904BA7">
        <w:rPr>
          <w:rStyle w:val="FootnoteReference"/>
          <w:rFonts w:asciiTheme="minorHAnsi" w:hAnsiTheme="minorHAnsi" w:cstheme="minorHAnsi"/>
        </w:rPr>
        <w:footnoteReference w:id="5"/>
      </w:r>
      <w:bookmarkEnd w:id="7"/>
    </w:p>
    <w:p w14:paraId="0B7606CC" w14:textId="3ECF1017" w:rsidR="008166BC" w:rsidRDefault="003E0E2C" w:rsidP="008166BC">
      <w:pPr>
        <w:shd w:val="clear" w:color="auto" w:fill="FFFFFF"/>
        <w:spacing w:line="22" w:lineRule="atLeast"/>
      </w:pPr>
      <w:r>
        <w:t>It is important to note that</w:t>
      </w:r>
      <w:r w:rsidR="005D00D1">
        <w:t xml:space="preserve"> while the CSOL is specific to the Core Skills </w:t>
      </w:r>
      <w:r w:rsidR="005E610D">
        <w:t>Stream</w:t>
      </w:r>
      <w:r w:rsidR="005D00D1">
        <w:t xml:space="preserve"> of the new SID visa</w:t>
      </w:r>
      <w:r w:rsidR="005F0D75">
        <w:t>,</w:t>
      </w:r>
      <w:r w:rsidR="008752E8">
        <w:t xml:space="preserve"> where the market salary for a CSOL position with a sponsoring business is:</w:t>
      </w:r>
    </w:p>
    <w:p w14:paraId="4FE1B68D" w14:textId="7ADB61B5" w:rsidR="003E0E2C" w:rsidRDefault="008752E8" w:rsidP="008166BC">
      <w:pPr>
        <w:pStyle w:val="ListParagraph"/>
        <w:numPr>
          <w:ilvl w:val="0"/>
          <w:numId w:val="3"/>
        </w:numPr>
        <w:shd w:val="clear" w:color="auto" w:fill="FFFFFF"/>
        <w:spacing w:line="22" w:lineRule="atLeast"/>
        <w:contextualSpacing w:val="0"/>
      </w:pPr>
      <w:r>
        <w:t>A</w:t>
      </w:r>
      <w:r w:rsidR="00157128">
        <w:t>bove the Specialist Skills Stream salary threshold (of $135,000 per annum),</w:t>
      </w:r>
      <w:r w:rsidR="008166BC">
        <w:t xml:space="preserve"> the Specialist </w:t>
      </w:r>
      <w:r>
        <w:t xml:space="preserve">Stream </w:t>
      </w:r>
      <w:r w:rsidR="008166BC">
        <w:t>may apply.</w:t>
      </w:r>
    </w:p>
    <w:p w14:paraId="08168C5F" w14:textId="57F0BE68" w:rsidR="008166BC" w:rsidRDefault="008752E8" w:rsidP="008166BC">
      <w:pPr>
        <w:pStyle w:val="ListParagraph"/>
        <w:numPr>
          <w:ilvl w:val="0"/>
          <w:numId w:val="3"/>
        </w:numPr>
        <w:shd w:val="clear" w:color="auto" w:fill="FFFFFF"/>
        <w:spacing w:line="22" w:lineRule="atLeast"/>
        <w:contextualSpacing w:val="0"/>
      </w:pPr>
      <w:r>
        <w:t xml:space="preserve">Below the Core Skill Stream salary threshold (of $73,150 per annum </w:t>
      </w:r>
      <w:r w:rsidR="00D50B9E">
        <w:t>with annual indexation</w:t>
      </w:r>
      <w:r>
        <w:t>), the Essential Skills Stream may apply.</w:t>
      </w:r>
    </w:p>
    <w:p w14:paraId="47BA5415" w14:textId="77777777" w:rsidR="00D06486" w:rsidRDefault="00D06486">
      <w:r>
        <w:br w:type="page"/>
      </w:r>
    </w:p>
    <w:p w14:paraId="48A44DD7" w14:textId="6066182D" w:rsidR="0056781A" w:rsidRDefault="0056781A" w:rsidP="0056781A">
      <w:r>
        <w:lastRenderedPageBreak/>
        <w:t>The 2024 CSOL analysis is specific to the new employer-sponsored temporary SID visa program which will replace the TSS visa program in late 2024. The flexibility exists in the JSA Migration Model to provide advice to Government on occupations for and/or targeting of other skill-related visa programs to Australia’s workforce needs. For example advice could be generated on:</w:t>
      </w:r>
    </w:p>
    <w:p w14:paraId="624B0373" w14:textId="77777777" w:rsidR="0056781A" w:rsidRDefault="0056781A" w:rsidP="0056781A">
      <w:pPr>
        <w:pStyle w:val="ListParagraph"/>
        <w:numPr>
          <w:ilvl w:val="0"/>
          <w:numId w:val="20"/>
        </w:numPr>
        <w:contextualSpacing w:val="0"/>
      </w:pPr>
      <w:r>
        <w:t>Occupation list/s for the points-tested skill visa programs—the indicators and weightings in the Model can be varied to generate advice which recognises that visa applicants in these programs are not job-matched and that there is no assurance they would obtain employment in Australia with a salary commensurate with a pre-migration salary and/or the market salary in Australia for the skilled occupation for which their visa was granted.</w:t>
      </w:r>
    </w:p>
    <w:p w14:paraId="72D04484" w14:textId="77777777" w:rsidR="0056781A" w:rsidRDefault="0056781A" w:rsidP="0056781A">
      <w:pPr>
        <w:pStyle w:val="ListParagraph"/>
        <w:numPr>
          <w:ilvl w:val="0"/>
          <w:numId w:val="20"/>
        </w:numPr>
        <w:contextualSpacing w:val="0"/>
      </w:pPr>
      <w:r>
        <w:t xml:space="preserve">Occupations for the Essential Skills Stream of the SID visa—an initial module has been developed within the Model for ANZSCO Skill Level 4 occupations. JSA can explore a module for ANZSCO Skill Level 5 occupations, noting these are not currently covered by </w:t>
      </w:r>
      <w:hyperlink r:id="rId18" w:history="1">
        <w:r>
          <w:rPr>
            <w:rStyle w:val="Hyperlink"/>
            <w:rFonts w:cs="Arial"/>
            <w:color w:val="101929"/>
          </w:rPr>
          <w:t>SPL</w:t>
        </w:r>
      </w:hyperlink>
      <w:r>
        <w:t xml:space="preserve"> analysis and there is limited labour market information in other data sources.</w:t>
      </w:r>
    </w:p>
    <w:p w14:paraId="1DA9ACDE" w14:textId="42CEBB3B" w:rsidR="78C7870C" w:rsidRPr="00AC61C9" w:rsidRDefault="4EFC3BE5" w:rsidP="00BC16F4">
      <w:pPr>
        <w:pStyle w:val="Heading1"/>
        <w:spacing w:after="0"/>
        <w:rPr>
          <w:rFonts w:asciiTheme="minorHAnsi" w:hAnsiTheme="minorHAnsi" w:cstheme="minorHAnsi"/>
          <w:sz w:val="40"/>
          <w:szCs w:val="40"/>
        </w:rPr>
      </w:pPr>
      <w:bookmarkStart w:id="8" w:name="_Toc142323451"/>
      <w:bookmarkStart w:id="9" w:name="_Toc173835335"/>
      <w:r w:rsidRPr="00AC61C9">
        <w:rPr>
          <w:rFonts w:asciiTheme="minorHAnsi" w:hAnsiTheme="minorHAnsi" w:cstheme="minorHAnsi"/>
          <w:sz w:val="40"/>
          <w:szCs w:val="40"/>
        </w:rPr>
        <w:t>202</w:t>
      </w:r>
      <w:r w:rsidR="001B0236">
        <w:rPr>
          <w:rFonts w:asciiTheme="minorHAnsi" w:hAnsiTheme="minorHAnsi" w:cstheme="minorHAnsi"/>
          <w:sz w:val="40"/>
          <w:szCs w:val="40"/>
        </w:rPr>
        <w:t>4</w:t>
      </w:r>
      <w:r w:rsidRPr="00AC61C9">
        <w:rPr>
          <w:rFonts w:asciiTheme="minorHAnsi" w:hAnsiTheme="minorHAnsi" w:cstheme="minorHAnsi"/>
          <w:sz w:val="40"/>
          <w:szCs w:val="40"/>
        </w:rPr>
        <w:t xml:space="preserve"> </w:t>
      </w:r>
      <w:bookmarkEnd w:id="8"/>
      <w:r w:rsidR="001B0236">
        <w:rPr>
          <w:rFonts w:asciiTheme="minorHAnsi" w:hAnsiTheme="minorHAnsi" w:cstheme="minorHAnsi"/>
          <w:sz w:val="40"/>
          <w:szCs w:val="40"/>
        </w:rPr>
        <w:t>Core Skills Occupations List</w:t>
      </w:r>
      <w:bookmarkEnd w:id="9"/>
    </w:p>
    <w:p w14:paraId="07A9CC92" w14:textId="3682F767" w:rsidR="1D8C5074" w:rsidRDefault="10374B26" w:rsidP="00444BAE">
      <w:pPr>
        <w:pStyle w:val="Heading2"/>
        <w:rPr>
          <w:rFonts w:asciiTheme="minorHAnsi" w:hAnsiTheme="minorHAnsi" w:cstheme="minorHAnsi"/>
        </w:rPr>
      </w:pPr>
      <w:bookmarkStart w:id="10" w:name="_Toc142323452"/>
      <w:bookmarkStart w:id="11" w:name="_Toc173835336"/>
      <w:r w:rsidRPr="00705D81">
        <w:rPr>
          <w:rFonts w:asciiTheme="minorHAnsi" w:hAnsiTheme="minorHAnsi" w:cstheme="minorHAnsi"/>
        </w:rPr>
        <w:t>Key findings</w:t>
      </w:r>
      <w:bookmarkEnd w:id="10"/>
      <w:bookmarkEnd w:id="11"/>
    </w:p>
    <w:p w14:paraId="7759B4BF" w14:textId="4873AE4D" w:rsidR="00E73E47" w:rsidRPr="00E73E47" w:rsidRDefault="00E73E47" w:rsidP="00E73E47">
      <w:r w:rsidRPr="00E73E47">
        <w:t xml:space="preserve">The </w:t>
      </w:r>
      <w:r>
        <w:t xml:space="preserve">2024 </w:t>
      </w:r>
      <w:r w:rsidRPr="00E73E47">
        <w:t>CSOL</w:t>
      </w:r>
      <w:r>
        <w:t xml:space="preserve"> </w:t>
      </w:r>
      <w:r w:rsidRPr="00E73E47">
        <w:t>is not readily comparable to the current March 2019</w:t>
      </w:r>
      <w:r>
        <w:t xml:space="preserve"> </w:t>
      </w:r>
      <w:hyperlink r:id="rId19" w:history="1">
        <w:r w:rsidR="00DB10C5" w:rsidRPr="00E73E47">
          <w:rPr>
            <w:rStyle w:val="Hyperlink"/>
          </w:rPr>
          <w:t>Skilled Migration Occupation Lists</w:t>
        </w:r>
      </w:hyperlink>
      <w:r w:rsidRPr="00E73E47">
        <w:t xml:space="preserve"> </w:t>
      </w:r>
      <w:r w:rsidR="00DB10C5">
        <w:t xml:space="preserve">(SMOL) </w:t>
      </w:r>
      <w:r w:rsidRPr="00E73E47">
        <w:t>for temporary skill visa purposes</w:t>
      </w:r>
      <w:r w:rsidR="00CB0068">
        <w:rPr>
          <w:rStyle w:val="FootnoteReference"/>
        </w:rPr>
        <w:footnoteReference w:id="6"/>
      </w:r>
      <w:r w:rsidRPr="00E73E47">
        <w:t xml:space="preserve">. These lists are based on different methodologies and reflect different policy settings, also noting the </w:t>
      </w:r>
      <w:r w:rsidR="00113E0B">
        <w:t>2024</w:t>
      </w:r>
      <w:r w:rsidRPr="00E73E47">
        <w:t xml:space="preserve"> CSOL:</w:t>
      </w:r>
    </w:p>
    <w:p w14:paraId="47780A1C" w14:textId="76F8ED24" w:rsidR="00E73E47" w:rsidRPr="00E73E47" w:rsidRDefault="00E73E47" w:rsidP="00E73E47">
      <w:pPr>
        <w:numPr>
          <w:ilvl w:val="0"/>
          <w:numId w:val="21"/>
        </w:numPr>
        <w:tabs>
          <w:tab w:val="num" w:pos="720"/>
        </w:tabs>
      </w:pPr>
      <w:r w:rsidRPr="00E73E47">
        <w:t>Is benchmarked to </w:t>
      </w:r>
      <w:hyperlink r:id="rId20" w:history="1">
        <w:r w:rsidRPr="00E73E47">
          <w:rPr>
            <w:rStyle w:val="Hyperlink"/>
          </w:rPr>
          <w:t>ANZSCO 2022</w:t>
        </w:r>
      </w:hyperlink>
      <w:r w:rsidR="00163C2E">
        <w:t xml:space="preserve"> </w:t>
      </w:r>
      <w:r w:rsidRPr="00E73E47">
        <w:t xml:space="preserve">(which includes new and changed occupations) and not ANZSCO 2013 (which preceded </w:t>
      </w:r>
      <w:r>
        <w:t xml:space="preserve">both </w:t>
      </w:r>
      <w:r w:rsidRPr="00E73E47">
        <w:t>the targeted Skill Level</w:t>
      </w:r>
      <w:r>
        <w:t xml:space="preserve"> (2019)</w:t>
      </w:r>
      <w:r w:rsidRPr="00E73E47">
        <w:t xml:space="preserve"> and phased reviews of ANZSCO</w:t>
      </w:r>
      <w:r>
        <w:t xml:space="preserve"> (which came into effect over the period to November 2022</w:t>
      </w:r>
      <w:r w:rsidR="00E47388">
        <w:t>)</w:t>
      </w:r>
      <w:r w:rsidRPr="00E73E47">
        <w:t>).</w:t>
      </w:r>
    </w:p>
    <w:p w14:paraId="63289E6D" w14:textId="77777777" w:rsidR="00E73E47" w:rsidRPr="00E73E47" w:rsidRDefault="00E73E47" w:rsidP="00E73E47">
      <w:pPr>
        <w:numPr>
          <w:ilvl w:val="0"/>
          <w:numId w:val="21"/>
        </w:numPr>
        <w:tabs>
          <w:tab w:val="num" w:pos="720"/>
        </w:tabs>
      </w:pPr>
      <w:r w:rsidRPr="00E73E47">
        <w:t>Is generated from the most up-to-date and/or 2023 datasets, while the current SMOL is generated from 2018 datasets and stakeholder consultations (i.e. pre-COVID pandemic).</w:t>
      </w:r>
    </w:p>
    <w:p w14:paraId="5795CD10" w14:textId="35A09E84" w:rsidR="00BC0B14" w:rsidRDefault="00E73E47" w:rsidP="00BC0B14">
      <w:pPr>
        <w:numPr>
          <w:ilvl w:val="0"/>
          <w:numId w:val="21"/>
        </w:numPr>
        <w:tabs>
          <w:tab w:val="num" w:pos="720"/>
        </w:tabs>
      </w:pPr>
      <w:r w:rsidRPr="00E73E47">
        <w:t>Does not include occupations for which Australian citizenship is a pre-requisite for employment, engagement or appointment under the Australian Constitution; federal, state and territory laws and/or for national interest reasons etc.</w:t>
      </w:r>
    </w:p>
    <w:p w14:paraId="20A054B3" w14:textId="5FA0FD69" w:rsidR="00D45503" w:rsidRDefault="00281A17" w:rsidP="00D45503">
      <w:pPr>
        <w:tabs>
          <w:tab w:val="num" w:pos="720"/>
        </w:tabs>
        <w:rPr>
          <w:rFonts w:cs="Arial"/>
        </w:rPr>
      </w:pPr>
      <w:r w:rsidRPr="00E47F6D">
        <w:rPr>
          <w:rFonts w:cs="Arial"/>
        </w:rPr>
        <w:t xml:space="preserve">Notwithstanding the above, </w:t>
      </w:r>
      <w:r w:rsidR="00F172C9">
        <w:rPr>
          <w:rFonts w:cs="Arial"/>
          <w:b/>
          <w:bCs/>
        </w:rPr>
        <w:t>Figure 1</w:t>
      </w:r>
      <w:r w:rsidRPr="00E47F6D">
        <w:rPr>
          <w:rFonts w:cs="Arial"/>
        </w:rPr>
        <w:t xml:space="preserve"> below provides a general overview of the flow of </w:t>
      </w:r>
      <w:r w:rsidR="00481266" w:rsidRPr="00E47F6D">
        <w:rPr>
          <w:rFonts w:cs="Arial"/>
        </w:rPr>
        <w:t xml:space="preserve">occupations from the March 2019 SMOL to the </w:t>
      </w:r>
      <w:r w:rsidR="005F15EA">
        <w:rPr>
          <w:rFonts w:cs="Arial"/>
        </w:rPr>
        <w:t xml:space="preserve">draft CSOL to the recommended </w:t>
      </w:r>
      <w:r w:rsidR="00481266" w:rsidRPr="00E47F6D">
        <w:rPr>
          <w:rFonts w:cs="Arial"/>
        </w:rPr>
        <w:t>2024 CSOL based on JSA analysis and stakeholder engagement feedback.</w:t>
      </w:r>
    </w:p>
    <w:p w14:paraId="65F15631" w14:textId="154399CB" w:rsidR="0083305C" w:rsidRPr="00D16EA8" w:rsidRDefault="00DA45E5" w:rsidP="00A7722E">
      <w:pPr>
        <w:pStyle w:val="Caption"/>
        <w:rPr>
          <w:rFonts w:cs="Arial"/>
          <w:b w:val="0"/>
          <w:sz w:val="18"/>
          <w:szCs w:val="18"/>
        </w:rPr>
      </w:pPr>
      <w:r>
        <w:br w:type="page"/>
      </w:r>
      <w:r w:rsidR="0083305C" w:rsidRPr="00D16EA8">
        <w:rPr>
          <w:rFonts w:cs="Arial"/>
          <w:sz w:val="18"/>
          <w:szCs w:val="18"/>
        </w:rPr>
        <w:lastRenderedPageBreak/>
        <w:t>Figure 1:</w:t>
      </w:r>
      <w:r w:rsidR="00D16EA8">
        <w:rPr>
          <w:rFonts w:cs="Arial"/>
          <w:sz w:val="18"/>
          <w:szCs w:val="18"/>
        </w:rPr>
        <w:t xml:space="preserve"> </w:t>
      </w:r>
      <w:r w:rsidR="00A70CFC">
        <w:rPr>
          <w:rFonts w:cs="Arial"/>
          <w:sz w:val="18"/>
          <w:szCs w:val="18"/>
        </w:rPr>
        <w:t xml:space="preserve">Flow from 2019 SMOL to </w:t>
      </w:r>
      <w:r w:rsidR="00BB02A1">
        <w:rPr>
          <w:rFonts w:cs="Arial"/>
          <w:sz w:val="18"/>
          <w:szCs w:val="18"/>
        </w:rPr>
        <w:t>CSOL for Stakeholder Consultation to</w:t>
      </w:r>
      <w:r w:rsidR="00711D1B">
        <w:rPr>
          <w:rFonts w:cs="Arial"/>
          <w:sz w:val="18"/>
          <w:szCs w:val="18"/>
        </w:rPr>
        <w:t xml:space="preserve"> JSA Recommended 2024 CSOL</w:t>
      </w:r>
    </w:p>
    <w:p w14:paraId="0C9C5E59" w14:textId="5074D944" w:rsidR="001B1467" w:rsidRPr="001B1467" w:rsidRDefault="001B1467" w:rsidP="00964338">
      <w:pPr>
        <w:tabs>
          <w:tab w:val="num" w:pos="720"/>
        </w:tabs>
        <w:ind w:left="-851"/>
        <w:rPr>
          <w:rFonts w:cs="Arial"/>
        </w:rPr>
      </w:pPr>
      <w:r w:rsidRPr="001B1467">
        <w:rPr>
          <w:rFonts w:cs="Arial"/>
          <w:noProof/>
        </w:rPr>
        <w:drawing>
          <wp:inline distT="0" distB="0" distL="0" distR="0" wp14:anchorId="459BFF42" wp14:editId="26C5664A">
            <wp:extent cx="6962775" cy="3966598"/>
            <wp:effectExtent l="0" t="0" r="0" b="0"/>
            <wp:docPr id="1907203791" name="Picture 2" descr="Figure 1 is a chart showing the pathways and associated number of occupations flowing from the March 2019 Skilled Migration Occupation Lists (SMOL) to the March 2024 Draft Core Skills Occupation Lists (CSOL), to the Jobs and Skills Australia recommended 2024 CSOL.&#10;&#10;The chart shows that most occupations on the March 2019 Medium Long Term Strategic Skills List are recommended for the 2024 CSOL, and the majority of occupations on the March 2019 Short Term Skilled Occupations List are recommended for the 2024 CSOL. About half of occupations on the March 2019 Regional Occupations List are recommended for the 2024 CSOL.&#10;&#10;Most occupations that were targeted for consultation were recommended for the C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03791" name="Picture 2" descr="Figure 1 is a chart showing the pathways and associated number of occupations flowing from the March 2019 Skilled Migration Occupation Lists (SMOL) to the March 2024 Draft Core Skills Occupation Lists (CSOL), to the Jobs and Skills Australia recommended 2024 CSOL.&#10;&#10;The chart shows that most occupations on the March 2019 Medium Long Term Strategic Skills List are recommended for the 2024 CSOL, and the majority of occupations on the March 2019 Short Term Skilled Occupations List are recommended for the 2024 CSOL. About half of occupations on the March 2019 Regional Occupations List are recommended for the 2024 CSOL.&#10;&#10;Most occupations that were targeted for consultation were recommended for the CSOL."/>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969" t="18109" r="1102" b="776"/>
                    <a:stretch/>
                  </pic:blipFill>
                  <pic:spPr bwMode="auto">
                    <a:xfrm>
                      <a:off x="0" y="0"/>
                      <a:ext cx="6973640" cy="3972788"/>
                    </a:xfrm>
                    <a:prstGeom prst="rect">
                      <a:avLst/>
                    </a:prstGeom>
                    <a:noFill/>
                    <a:ln>
                      <a:noFill/>
                    </a:ln>
                    <a:extLst>
                      <a:ext uri="{53640926-AAD7-44D8-BBD7-CCE9431645EC}">
                        <a14:shadowObscured xmlns:a14="http://schemas.microsoft.com/office/drawing/2010/main"/>
                      </a:ext>
                    </a:extLst>
                  </pic:spPr>
                </pic:pic>
              </a:graphicData>
            </a:graphic>
          </wp:inline>
        </w:drawing>
      </w:r>
    </w:p>
    <w:p w14:paraId="08B1805C" w14:textId="48DC0127" w:rsidR="004337F8" w:rsidRPr="004337F8" w:rsidRDefault="004337F8" w:rsidP="004337F8">
      <w:pPr>
        <w:pStyle w:val="Heading2"/>
        <w:rPr>
          <w:rFonts w:asciiTheme="minorHAnsi" w:hAnsiTheme="minorHAnsi" w:cstheme="minorHAnsi"/>
        </w:rPr>
      </w:pPr>
      <w:bookmarkStart w:id="12" w:name="_Toc173835337"/>
      <w:r>
        <w:rPr>
          <w:rFonts w:asciiTheme="minorHAnsi" w:hAnsiTheme="minorHAnsi" w:cstheme="minorHAnsi"/>
        </w:rPr>
        <w:t>CSOL and other JSA Analysis</w:t>
      </w:r>
      <w:bookmarkEnd w:id="12"/>
    </w:p>
    <w:p w14:paraId="5F0DECEA" w14:textId="222E0464" w:rsidR="00126C95" w:rsidRPr="00E47F6D" w:rsidRDefault="00163E96" w:rsidP="00D45503">
      <w:pPr>
        <w:tabs>
          <w:tab w:val="num" w:pos="720"/>
        </w:tabs>
        <w:rPr>
          <w:rFonts w:cs="Arial"/>
        </w:rPr>
      </w:pPr>
      <w:r>
        <w:rPr>
          <w:rFonts w:cs="Arial"/>
        </w:rPr>
        <w:t>T</w:t>
      </w:r>
      <w:r w:rsidR="00126C95" w:rsidRPr="00E47F6D">
        <w:rPr>
          <w:rFonts w:cs="Arial"/>
        </w:rPr>
        <w:t xml:space="preserve">he </w:t>
      </w:r>
      <w:r w:rsidR="00A80090" w:rsidRPr="00E47F6D">
        <w:rPr>
          <w:rFonts w:cs="Arial"/>
        </w:rPr>
        <w:t>CSOL analysis and stakeholder engagement is at the ANZSCO 6-digit level</w:t>
      </w:r>
      <w:r>
        <w:rPr>
          <w:rFonts w:cs="Arial"/>
        </w:rPr>
        <w:t>. However</w:t>
      </w:r>
      <w:r w:rsidR="00214464" w:rsidRPr="00E47F6D">
        <w:rPr>
          <w:rFonts w:cs="Arial"/>
        </w:rPr>
        <w:t>, many of the findings in the</w:t>
      </w:r>
      <w:r>
        <w:rPr>
          <w:rFonts w:cs="Arial"/>
        </w:rPr>
        <w:t xml:space="preserve"> </w:t>
      </w:r>
      <w:r w:rsidR="00214464" w:rsidRPr="00E47F6D">
        <w:rPr>
          <w:rFonts w:cs="Arial"/>
        </w:rPr>
        <w:t xml:space="preserve">analysis align </w:t>
      </w:r>
      <w:r>
        <w:rPr>
          <w:rFonts w:cs="Arial"/>
        </w:rPr>
        <w:t>w</w:t>
      </w:r>
      <w:r w:rsidR="00214464" w:rsidRPr="00E47F6D">
        <w:rPr>
          <w:rFonts w:cs="Arial"/>
        </w:rPr>
        <w:t>ith other JSA analysis on the drivers of skill shortage (which are undertaken at the more aggregate</w:t>
      </w:r>
      <w:r>
        <w:rPr>
          <w:rFonts w:cs="Arial"/>
        </w:rPr>
        <w:t>d</w:t>
      </w:r>
      <w:r w:rsidR="00214464" w:rsidRPr="00E47F6D">
        <w:rPr>
          <w:rFonts w:cs="Arial"/>
        </w:rPr>
        <w:t xml:space="preserve"> 4-digit ANZSCO Unit Group level).</w:t>
      </w:r>
    </w:p>
    <w:p w14:paraId="182CA74B" w14:textId="77777777" w:rsidR="00273EE1" w:rsidRPr="00E47F6D" w:rsidRDefault="00077701" w:rsidP="00077701">
      <w:pPr>
        <w:tabs>
          <w:tab w:val="num" w:pos="720"/>
        </w:tabs>
        <w:rPr>
          <w:rFonts w:cs="Arial"/>
        </w:rPr>
      </w:pPr>
      <w:bookmarkStart w:id="13" w:name="_Toc142323453"/>
      <w:r w:rsidRPr="00E47F6D">
        <w:rPr>
          <w:rFonts w:cs="Arial"/>
        </w:rPr>
        <w:t xml:space="preserve">JSA has identified a ‘suitability gap’ category </w:t>
      </w:r>
      <w:r w:rsidR="003B7392" w:rsidRPr="00E47F6D">
        <w:rPr>
          <w:rFonts w:cs="Arial"/>
        </w:rPr>
        <w:t>which</w:t>
      </w:r>
      <w:r w:rsidRPr="00E47F6D">
        <w:rPr>
          <w:rFonts w:cs="Arial"/>
        </w:rPr>
        <w:t xml:space="preserve"> </w:t>
      </w:r>
      <w:r w:rsidR="00C949AE" w:rsidRPr="00E47F6D">
        <w:rPr>
          <w:rFonts w:cs="Arial"/>
        </w:rPr>
        <w:t xml:space="preserve">identifies </w:t>
      </w:r>
      <w:r w:rsidR="00D940FC" w:rsidRPr="00E47F6D">
        <w:rPr>
          <w:rFonts w:cs="Arial"/>
        </w:rPr>
        <w:t xml:space="preserve">4-digit ANZSCO </w:t>
      </w:r>
      <w:r w:rsidRPr="00E47F6D">
        <w:rPr>
          <w:rFonts w:cs="Arial"/>
        </w:rPr>
        <w:t>occupations where there are enough qualified applicants, but they are not regarded as suitable by employers</w:t>
      </w:r>
      <w:r w:rsidR="00EB6C41" w:rsidRPr="00E47F6D">
        <w:rPr>
          <w:rFonts w:cs="Arial"/>
        </w:rPr>
        <w:t xml:space="preserve"> (e.g. </w:t>
      </w:r>
      <w:r w:rsidRPr="00E47F6D">
        <w:rPr>
          <w:rFonts w:cs="Arial"/>
        </w:rPr>
        <w:t xml:space="preserve">a lack of </w:t>
      </w:r>
      <w:r w:rsidR="00EB6C41" w:rsidRPr="00E47F6D">
        <w:rPr>
          <w:rFonts w:cs="Arial"/>
        </w:rPr>
        <w:t xml:space="preserve">relevant work experience and/or </w:t>
      </w:r>
      <w:r w:rsidRPr="00E47F6D">
        <w:rPr>
          <w:rFonts w:cs="Arial"/>
        </w:rPr>
        <w:t>employability skills</w:t>
      </w:r>
      <w:r w:rsidR="00EB6C41" w:rsidRPr="00E47F6D">
        <w:rPr>
          <w:rFonts w:cs="Arial"/>
        </w:rPr>
        <w:t xml:space="preserve">). For these occupations, </w:t>
      </w:r>
      <w:r w:rsidRPr="00E47F6D">
        <w:rPr>
          <w:rFonts w:cs="Arial"/>
        </w:rPr>
        <w:t xml:space="preserve">increasing the throughput of qualified people may not </w:t>
      </w:r>
      <w:r w:rsidR="003B7392" w:rsidRPr="00E47F6D">
        <w:rPr>
          <w:rFonts w:cs="Arial"/>
        </w:rPr>
        <w:t xml:space="preserve">mitigate skill </w:t>
      </w:r>
      <w:r w:rsidRPr="00E47F6D">
        <w:rPr>
          <w:rFonts w:cs="Arial"/>
        </w:rPr>
        <w:t>shortages</w:t>
      </w:r>
      <w:r w:rsidR="003B7392" w:rsidRPr="00E47F6D">
        <w:rPr>
          <w:rFonts w:cs="Arial"/>
        </w:rPr>
        <w:t>.</w:t>
      </w:r>
    </w:p>
    <w:p w14:paraId="54E324CE" w14:textId="4E137AC8" w:rsidR="00077701" w:rsidRPr="00E47F6D" w:rsidRDefault="003B7392" w:rsidP="00077701">
      <w:pPr>
        <w:tabs>
          <w:tab w:val="num" w:pos="720"/>
        </w:tabs>
        <w:rPr>
          <w:rFonts w:cs="Arial"/>
        </w:rPr>
      </w:pPr>
      <w:r w:rsidRPr="00E47F6D">
        <w:rPr>
          <w:rFonts w:cs="Arial"/>
        </w:rPr>
        <w:t xml:space="preserve">Examples of ‘suitability gap’ occupations which were in national shortage </w:t>
      </w:r>
      <w:r w:rsidR="001A239D" w:rsidRPr="00E47F6D">
        <w:rPr>
          <w:rFonts w:cs="Arial"/>
        </w:rPr>
        <w:t xml:space="preserve">on the </w:t>
      </w:r>
      <w:r w:rsidR="00436075">
        <w:rPr>
          <w:rFonts w:cs="Arial"/>
        </w:rPr>
        <w:t>2023 SPL</w:t>
      </w:r>
      <w:r w:rsidR="001A239D" w:rsidRPr="00E47F6D">
        <w:rPr>
          <w:rFonts w:cs="Arial"/>
        </w:rPr>
        <w:t xml:space="preserve"> and </w:t>
      </w:r>
      <w:r w:rsidRPr="00E47F6D">
        <w:rPr>
          <w:rFonts w:cs="Arial"/>
        </w:rPr>
        <w:t xml:space="preserve">which were </w:t>
      </w:r>
      <w:r w:rsidR="00195649">
        <w:rPr>
          <w:rFonts w:cs="Arial"/>
        </w:rPr>
        <w:t>“</w:t>
      </w:r>
      <w:r w:rsidRPr="00E47F6D">
        <w:rPr>
          <w:rFonts w:cs="Arial"/>
        </w:rPr>
        <w:t xml:space="preserve">targeted for </w:t>
      </w:r>
      <w:r w:rsidR="00195649">
        <w:rPr>
          <w:rFonts w:cs="Arial"/>
        </w:rPr>
        <w:t xml:space="preserve">consultation” in the draft </w:t>
      </w:r>
      <w:r w:rsidR="00DC036A">
        <w:t>grouping of occupations released for CSOL consultation on 20 March 2024</w:t>
      </w:r>
      <w:r w:rsidRPr="00E47F6D">
        <w:rPr>
          <w:rFonts w:cs="Arial"/>
        </w:rPr>
        <w:t xml:space="preserve"> included:</w:t>
      </w:r>
    </w:p>
    <w:p w14:paraId="509447A7" w14:textId="3E9AE1D5" w:rsidR="00D940FC" w:rsidRPr="00E47F6D" w:rsidRDefault="00D940FC" w:rsidP="00D940FC">
      <w:pPr>
        <w:numPr>
          <w:ilvl w:val="0"/>
          <w:numId w:val="21"/>
        </w:numPr>
        <w:tabs>
          <w:tab w:val="num" w:pos="720"/>
        </w:tabs>
        <w:rPr>
          <w:rFonts w:cs="Arial"/>
        </w:rPr>
      </w:pPr>
      <w:r w:rsidRPr="00E47F6D">
        <w:rPr>
          <w:rFonts w:cs="Arial"/>
        </w:rPr>
        <w:t>Auditors</w:t>
      </w:r>
    </w:p>
    <w:p w14:paraId="638DB086" w14:textId="56D67A80" w:rsidR="00D940FC" w:rsidRPr="00E47F6D" w:rsidRDefault="00D940FC" w:rsidP="00D940FC">
      <w:pPr>
        <w:numPr>
          <w:ilvl w:val="0"/>
          <w:numId w:val="21"/>
        </w:numPr>
        <w:tabs>
          <w:tab w:val="num" w:pos="720"/>
        </w:tabs>
        <w:rPr>
          <w:rFonts w:cs="Arial"/>
        </w:rPr>
      </w:pPr>
      <w:r w:rsidRPr="00E47F6D">
        <w:rPr>
          <w:rFonts w:cs="Arial"/>
        </w:rPr>
        <w:t>Financial Investment Advisers</w:t>
      </w:r>
    </w:p>
    <w:p w14:paraId="4DBA033C" w14:textId="7D265D55" w:rsidR="00D940FC" w:rsidRPr="00E47F6D" w:rsidRDefault="00D940FC" w:rsidP="00D940FC">
      <w:pPr>
        <w:numPr>
          <w:ilvl w:val="0"/>
          <w:numId w:val="21"/>
        </w:numPr>
        <w:tabs>
          <w:tab w:val="num" w:pos="720"/>
        </w:tabs>
        <w:rPr>
          <w:rFonts w:cs="Arial"/>
        </w:rPr>
      </w:pPr>
      <w:r w:rsidRPr="00E47F6D">
        <w:rPr>
          <w:rFonts w:cs="Arial"/>
        </w:rPr>
        <w:t>Marketing Specialists</w:t>
      </w:r>
    </w:p>
    <w:p w14:paraId="741AE69E" w14:textId="43D7881B" w:rsidR="00D940FC" w:rsidRPr="00E47F6D" w:rsidRDefault="00D940FC" w:rsidP="00D940FC">
      <w:pPr>
        <w:numPr>
          <w:ilvl w:val="0"/>
          <w:numId w:val="21"/>
        </w:numPr>
        <w:tabs>
          <w:tab w:val="num" w:pos="720"/>
        </w:tabs>
        <w:rPr>
          <w:rFonts w:cs="Arial"/>
        </w:rPr>
      </w:pPr>
      <w:r w:rsidRPr="00E47F6D">
        <w:rPr>
          <w:rFonts w:cs="Arial"/>
        </w:rPr>
        <w:t>Architects and Landscape Architects</w:t>
      </w:r>
    </w:p>
    <w:p w14:paraId="470E22B9" w14:textId="3E8D41F6" w:rsidR="00D940FC" w:rsidRPr="00E47F6D" w:rsidRDefault="00D940FC" w:rsidP="00D940FC">
      <w:pPr>
        <w:numPr>
          <w:ilvl w:val="0"/>
          <w:numId w:val="21"/>
        </w:numPr>
        <w:tabs>
          <w:tab w:val="num" w:pos="720"/>
        </w:tabs>
        <w:rPr>
          <w:rFonts w:cs="Arial"/>
        </w:rPr>
      </w:pPr>
      <w:r w:rsidRPr="00E47F6D">
        <w:rPr>
          <w:rFonts w:cs="Arial"/>
        </w:rPr>
        <w:t>Electronics Engineer</w:t>
      </w:r>
    </w:p>
    <w:p w14:paraId="0456FFA2" w14:textId="4C283F27" w:rsidR="00D940FC" w:rsidRPr="00E47F6D" w:rsidRDefault="00D940FC" w:rsidP="00D940FC">
      <w:pPr>
        <w:numPr>
          <w:ilvl w:val="0"/>
          <w:numId w:val="21"/>
        </w:numPr>
        <w:tabs>
          <w:tab w:val="num" w:pos="720"/>
        </w:tabs>
        <w:rPr>
          <w:rFonts w:cs="Arial"/>
        </w:rPr>
      </w:pPr>
      <w:r w:rsidRPr="00E47F6D">
        <w:rPr>
          <w:rFonts w:cs="Arial"/>
        </w:rPr>
        <w:t>Agricultural, Fisheries and Forestry Scientists</w:t>
      </w:r>
    </w:p>
    <w:p w14:paraId="189996F6" w14:textId="3F0B8B44" w:rsidR="00D940FC" w:rsidRPr="00E47F6D" w:rsidRDefault="00D940FC" w:rsidP="00D940FC">
      <w:pPr>
        <w:numPr>
          <w:ilvl w:val="0"/>
          <w:numId w:val="21"/>
        </w:numPr>
        <w:tabs>
          <w:tab w:val="num" w:pos="720"/>
        </w:tabs>
        <w:rPr>
          <w:rFonts w:cs="Arial"/>
        </w:rPr>
      </w:pPr>
      <w:r w:rsidRPr="00E47F6D">
        <w:rPr>
          <w:rFonts w:cs="Arial"/>
        </w:rPr>
        <w:t>Multimedia Specialists and Web Developers</w:t>
      </w:r>
    </w:p>
    <w:p w14:paraId="57411C2E" w14:textId="77777777" w:rsidR="00D940FC" w:rsidRPr="00E47F6D" w:rsidRDefault="00D940FC" w:rsidP="00D940FC">
      <w:pPr>
        <w:numPr>
          <w:ilvl w:val="0"/>
          <w:numId w:val="21"/>
        </w:numPr>
        <w:tabs>
          <w:tab w:val="num" w:pos="720"/>
        </w:tabs>
        <w:rPr>
          <w:rFonts w:cs="Arial"/>
        </w:rPr>
      </w:pPr>
      <w:r w:rsidRPr="00E47F6D">
        <w:rPr>
          <w:rFonts w:cs="Arial"/>
        </w:rPr>
        <w:lastRenderedPageBreak/>
        <w:t>Software and Applications Programmers</w:t>
      </w:r>
    </w:p>
    <w:p w14:paraId="77E2EF1E" w14:textId="3C914E0D" w:rsidR="00D940FC" w:rsidRPr="00E47F6D" w:rsidRDefault="00D940FC" w:rsidP="00D940FC">
      <w:pPr>
        <w:numPr>
          <w:ilvl w:val="0"/>
          <w:numId w:val="21"/>
        </w:numPr>
        <w:tabs>
          <w:tab w:val="num" w:pos="720"/>
        </w:tabs>
        <w:rPr>
          <w:rFonts w:cs="Arial"/>
        </w:rPr>
      </w:pPr>
      <w:r w:rsidRPr="00E47F6D">
        <w:rPr>
          <w:rFonts w:cs="Arial"/>
        </w:rPr>
        <w:t>Computer Network Professionals</w:t>
      </w:r>
      <w:r w:rsidR="00195649">
        <w:rPr>
          <w:rFonts w:cs="Arial"/>
        </w:rPr>
        <w:t>.</w:t>
      </w:r>
    </w:p>
    <w:p w14:paraId="2FB6D5BE" w14:textId="2BDF5D66" w:rsidR="00273EE1" w:rsidRPr="00E47F6D" w:rsidRDefault="00273EE1" w:rsidP="00273EE1">
      <w:pPr>
        <w:tabs>
          <w:tab w:val="num" w:pos="720"/>
        </w:tabs>
        <w:rPr>
          <w:rFonts w:cs="Arial"/>
        </w:rPr>
      </w:pPr>
      <w:r w:rsidRPr="00E47F6D">
        <w:rPr>
          <w:rFonts w:cs="Arial"/>
        </w:rPr>
        <w:t xml:space="preserve">JSA has also identified a ‘retention gap’ category, which reflects shortages where there are below average rates of retention, potentially reinforced by low numbers of new applicants per vacancy. Simply increasing the throughput of qualified applicants is unlikely to </w:t>
      </w:r>
      <w:r w:rsidR="00A645FE">
        <w:rPr>
          <w:rFonts w:cs="Arial"/>
        </w:rPr>
        <w:t>address</w:t>
      </w:r>
      <w:r w:rsidR="00A645FE" w:rsidRPr="00E47F6D">
        <w:rPr>
          <w:rFonts w:cs="Arial"/>
        </w:rPr>
        <w:t xml:space="preserve"> </w:t>
      </w:r>
      <w:r w:rsidRPr="00E47F6D">
        <w:rPr>
          <w:rFonts w:cs="Arial"/>
        </w:rPr>
        <w:t xml:space="preserve">skill shortages because of the lower likelihood of retaining them. Enhancing the attractiveness of the occupation through improved remuneration and/or working conditions, professional development and clearer career pathways </w:t>
      </w:r>
      <w:r w:rsidR="00A645FE">
        <w:rPr>
          <w:rFonts w:cs="Arial"/>
        </w:rPr>
        <w:t>may</w:t>
      </w:r>
      <w:r w:rsidRPr="00E47F6D">
        <w:rPr>
          <w:rFonts w:cs="Arial"/>
        </w:rPr>
        <w:t xml:space="preserve"> alleviate this kind of shortage.</w:t>
      </w:r>
    </w:p>
    <w:p w14:paraId="01B4CBAD" w14:textId="2454B51C" w:rsidR="00273EE1" w:rsidRPr="00E47F6D" w:rsidRDefault="00273EE1" w:rsidP="00273EE1">
      <w:pPr>
        <w:tabs>
          <w:tab w:val="num" w:pos="720"/>
        </w:tabs>
        <w:rPr>
          <w:rFonts w:cs="Arial"/>
        </w:rPr>
      </w:pPr>
      <w:r w:rsidRPr="00E47F6D">
        <w:rPr>
          <w:rFonts w:cs="Arial"/>
        </w:rPr>
        <w:t xml:space="preserve">Examples of ‘retention gap’ occupations which are in national shortage </w:t>
      </w:r>
      <w:r w:rsidR="00195649">
        <w:rPr>
          <w:rFonts w:cs="Arial"/>
        </w:rPr>
        <w:t>and which were</w:t>
      </w:r>
      <w:r w:rsidRPr="00E47F6D">
        <w:rPr>
          <w:rFonts w:cs="Arial"/>
        </w:rPr>
        <w:t xml:space="preserve"> </w:t>
      </w:r>
      <w:r w:rsidR="00195649">
        <w:rPr>
          <w:rFonts w:cs="Arial"/>
        </w:rPr>
        <w:t>“</w:t>
      </w:r>
      <w:r w:rsidRPr="00E47F6D">
        <w:rPr>
          <w:rFonts w:cs="Arial"/>
        </w:rPr>
        <w:t xml:space="preserve">targeted for </w:t>
      </w:r>
      <w:r w:rsidR="00195649">
        <w:rPr>
          <w:rFonts w:cs="Arial"/>
        </w:rPr>
        <w:t xml:space="preserve">consultation” in the draft </w:t>
      </w:r>
      <w:r w:rsidR="000946D8">
        <w:t>grouping of occupations released for CSOL consultation</w:t>
      </w:r>
      <w:r w:rsidRPr="00E47F6D">
        <w:rPr>
          <w:rFonts w:cs="Arial"/>
        </w:rPr>
        <w:t xml:space="preserve"> include</w:t>
      </w:r>
      <w:r w:rsidR="00195649">
        <w:rPr>
          <w:rFonts w:cs="Arial"/>
        </w:rPr>
        <w:t>d</w:t>
      </w:r>
      <w:r w:rsidRPr="00E47F6D">
        <w:rPr>
          <w:rFonts w:cs="Arial"/>
        </w:rPr>
        <w:t>:</w:t>
      </w:r>
    </w:p>
    <w:p w14:paraId="0FF6592F" w14:textId="01709EAF" w:rsidR="00273EE1" w:rsidRPr="00E47F6D" w:rsidRDefault="00273EE1" w:rsidP="00273EE1">
      <w:pPr>
        <w:numPr>
          <w:ilvl w:val="0"/>
          <w:numId w:val="21"/>
        </w:numPr>
        <w:tabs>
          <w:tab w:val="num" w:pos="720"/>
        </w:tabs>
        <w:rPr>
          <w:rFonts w:cs="Arial"/>
        </w:rPr>
      </w:pPr>
      <w:r w:rsidRPr="00E47F6D">
        <w:rPr>
          <w:rFonts w:cs="Arial"/>
        </w:rPr>
        <w:t>Construction sector occupations such as Glaziers; Plasterers and Renderers; Roof Tilers; and Wall and Floor Tilers.</w:t>
      </w:r>
    </w:p>
    <w:p w14:paraId="78C80F6E" w14:textId="36495A30" w:rsidR="00273EE1" w:rsidRPr="00E47F6D" w:rsidRDefault="00273EE1" w:rsidP="00273EE1">
      <w:pPr>
        <w:numPr>
          <w:ilvl w:val="0"/>
          <w:numId w:val="21"/>
        </w:numPr>
        <w:tabs>
          <w:tab w:val="num" w:pos="720"/>
        </w:tabs>
        <w:rPr>
          <w:rFonts w:cs="Arial"/>
        </w:rPr>
      </w:pPr>
      <w:r w:rsidRPr="00E47F6D">
        <w:rPr>
          <w:rFonts w:cs="Arial"/>
        </w:rPr>
        <w:t>Hospitality sector occupations such as Chefs; Cooks; Bakers and Pastrycooks; and Butchers and Smallgoods Makers.</w:t>
      </w:r>
    </w:p>
    <w:p w14:paraId="2E04D803" w14:textId="01ECFE66" w:rsidR="00273EE1" w:rsidRPr="00E47F6D" w:rsidRDefault="00273EE1" w:rsidP="00273EE1">
      <w:pPr>
        <w:numPr>
          <w:ilvl w:val="0"/>
          <w:numId w:val="21"/>
        </w:numPr>
        <w:tabs>
          <w:tab w:val="num" w:pos="720"/>
        </w:tabs>
        <w:rPr>
          <w:rFonts w:cs="Arial"/>
        </w:rPr>
      </w:pPr>
      <w:r w:rsidRPr="00E47F6D">
        <w:rPr>
          <w:rFonts w:cs="Arial"/>
        </w:rPr>
        <w:t>Dental Therapists</w:t>
      </w:r>
      <w:r w:rsidR="00A645FE">
        <w:rPr>
          <w:rFonts w:cs="Arial"/>
        </w:rPr>
        <w:t>.</w:t>
      </w:r>
    </w:p>
    <w:p w14:paraId="43A44660" w14:textId="6598379B" w:rsidR="00273EE1" w:rsidRPr="00E47F6D" w:rsidRDefault="00273EE1" w:rsidP="00273EE1">
      <w:pPr>
        <w:numPr>
          <w:ilvl w:val="0"/>
          <w:numId w:val="21"/>
        </w:numPr>
        <w:tabs>
          <w:tab w:val="num" w:pos="720"/>
        </w:tabs>
        <w:rPr>
          <w:rFonts w:cs="Arial"/>
        </w:rPr>
      </w:pPr>
      <w:r w:rsidRPr="00E47F6D">
        <w:rPr>
          <w:rFonts w:cs="Arial"/>
        </w:rPr>
        <w:t>Child Carers.</w:t>
      </w:r>
    </w:p>
    <w:p w14:paraId="7A614A2A" w14:textId="29A77247" w:rsidR="00DC744C" w:rsidRPr="00E47F6D" w:rsidRDefault="00273EE1" w:rsidP="00DC744C">
      <w:pPr>
        <w:tabs>
          <w:tab w:val="num" w:pos="720"/>
        </w:tabs>
        <w:rPr>
          <w:rFonts w:cs="Arial"/>
        </w:rPr>
      </w:pPr>
      <w:r w:rsidRPr="00E47F6D">
        <w:rPr>
          <w:rFonts w:cs="Arial"/>
        </w:rPr>
        <w:t>Conversely, some occupations wh</w:t>
      </w:r>
      <w:r w:rsidR="00805D8A" w:rsidRPr="00E47F6D">
        <w:rPr>
          <w:rFonts w:cs="Arial"/>
        </w:rPr>
        <w:t xml:space="preserve">ich were in national shortage </w:t>
      </w:r>
      <w:r w:rsidR="00DC744C" w:rsidRPr="00E47F6D">
        <w:rPr>
          <w:rFonts w:cs="Arial"/>
        </w:rPr>
        <w:t>on the 2023 S</w:t>
      </w:r>
      <w:r w:rsidR="00195649">
        <w:rPr>
          <w:rFonts w:cs="Arial"/>
        </w:rPr>
        <w:t>P</w:t>
      </w:r>
      <w:r w:rsidR="00DC744C" w:rsidRPr="00E47F6D">
        <w:rPr>
          <w:rFonts w:cs="Arial"/>
        </w:rPr>
        <w:t>L were also on the “confident on-list” of the draft CSOL, as the JSA Migration shows s</w:t>
      </w:r>
      <w:r w:rsidRPr="00E47F6D">
        <w:rPr>
          <w:rFonts w:cs="Arial"/>
        </w:rPr>
        <w:t xml:space="preserve">trong outcomes for both migrant and domestic workers. Many, though not all, of the worker outcome findings in </w:t>
      </w:r>
      <w:r w:rsidR="00DC744C" w:rsidRPr="00E47F6D">
        <w:rPr>
          <w:rFonts w:cs="Arial"/>
        </w:rPr>
        <w:t xml:space="preserve">the </w:t>
      </w:r>
      <w:r w:rsidRPr="00E47F6D">
        <w:rPr>
          <w:rFonts w:cs="Arial"/>
        </w:rPr>
        <w:t>JSA Migration Model align with occupations where JSA has identified a ‘training gap’ (either long or short) as part of its underlying drivers of skills shortages analysis.</w:t>
      </w:r>
    </w:p>
    <w:p w14:paraId="1F4A2160" w14:textId="1BFCA9AE" w:rsidR="00273EE1" w:rsidRPr="00E47F6D" w:rsidRDefault="00273EE1" w:rsidP="00DC744C">
      <w:pPr>
        <w:tabs>
          <w:tab w:val="num" w:pos="720"/>
        </w:tabs>
        <w:rPr>
          <w:rFonts w:cs="Arial"/>
        </w:rPr>
      </w:pPr>
      <w:r w:rsidRPr="00E47F6D">
        <w:rPr>
          <w:rFonts w:cs="Arial"/>
        </w:rPr>
        <w:t xml:space="preserve">Examples of ‘training gap’ occupations which are in national shortage </w:t>
      </w:r>
      <w:r w:rsidR="007B3CB5" w:rsidRPr="00E47F6D">
        <w:rPr>
          <w:rFonts w:cs="Arial"/>
        </w:rPr>
        <w:t xml:space="preserve">which were included on the “confident on” list of the draft </w:t>
      </w:r>
      <w:r w:rsidR="000946D8">
        <w:t xml:space="preserve">grouping of occupations released for CSOL consultation </w:t>
      </w:r>
      <w:r w:rsidR="007B3CB5" w:rsidRPr="00E47F6D">
        <w:rPr>
          <w:rFonts w:cs="Arial"/>
        </w:rPr>
        <w:t xml:space="preserve">and which also appear on the </w:t>
      </w:r>
      <w:r w:rsidR="00631553">
        <w:rPr>
          <w:rFonts w:cs="Arial"/>
        </w:rPr>
        <w:t>recommended</w:t>
      </w:r>
      <w:r w:rsidR="007B3CB5" w:rsidRPr="00E47F6D">
        <w:rPr>
          <w:rFonts w:cs="Arial"/>
        </w:rPr>
        <w:t xml:space="preserve"> CSOL include:</w:t>
      </w:r>
    </w:p>
    <w:p w14:paraId="79EF2388" w14:textId="77EB73B1" w:rsidR="00273EE1" w:rsidRPr="00E47F6D" w:rsidRDefault="007B3CB5" w:rsidP="007B3CB5">
      <w:pPr>
        <w:numPr>
          <w:ilvl w:val="0"/>
          <w:numId w:val="21"/>
        </w:numPr>
        <w:tabs>
          <w:tab w:val="num" w:pos="720"/>
        </w:tabs>
        <w:rPr>
          <w:rFonts w:cs="Arial"/>
        </w:rPr>
      </w:pPr>
      <w:r w:rsidRPr="00E47F6D">
        <w:rPr>
          <w:rFonts w:cs="Arial"/>
        </w:rPr>
        <w:t>Health professionals</w:t>
      </w:r>
      <w:r w:rsidR="00273EE1" w:rsidRPr="00E47F6D">
        <w:rPr>
          <w:rFonts w:cs="Arial"/>
        </w:rPr>
        <w:t xml:space="preserve"> such as </w:t>
      </w:r>
      <w:r w:rsidRPr="00E47F6D">
        <w:rPr>
          <w:rFonts w:cs="Arial"/>
        </w:rPr>
        <w:t>G</w:t>
      </w:r>
      <w:r w:rsidR="00273EE1" w:rsidRPr="00E47F6D">
        <w:rPr>
          <w:rFonts w:cs="Arial"/>
        </w:rPr>
        <w:t xml:space="preserve">eneral </w:t>
      </w:r>
      <w:r w:rsidRPr="00E47F6D">
        <w:rPr>
          <w:rFonts w:cs="Arial"/>
        </w:rPr>
        <w:t>P</w:t>
      </w:r>
      <w:r w:rsidR="00273EE1" w:rsidRPr="00E47F6D">
        <w:rPr>
          <w:rFonts w:cs="Arial"/>
        </w:rPr>
        <w:t xml:space="preserve">ractitioners, </w:t>
      </w:r>
      <w:r w:rsidRPr="00E47F6D">
        <w:rPr>
          <w:rFonts w:cs="Arial"/>
        </w:rPr>
        <w:t>R</w:t>
      </w:r>
      <w:r w:rsidR="00273EE1" w:rsidRPr="00E47F6D">
        <w:rPr>
          <w:rFonts w:cs="Arial"/>
        </w:rPr>
        <w:t xml:space="preserve">egistered </w:t>
      </w:r>
      <w:r w:rsidRPr="00E47F6D">
        <w:rPr>
          <w:rFonts w:cs="Arial"/>
        </w:rPr>
        <w:t>N</w:t>
      </w:r>
      <w:r w:rsidR="00273EE1" w:rsidRPr="00E47F6D">
        <w:rPr>
          <w:rFonts w:cs="Arial"/>
        </w:rPr>
        <w:t xml:space="preserve">urses and a range of </w:t>
      </w:r>
      <w:r w:rsidRPr="00E47F6D">
        <w:rPr>
          <w:rFonts w:cs="Arial"/>
        </w:rPr>
        <w:t>medical specialists.</w:t>
      </w:r>
    </w:p>
    <w:p w14:paraId="6633196E" w14:textId="12426DA2" w:rsidR="00273EE1" w:rsidRPr="00E47F6D" w:rsidRDefault="007B3CB5" w:rsidP="007B3CB5">
      <w:pPr>
        <w:numPr>
          <w:ilvl w:val="0"/>
          <w:numId w:val="21"/>
        </w:numPr>
        <w:tabs>
          <w:tab w:val="num" w:pos="720"/>
        </w:tabs>
        <w:rPr>
          <w:rFonts w:cs="Arial"/>
        </w:rPr>
      </w:pPr>
      <w:r w:rsidRPr="00E47F6D">
        <w:rPr>
          <w:rFonts w:cs="Arial"/>
        </w:rPr>
        <w:t>E</w:t>
      </w:r>
      <w:r w:rsidR="00273EE1" w:rsidRPr="00E47F6D">
        <w:rPr>
          <w:rFonts w:cs="Arial"/>
        </w:rPr>
        <w:t>ducation</w:t>
      </w:r>
      <w:r w:rsidRPr="00E47F6D">
        <w:rPr>
          <w:rFonts w:cs="Arial"/>
        </w:rPr>
        <w:t xml:space="preserve"> professionals such E</w:t>
      </w:r>
      <w:r w:rsidR="00273EE1" w:rsidRPr="00E47F6D">
        <w:rPr>
          <w:rFonts w:cs="Arial"/>
        </w:rPr>
        <w:t xml:space="preserve">arly </w:t>
      </w:r>
      <w:r w:rsidRPr="00E47F6D">
        <w:rPr>
          <w:rFonts w:cs="Arial"/>
        </w:rPr>
        <w:t>C</w:t>
      </w:r>
      <w:r w:rsidR="00273EE1" w:rsidRPr="00E47F6D">
        <w:rPr>
          <w:rFonts w:cs="Arial"/>
        </w:rPr>
        <w:t xml:space="preserve">hildhood, </w:t>
      </w:r>
      <w:r w:rsidRPr="00E47F6D">
        <w:rPr>
          <w:rFonts w:cs="Arial"/>
        </w:rPr>
        <w:t>P</w:t>
      </w:r>
      <w:r w:rsidR="00273EE1" w:rsidRPr="00E47F6D">
        <w:rPr>
          <w:rFonts w:cs="Arial"/>
        </w:rPr>
        <w:t xml:space="preserve">rimary </w:t>
      </w:r>
      <w:r w:rsidRPr="00E47F6D">
        <w:rPr>
          <w:rFonts w:cs="Arial"/>
        </w:rPr>
        <w:t>S</w:t>
      </w:r>
      <w:r w:rsidR="00273EE1" w:rsidRPr="00E47F6D">
        <w:rPr>
          <w:rFonts w:cs="Arial"/>
        </w:rPr>
        <w:t xml:space="preserve">chool, </w:t>
      </w:r>
      <w:r w:rsidRPr="00E47F6D">
        <w:rPr>
          <w:rFonts w:cs="Arial"/>
        </w:rPr>
        <w:t>S</w:t>
      </w:r>
      <w:r w:rsidR="00273EE1" w:rsidRPr="00E47F6D">
        <w:rPr>
          <w:rFonts w:cs="Arial"/>
        </w:rPr>
        <w:t xml:space="preserve">econdary </w:t>
      </w:r>
      <w:r w:rsidRPr="00E47F6D">
        <w:rPr>
          <w:rFonts w:cs="Arial"/>
        </w:rPr>
        <w:t>S</w:t>
      </w:r>
      <w:r w:rsidR="00273EE1" w:rsidRPr="00E47F6D">
        <w:rPr>
          <w:rFonts w:cs="Arial"/>
        </w:rPr>
        <w:t xml:space="preserve">chool and </w:t>
      </w:r>
      <w:r w:rsidRPr="00E47F6D">
        <w:rPr>
          <w:rFonts w:cs="Arial"/>
        </w:rPr>
        <w:t>V</w:t>
      </w:r>
      <w:r w:rsidR="00273EE1" w:rsidRPr="00E47F6D">
        <w:rPr>
          <w:rFonts w:cs="Arial"/>
        </w:rPr>
        <w:t xml:space="preserve">ocational </w:t>
      </w:r>
      <w:r w:rsidRPr="00E47F6D">
        <w:rPr>
          <w:rFonts w:cs="Arial"/>
        </w:rPr>
        <w:t>E</w:t>
      </w:r>
      <w:r w:rsidR="00273EE1" w:rsidRPr="00E47F6D">
        <w:rPr>
          <w:rFonts w:cs="Arial"/>
        </w:rPr>
        <w:t xml:space="preserve">ducation </w:t>
      </w:r>
      <w:r w:rsidRPr="00E47F6D">
        <w:rPr>
          <w:rFonts w:cs="Arial"/>
        </w:rPr>
        <w:t>T</w:t>
      </w:r>
      <w:r w:rsidR="00273EE1" w:rsidRPr="00E47F6D">
        <w:rPr>
          <w:rFonts w:cs="Arial"/>
        </w:rPr>
        <w:t>eachers</w:t>
      </w:r>
      <w:r w:rsidRPr="00E47F6D">
        <w:rPr>
          <w:rFonts w:cs="Arial"/>
        </w:rPr>
        <w:t>.</w:t>
      </w:r>
    </w:p>
    <w:p w14:paraId="51638912" w14:textId="120F683D" w:rsidR="00273EE1" w:rsidRPr="00E47F6D" w:rsidRDefault="007B3CB5" w:rsidP="007B3CB5">
      <w:pPr>
        <w:numPr>
          <w:ilvl w:val="0"/>
          <w:numId w:val="21"/>
        </w:numPr>
        <w:tabs>
          <w:tab w:val="num" w:pos="720"/>
        </w:tabs>
        <w:rPr>
          <w:rFonts w:cs="Arial"/>
        </w:rPr>
      </w:pPr>
      <w:r w:rsidRPr="00E47F6D">
        <w:rPr>
          <w:rFonts w:cs="Arial"/>
        </w:rPr>
        <w:t xml:space="preserve">Clean energy occupations </w:t>
      </w:r>
      <w:r w:rsidR="00273EE1" w:rsidRPr="00E47F6D">
        <w:rPr>
          <w:rFonts w:cs="Arial"/>
        </w:rPr>
        <w:t>such as Electrician (General); Automotive Electrician; Geologist; Construction Project Manager; Metal Fitters and Machinists; Electronic Trades Workers</w:t>
      </w:r>
      <w:r w:rsidRPr="00E47F6D">
        <w:rPr>
          <w:rFonts w:cs="Arial"/>
        </w:rPr>
        <w:t>; and various engineering professions.</w:t>
      </w:r>
    </w:p>
    <w:p w14:paraId="728E57E5" w14:textId="14EB1844" w:rsidR="00273EE1" w:rsidRPr="00E47F6D" w:rsidRDefault="00273EE1" w:rsidP="007B3CB5">
      <w:pPr>
        <w:numPr>
          <w:ilvl w:val="0"/>
          <w:numId w:val="21"/>
        </w:numPr>
        <w:tabs>
          <w:tab w:val="num" w:pos="720"/>
        </w:tabs>
        <w:rPr>
          <w:rFonts w:cs="Arial"/>
        </w:rPr>
      </w:pPr>
      <w:r w:rsidRPr="00E47F6D">
        <w:rPr>
          <w:rFonts w:cs="Arial"/>
        </w:rPr>
        <w:t>Surveyors and Spatial Scientists</w:t>
      </w:r>
      <w:r w:rsidR="007B3CB5" w:rsidRPr="00E47F6D">
        <w:rPr>
          <w:rFonts w:cs="Arial"/>
        </w:rPr>
        <w:t>.</w:t>
      </w:r>
    </w:p>
    <w:p w14:paraId="59CEDCA8" w14:textId="575A70D1" w:rsidR="00273EE1" w:rsidRPr="00E47F6D" w:rsidRDefault="00273EE1" w:rsidP="007B3CB5">
      <w:pPr>
        <w:numPr>
          <w:ilvl w:val="0"/>
          <w:numId w:val="21"/>
        </w:numPr>
        <w:tabs>
          <w:tab w:val="num" w:pos="720"/>
        </w:tabs>
        <w:rPr>
          <w:rFonts w:cs="Arial"/>
        </w:rPr>
      </w:pPr>
      <w:r w:rsidRPr="00E47F6D">
        <w:rPr>
          <w:rFonts w:cs="Arial"/>
        </w:rPr>
        <w:t>Solicitors</w:t>
      </w:r>
      <w:r w:rsidR="007B3CB5" w:rsidRPr="00E47F6D">
        <w:rPr>
          <w:rFonts w:cs="Arial"/>
        </w:rPr>
        <w:t>.</w:t>
      </w:r>
    </w:p>
    <w:p w14:paraId="6FF40B98" w14:textId="741EA986" w:rsidR="00273EE1" w:rsidRPr="00E47F6D" w:rsidRDefault="00273EE1" w:rsidP="007B3CB5">
      <w:pPr>
        <w:numPr>
          <w:ilvl w:val="0"/>
          <w:numId w:val="21"/>
        </w:numPr>
        <w:tabs>
          <w:tab w:val="num" w:pos="720"/>
        </w:tabs>
        <w:rPr>
          <w:rFonts w:cs="Arial"/>
        </w:rPr>
      </w:pPr>
      <w:r w:rsidRPr="00E47F6D">
        <w:rPr>
          <w:rFonts w:cs="Arial"/>
        </w:rPr>
        <w:t>Social Workers</w:t>
      </w:r>
      <w:r w:rsidR="007B3CB5" w:rsidRPr="00E47F6D">
        <w:rPr>
          <w:rFonts w:cs="Arial"/>
        </w:rPr>
        <w:t>.</w:t>
      </w:r>
    </w:p>
    <w:p w14:paraId="30419A5D" w14:textId="77777777" w:rsidR="00F80DDE" w:rsidRDefault="00F80DDE">
      <w:pPr>
        <w:rPr>
          <w:rFonts w:asciiTheme="minorHAnsi" w:eastAsiaTheme="majorEastAsia" w:hAnsiTheme="minorHAnsi" w:cstheme="minorHAnsi"/>
          <w:b/>
          <w:sz w:val="28"/>
          <w:szCs w:val="28"/>
        </w:rPr>
      </w:pPr>
      <w:r>
        <w:rPr>
          <w:rFonts w:asciiTheme="minorHAnsi" w:hAnsiTheme="minorHAnsi" w:cstheme="minorHAnsi"/>
          <w:sz w:val="28"/>
          <w:szCs w:val="28"/>
        </w:rPr>
        <w:br w:type="page"/>
      </w:r>
    </w:p>
    <w:p w14:paraId="61953E54" w14:textId="73E5975F" w:rsidR="00137A50" w:rsidRDefault="00137A50" w:rsidP="00A645FE">
      <w:pPr>
        <w:pStyle w:val="Heading2"/>
        <w:spacing w:before="320" w:after="320"/>
        <w:rPr>
          <w:rFonts w:asciiTheme="minorHAnsi" w:hAnsiTheme="minorHAnsi" w:cstheme="minorHAnsi"/>
          <w:sz w:val="28"/>
          <w:szCs w:val="28"/>
        </w:rPr>
      </w:pPr>
      <w:bookmarkStart w:id="14" w:name="_Toc173835338"/>
      <w:r>
        <w:rPr>
          <w:rFonts w:asciiTheme="minorHAnsi" w:hAnsiTheme="minorHAnsi" w:cstheme="minorHAnsi"/>
          <w:sz w:val="28"/>
          <w:szCs w:val="28"/>
        </w:rPr>
        <w:lastRenderedPageBreak/>
        <w:t>ANZSCO Major Group — Comparison of SMOL</w:t>
      </w:r>
      <w:r w:rsidR="00F33623">
        <w:rPr>
          <w:rFonts w:asciiTheme="minorHAnsi" w:hAnsiTheme="minorHAnsi" w:cstheme="minorHAnsi"/>
          <w:sz w:val="28"/>
          <w:szCs w:val="28"/>
        </w:rPr>
        <w:t xml:space="preserve">, </w:t>
      </w:r>
      <w:r w:rsidR="008E4DB9">
        <w:rPr>
          <w:rFonts w:asciiTheme="minorHAnsi" w:hAnsiTheme="minorHAnsi" w:cstheme="minorHAnsi"/>
          <w:sz w:val="28"/>
          <w:szCs w:val="28"/>
        </w:rPr>
        <w:t xml:space="preserve">Recommended </w:t>
      </w:r>
      <w:r w:rsidR="00D95549">
        <w:rPr>
          <w:rFonts w:asciiTheme="minorHAnsi" w:hAnsiTheme="minorHAnsi" w:cstheme="minorHAnsi"/>
          <w:sz w:val="28"/>
          <w:szCs w:val="28"/>
        </w:rPr>
        <w:t>CSOL</w:t>
      </w:r>
      <w:r w:rsidR="00F33623">
        <w:rPr>
          <w:rFonts w:asciiTheme="minorHAnsi" w:hAnsiTheme="minorHAnsi" w:cstheme="minorHAnsi"/>
          <w:sz w:val="28"/>
          <w:szCs w:val="28"/>
        </w:rPr>
        <w:t xml:space="preserve"> and 2023 SPL</w:t>
      </w:r>
      <w:bookmarkEnd w:id="14"/>
    </w:p>
    <w:p w14:paraId="48EBD2BB" w14:textId="01C765A3" w:rsidR="00137A50" w:rsidRDefault="00D7257E" w:rsidP="00137A50">
      <w:r>
        <w:rPr>
          <w:b/>
          <w:bCs/>
        </w:rPr>
        <w:t>Table 1</w:t>
      </w:r>
      <w:r w:rsidR="00137A50">
        <w:t xml:space="preserve"> </w:t>
      </w:r>
      <w:r w:rsidR="00897EAC">
        <w:t>outlines</w:t>
      </w:r>
      <w:r w:rsidR="00137A50">
        <w:t xml:space="preserve"> the number of occupations </w:t>
      </w:r>
      <w:r w:rsidR="000D6DC5">
        <w:t>for most</w:t>
      </w:r>
      <w:r w:rsidR="00137A50">
        <w:t xml:space="preserve"> ANZSCO Major Group</w:t>
      </w:r>
      <w:r w:rsidR="000D6DC5">
        <w:t>s</w:t>
      </w:r>
      <w:r w:rsidR="00137A50">
        <w:t xml:space="preserve"> </w:t>
      </w:r>
      <w:r w:rsidR="00FD799C">
        <w:t xml:space="preserve">for </w:t>
      </w:r>
      <w:r w:rsidR="00F92084">
        <w:t xml:space="preserve">the 2019 SMOL for the TSS visa, </w:t>
      </w:r>
      <w:r w:rsidR="00FD799C">
        <w:t xml:space="preserve">recommended </w:t>
      </w:r>
      <w:r w:rsidR="00897EAC">
        <w:t xml:space="preserve">CSOL </w:t>
      </w:r>
      <w:r w:rsidR="00010BB4">
        <w:t>for the Core Skills Stream of the new employer-sponsored temporary SID visa program</w:t>
      </w:r>
      <w:r w:rsidR="00F92084">
        <w:t xml:space="preserve"> (where information is also provided on the number on </w:t>
      </w:r>
      <w:r w:rsidR="00897EAC">
        <w:t>the 2023 SPL</w:t>
      </w:r>
      <w:r w:rsidR="00F92084">
        <w:t>)</w:t>
      </w:r>
      <w:r w:rsidR="00897EAC">
        <w:t>.</w:t>
      </w:r>
    </w:p>
    <w:p w14:paraId="1EDBFE8E" w14:textId="3A03D067" w:rsidR="006269FA" w:rsidRDefault="006269FA" w:rsidP="001A2EA4">
      <w:pPr>
        <w:spacing w:after="320"/>
      </w:pPr>
      <w:r>
        <w:t xml:space="preserve">The Core Skills Stream of the new SID visa will not be the only </w:t>
      </w:r>
      <w:r w:rsidR="004A1643">
        <w:t>temporary</w:t>
      </w:r>
      <w:r>
        <w:t xml:space="preserve"> employer-sponsored skill migration option available. That is, the Specialist Skills Stream of the </w:t>
      </w:r>
      <w:r w:rsidR="00DD1A4A">
        <w:t xml:space="preserve">new </w:t>
      </w:r>
      <w:r>
        <w:t xml:space="preserve">SID visa will be available </w:t>
      </w:r>
      <w:r w:rsidR="00791AA3">
        <w:t>for most occupations (other than ANZSCO Major Groups 3, 7 and 8 and where Australian citizenship is a pre-requisite for employment, engagement or appointment)</w:t>
      </w:r>
      <w:r w:rsidR="00DD1A4A">
        <w:t xml:space="preserve">, where the salary is above $135,000 per annum. The Essential Skills Stream may be an option for </w:t>
      </w:r>
      <w:r w:rsidR="005705DD">
        <w:t xml:space="preserve">priority sectors and occupations where the market salary is below the </w:t>
      </w:r>
      <w:r w:rsidR="00F21336">
        <w:t xml:space="preserve">current </w:t>
      </w:r>
      <w:r w:rsidR="005705DD">
        <w:t>Core Skills Stream Salary Threshold of $7</w:t>
      </w:r>
      <w:r w:rsidR="0020593B">
        <w:t>3,150 per annum with annual indexation.</w:t>
      </w:r>
    </w:p>
    <w:p w14:paraId="57F2F323" w14:textId="718DF78C" w:rsidR="00142A31" w:rsidRPr="007679CB" w:rsidRDefault="00142A31" w:rsidP="007679CB">
      <w:pPr>
        <w:pStyle w:val="Caption"/>
      </w:pPr>
      <w:r w:rsidRPr="007679CB">
        <w:t xml:space="preserve">Table 1: </w:t>
      </w:r>
      <w:r w:rsidR="00F33623" w:rsidRPr="007679CB">
        <w:t>Comparison of SMOL, Recommended CSOL and 2023 Skills Priority List</w:t>
      </w:r>
    </w:p>
    <w:tbl>
      <w:tblPr>
        <w:tblStyle w:val="TableGrid"/>
        <w:tblW w:w="8926" w:type="dxa"/>
        <w:tblLayout w:type="fixed"/>
        <w:tblLook w:val="04A0" w:firstRow="1" w:lastRow="0" w:firstColumn="1" w:lastColumn="0" w:noHBand="0" w:noVBand="1"/>
      </w:tblPr>
      <w:tblGrid>
        <w:gridCol w:w="2122"/>
        <w:gridCol w:w="1360"/>
        <w:gridCol w:w="1361"/>
        <w:gridCol w:w="1361"/>
        <w:gridCol w:w="1361"/>
        <w:gridCol w:w="1361"/>
      </w:tblGrid>
      <w:tr w:rsidR="00A8503C" w:rsidRPr="00D95549" w14:paraId="52395D29" w14:textId="77777777" w:rsidTr="001762D2">
        <w:tc>
          <w:tcPr>
            <w:tcW w:w="2122" w:type="dxa"/>
            <w:shd w:val="clear" w:color="auto" w:fill="441170"/>
          </w:tcPr>
          <w:p w14:paraId="5D9A4F2A" w14:textId="77777777" w:rsidR="00807551" w:rsidRPr="00010BB4" w:rsidRDefault="00807551" w:rsidP="00137A50">
            <w:pPr>
              <w:rPr>
                <w:rFonts w:asciiTheme="minorHAnsi" w:hAnsiTheme="minorHAnsi" w:cstheme="minorHAnsi"/>
                <w:color w:val="FFFFFF" w:themeColor="background1"/>
                <w:sz w:val="20"/>
                <w:szCs w:val="20"/>
              </w:rPr>
            </w:pPr>
            <w:r w:rsidRPr="00010BB4">
              <w:rPr>
                <w:rFonts w:asciiTheme="minorHAnsi" w:hAnsiTheme="minorHAnsi" w:cstheme="minorHAnsi"/>
                <w:color w:val="FFFFFF" w:themeColor="background1"/>
                <w:sz w:val="20"/>
                <w:szCs w:val="20"/>
              </w:rPr>
              <w:t>ANZSCO Major Group</w:t>
            </w:r>
          </w:p>
        </w:tc>
        <w:tc>
          <w:tcPr>
            <w:tcW w:w="1360" w:type="dxa"/>
            <w:shd w:val="clear" w:color="auto" w:fill="441170"/>
          </w:tcPr>
          <w:p w14:paraId="03DBE01F" w14:textId="1CB3256E" w:rsidR="00807551" w:rsidRPr="00010BB4" w:rsidRDefault="00816BAC" w:rsidP="005728FE">
            <w:pPr>
              <w:jc w:val="center"/>
              <w:rPr>
                <w:rFonts w:asciiTheme="minorHAnsi" w:hAnsiTheme="minorHAnsi" w:cstheme="minorHAnsi"/>
                <w:color w:val="FFFFFF" w:themeColor="background1"/>
                <w:sz w:val="20"/>
                <w:szCs w:val="20"/>
              </w:rPr>
            </w:pPr>
            <w:r w:rsidRPr="00010BB4">
              <w:rPr>
                <w:rFonts w:asciiTheme="minorHAnsi" w:hAnsiTheme="minorHAnsi" w:cstheme="minorHAnsi"/>
                <w:color w:val="FFFFFF" w:themeColor="background1"/>
                <w:sz w:val="20"/>
                <w:szCs w:val="20"/>
              </w:rPr>
              <w:t xml:space="preserve">2019 </w:t>
            </w:r>
            <w:r w:rsidR="00807551" w:rsidRPr="00010BB4">
              <w:rPr>
                <w:rFonts w:asciiTheme="minorHAnsi" w:hAnsiTheme="minorHAnsi" w:cstheme="minorHAnsi"/>
                <w:color w:val="FFFFFF" w:themeColor="background1"/>
                <w:sz w:val="20"/>
                <w:szCs w:val="20"/>
              </w:rPr>
              <w:t>SMOL for TSS</w:t>
            </w:r>
            <w:r w:rsidR="007E0453">
              <w:rPr>
                <w:rStyle w:val="FootnoteReference"/>
                <w:rFonts w:asciiTheme="minorHAnsi" w:hAnsiTheme="minorHAnsi" w:cstheme="minorHAnsi"/>
                <w:color w:val="FFFFFF" w:themeColor="background1"/>
                <w:sz w:val="20"/>
                <w:szCs w:val="20"/>
              </w:rPr>
              <w:footnoteReference w:id="7"/>
            </w:r>
          </w:p>
        </w:tc>
        <w:tc>
          <w:tcPr>
            <w:tcW w:w="1361" w:type="dxa"/>
            <w:shd w:val="clear" w:color="auto" w:fill="441170"/>
          </w:tcPr>
          <w:p w14:paraId="2531B1EC" w14:textId="77777777" w:rsidR="00807551" w:rsidRPr="00010BB4" w:rsidRDefault="00816BAC" w:rsidP="005728FE">
            <w:pPr>
              <w:jc w:val="center"/>
              <w:rPr>
                <w:rFonts w:asciiTheme="minorHAnsi" w:hAnsiTheme="minorHAnsi" w:cstheme="minorHAnsi"/>
                <w:color w:val="FFFFFF" w:themeColor="background1"/>
                <w:sz w:val="20"/>
                <w:szCs w:val="20"/>
              </w:rPr>
            </w:pPr>
            <w:r w:rsidRPr="00010BB4">
              <w:rPr>
                <w:rFonts w:asciiTheme="minorHAnsi" w:hAnsiTheme="minorHAnsi" w:cstheme="minorHAnsi"/>
                <w:color w:val="FFFFFF" w:themeColor="background1"/>
                <w:sz w:val="20"/>
                <w:szCs w:val="20"/>
              </w:rPr>
              <w:t xml:space="preserve">2024 </w:t>
            </w:r>
            <w:r w:rsidR="00807551" w:rsidRPr="00010BB4">
              <w:rPr>
                <w:rFonts w:asciiTheme="minorHAnsi" w:hAnsiTheme="minorHAnsi" w:cstheme="minorHAnsi"/>
                <w:color w:val="FFFFFF" w:themeColor="background1"/>
                <w:sz w:val="20"/>
                <w:szCs w:val="20"/>
              </w:rPr>
              <w:t>CSOL</w:t>
            </w:r>
            <w:r w:rsidR="008D3F8D">
              <w:rPr>
                <w:rFonts w:asciiTheme="minorHAnsi" w:hAnsiTheme="minorHAnsi" w:cstheme="minorHAnsi"/>
                <w:color w:val="FFFFFF" w:themeColor="background1"/>
                <w:sz w:val="20"/>
                <w:szCs w:val="20"/>
              </w:rPr>
              <w:t xml:space="preserve"> (includes international obligations)</w:t>
            </w:r>
          </w:p>
        </w:tc>
        <w:tc>
          <w:tcPr>
            <w:tcW w:w="1361" w:type="dxa"/>
            <w:shd w:val="clear" w:color="auto" w:fill="441170"/>
          </w:tcPr>
          <w:p w14:paraId="7E836819" w14:textId="77777777" w:rsidR="00807551" w:rsidRPr="00010BB4" w:rsidRDefault="00816BAC" w:rsidP="005728FE">
            <w:pPr>
              <w:jc w:val="center"/>
              <w:rPr>
                <w:rFonts w:asciiTheme="minorHAnsi" w:hAnsiTheme="minorHAnsi" w:cstheme="minorHAnsi"/>
                <w:color w:val="FFFFFF" w:themeColor="background1"/>
                <w:sz w:val="20"/>
                <w:szCs w:val="20"/>
              </w:rPr>
            </w:pPr>
            <w:r w:rsidRPr="00010BB4">
              <w:rPr>
                <w:rFonts w:asciiTheme="minorHAnsi" w:hAnsiTheme="minorHAnsi" w:cstheme="minorHAnsi"/>
                <w:color w:val="FFFFFF" w:themeColor="background1"/>
                <w:sz w:val="20"/>
                <w:szCs w:val="20"/>
              </w:rPr>
              <w:t xml:space="preserve">2024 </w:t>
            </w:r>
            <w:r w:rsidR="00807551" w:rsidRPr="00010BB4">
              <w:rPr>
                <w:rFonts w:asciiTheme="minorHAnsi" w:hAnsiTheme="minorHAnsi" w:cstheme="minorHAnsi"/>
                <w:color w:val="FFFFFF" w:themeColor="background1"/>
                <w:sz w:val="20"/>
                <w:szCs w:val="20"/>
              </w:rPr>
              <w:t>Other Occupations</w:t>
            </w:r>
          </w:p>
        </w:tc>
        <w:tc>
          <w:tcPr>
            <w:tcW w:w="1361" w:type="dxa"/>
            <w:shd w:val="clear" w:color="auto" w:fill="441170"/>
          </w:tcPr>
          <w:p w14:paraId="123D7E39" w14:textId="77777777" w:rsidR="00807551" w:rsidRPr="00010BB4" w:rsidRDefault="00816BAC" w:rsidP="005728FE">
            <w:pPr>
              <w:jc w:val="center"/>
              <w:rPr>
                <w:rFonts w:asciiTheme="minorHAnsi" w:hAnsiTheme="minorHAnsi" w:cstheme="minorHAnsi"/>
                <w:color w:val="FFFFFF" w:themeColor="background1"/>
                <w:sz w:val="20"/>
                <w:szCs w:val="20"/>
              </w:rPr>
            </w:pPr>
            <w:r w:rsidRPr="00010BB4">
              <w:rPr>
                <w:rFonts w:asciiTheme="minorHAnsi" w:hAnsiTheme="minorHAnsi" w:cstheme="minorHAnsi"/>
                <w:color w:val="FFFFFF" w:themeColor="background1"/>
                <w:sz w:val="20"/>
                <w:szCs w:val="20"/>
              </w:rPr>
              <w:t xml:space="preserve">2024 </w:t>
            </w:r>
            <w:r w:rsidR="00807551" w:rsidRPr="00010BB4">
              <w:rPr>
                <w:rFonts w:asciiTheme="minorHAnsi" w:hAnsiTheme="minorHAnsi" w:cstheme="minorHAnsi"/>
                <w:color w:val="FFFFFF" w:themeColor="background1"/>
                <w:sz w:val="20"/>
                <w:szCs w:val="20"/>
              </w:rPr>
              <w:t>Off List</w:t>
            </w:r>
          </w:p>
        </w:tc>
        <w:tc>
          <w:tcPr>
            <w:tcW w:w="1361" w:type="dxa"/>
            <w:shd w:val="clear" w:color="auto" w:fill="441170"/>
          </w:tcPr>
          <w:p w14:paraId="5C1FFCFD" w14:textId="25C25260" w:rsidR="00807551" w:rsidRPr="00010BB4" w:rsidRDefault="00807551" w:rsidP="005728FE">
            <w:pPr>
              <w:jc w:val="center"/>
              <w:rPr>
                <w:rFonts w:asciiTheme="minorHAnsi" w:hAnsiTheme="minorHAnsi" w:cstheme="minorHAnsi"/>
                <w:color w:val="FFFFFF" w:themeColor="background1"/>
                <w:sz w:val="20"/>
                <w:szCs w:val="20"/>
              </w:rPr>
            </w:pPr>
            <w:r w:rsidRPr="00010BB4">
              <w:rPr>
                <w:rFonts w:asciiTheme="minorHAnsi" w:hAnsiTheme="minorHAnsi" w:cstheme="minorHAnsi"/>
                <w:color w:val="FFFFFF" w:themeColor="background1"/>
                <w:sz w:val="20"/>
                <w:szCs w:val="20"/>
              </w:rPr>
              <w:t xml:space="preserve">Number of CSOL </w:t>
            </w:r>
            <w:r w:rsidR="004A4F39" w:rsidRPr="00010BB4">
              <w:rPr>
                <w:rFonts w:asciiTheme="minorHAnsi" w:hAnsiTheme="minorHAnsi" w:cstheme="minorHAnsi"/>
                <w:color w:val="FFFFFF" w:themeColor="background1"/>
                <w:sz w:val="20"/>
                <w:szCs w:val="20"/>
              </w:rPr>
              <w:t xml:space="preserve">in national shortage </w:t>
            </w:r>
            <w:r w:rsidRPr="00010BB4">
              <w:rPr>
                <w:rFonts w:asciiTheme="minorHAnsi" w:hAnsiTheme="minorHAnsi" w:cstheme="minorHAnsi"/>
                <w:color w:val="FFFFFF" w:themeColor="background1"/>
                <w:sz w:val="20"/>
                <w:szCs w:val="20"/>
              </w:rPr>
              <w:t>on 2023 SPL</w:t>
            </w:r>
          </w:p>
        </w:tc>
      </w:tr>
      <w:tr w:rsidR="00A8503C" w:rsidRPr="00D95549" w14:paraId="6435E164" w14:textId="77777777" w:rsidTr="001762D2">
        <w:tc>
          <w:tcPr>
            <w:tcW w:w="2122" w:type="dxa"/>
          </w:tcPr>
          <w:p w14:paraId="7DB7D345" w14:textId="77777777" w:rsidR="00807551" w:rsidRPr="00010BB4" w:rsidRDefault="00807551" w:rsidP="00137A50">
            <w:pPr>
              <w:rPr>
                <w:rFonts w:asciiTheme="minorHAnsi" w:hAnsiTheme="minorHAnsi" w:cstheme="minorHAnsi"/>
                <w:sz w:val="20"/>
                <w:szCs w:val="20"/>
              </w:rPr>
            </w:pPr>
            <w:r w:rsidRPr="00010BB4">
              <w:rPr>
                <w:rFonts w:asciiTheme="minorHAnsi" w:hAnsiTheme="minorHAnsi" w:cstheme="minorHAnsi"/>
                <w:sz w:val="20"/>
                <w:szCs w:val="20"/>
              </w:rPr>
              <w:t>Manager</w:t>
            </w:r>
            <w:r w:rsidR="001A2EA4" w:rsidRPr="00010BB4">
              <w:rPr>
                <w:rFonts w:asciiTheme="minorHAnsi" w:hAnsiTheme="minorHAnsi" w:cstheme="minorHAnsi"/>
                <w:sz w:val="20"/>
                <w:szCs w:val="20"/>
              </w:rPr>
              <w:t xml:space="preserve"> (Major Group 1</w:t>
            </w:r>
            <w:r w:rsidR="00A31277" w:rsidRPr="00010BB4">
              <w:rPr>
                <w:rFonts w:asciiTheme="minorHAnsi" w:hAnsiTheme="minorHAnsi" w:cstheme="minorHAnsi"/>
                <w:sz w:val="20"/>
                <w:szCs w:val="20"/>
              </w:rPr>
              <w:t>)</w:t>
            </w:r>
          </w:p>
        </w:tc>
        <w:tc>
          <w:tcPr>
            <w:tcW w:w="1360" w:type="dxa"/>
          </w:tcPr>
          <w:p w14:paraId="1030F50E" w14:textId="724A7F1D" w:rsidR="00807551" w:rsidRPr="00010BB4" w:rsidRDefault="00A31277" w:rsidP="001A2EA4">
            <w:pPr>
              <w:jc w:val="center"/>
              <w:rPr>
                <w:rFonts w:asciiTheme="minorHAnsi" w:hAnsiTheme="minorHAnsi" w:cstheme="minorHAnsi"/>
                <w:sz w:val="20"/>
                <w:szCs w:val="20"/>
              </w:rPr>
            </w:pPr>
            <w:r w:rsidRPr="00010BB4">
              <w:rPr>
                <w:rFonts w:asciiTheme="minorHAnsi" w:hAnsiTheme="minorHAnsi" w:cstheme="minorHAnsi"/>
                <w:sz w:val="20"/>
                <w:szCs w:val="20"/>
              </w:rPr>
              <w:t>7</w:t>
            </w:r>
            <w:r w:rsidR="00A207F8">
              <w:rPr>
                <w:rFonts w:asciiTheme="minorHAnsi" w:hAnsiTheme="minorHAnsi" w:cstheme="minorHAnsi"/>
                <w:sz w:val="20"/>
                <w:szCs w:val="20"/>
              </w:rPr>
              <w:t>4</w:t>
            </w:r>
          </w:p>
        </w:tc>
        <w:tc>
          <w:tcPr>
            <w:tcW w:w="1361" w:type="dxa"/>
          </w:tcPr>
          <w:p w14:paraId="4135DEA5" w14:textId="77777777" w:rsidR="00807551" w:rsidRPr="00010BB4" w:rsidRDefault="00EF6088" w:rsidP="001A2EA4">
            <w:pPr>
              <w:jc w:val="center"/>
              <w:rPr>
                <w:rFonts w:asciiTheme="minorHAnsi" w:hAnsiTheme="minorHAnsi" w:cstheme="minorHAnsi"/>
                <w:sz w:val="20"/>
                <w:szCs w:val="20"/>
              </w:rPr>
            </w:pPr>
            <w:r>
              <w:rPr>
                <w:rFonts w:asciiTheme="minorHAnsi" w:hAnsiTheme="minorHAnsi" w:cstheme="minorHAnsi"/>
                <w:sz w:val="20"/>
                <w:szCs w:val="20"/>
              </w:rPr>
              <w:t>47</w:t>
            </w:r>
          </w:p>
        </w:tc>
        <w:tc>
          <w:tcPr>
            <w:tcW w:w="1361" w:type="dxa"/>
          </w:tcPr>
          <w:p w14:paraId="4AAB417F" w14:textId="77777777" w:rsidR="00807551" w:rsidRPr="00010BB4" w:rsidRDefault="002305A7" w:rsidP="001A2EA4">
            <w:pPr>
              <w:jc w:val="center"/>
              <w:rPr>
                <w:rFonts w:asciiTheme="minorHAnsi" w:hAnsiTheme="minorHAnsi" w:cstheme="minorHAnsi"/>
                <w:sz w:val="20"/>
                <w:szCs w:val="20"/>
              </w:rPr>
            </w:pPr>
            <w:r w:rsidRPr="00010BB4">
              <w:rPr>
                <w:rFonts w:asciiTheme="minorHAnsi" w:hAnsiTheme="minorHAnsi" w:cstheme="minorHAnsi"/>
                <w:sz w:val="20"/>
                <w:szCs w:val="20"/>
              </w:rPr>
              <w:t>0</w:t>
            </w:r>
          </w:p>
        </w:tc>
        <w:tc>
          <w:tcPr>
            <w:tcW w:w="1361" w:type="dxa"/>
          </w:tcPr>
          <w:p w14:paraId="26FC9202" w14:textId="77777777" w:rsidR="00807551" w:rsidRPr="00010BB4" w:rsidRDefault="00E869FB" w:rsidP="001A2EA4">
            <w:pPr>
              <w:jc w:val="center"/>
              <w:rPr>
                <w:rFonts w:asciiTheme="minorHAnsi" w:hAnsiTheme="minorHAnsi" w:cstheme="minorHAnsi"/>
                <w:sz w:val="20"/>
                <w:szCs w:val="20"/>
              </w:rPr>
            </w:pPr>
            <w:r w:rsidRPr="00010BB4">
              <w:rPr>
                <w:rFonts w:asciiTheme="minorHAnsi" w:hAnsiTheme="minorHAnsi" w:cstheme="minorHAnsi"/>
                <w:sz w:val="20"/>
                <w:szCs w:val="20"/>
              </w:rPr>
              <w:t>48</w:t>
            </w:r>
          </w:p>
        </w:tc>
        <w:tc>
          <w:tcPr>
            <w:tcW w:w="1361" w:type="dxa"/>
          </w:tcPr>
          <w:p w14:paraId="427A2DA5" w14:textId="77777777" w:rsidR="00807551" w:rsidRPr="001A2F3B" w:rsidRDefault="004A374D" w:rsidP="001A2EA4">
            <w:pPr>
              <w:jc w:val="center"/>
              <w:rPr>
                <w:rFonts w:asciiTheme="minorHAnsi" w:hAnsiTheme="minorHAnsi" w:cstheme="minorHAnsi"/>
                <w:sz w:val="20"/>
                <w:szCs w:val="20"/>
              </w:rPr>
            </w:pPr>
            <w:r w:rsidRPr="001A2F3B">
              <w:rPr>
                <w:rFonts w:asciiTheme="minorHAnsi" w:hAnsiTheme="minorHAnsi" w:cstheme="minorHAnsi"/>
                <w:sz w:val="20"/>
                <w:szCs w:val="20"/>
              </w:rPr>
              <w:t>7</w:t>
            </w:r>
          </w:p>
        </w:tc>
      </w:tr>
      <w:tr w:rsidR="00A8503C" w:rsidRPr="00D95549" w14:paraId="77396DC9" w14:textId="77777777" w:rsidTr="001762D2">
        <w:tc>
          <w:tcPr>
            <w:tcW w:w="2122" w:type="dxa"/>
          </w:tcPr>
          <w:p w14:paraId="021499FD" w14:textId="77777777" w:rsidR="00807551" w:rsidRPr="00010BB4" w:rsidRDefault="00807551" w:rsidP="00137A50">
            <w:pPr>
              <w:rPr>
                <w:rFonts w:asciiTheme="minorHAnsi" w:hAnsiTheme="minorHAnsi" w:cstheme="minorHAnsi"/>
                <w:sz w:val="20"/>
                <w:szCs w:val="20"/>
              </w:rPr>
            </w:pPr>
            <w:r w:rsidRPr="00010BB4">
              <w:rPr>
                <w:rFonts w:asciiTheme="minorHAnsi" w:hAnsiTheme="minorHAnsi" w:cstheme="minorHAnsi"/>
                <w:sz w:val="20"/>
                <w:szCs w:val="20"/>
              </w:rPr>
              <w:t>Professional</w:t>
            </w:r>
            <w:r w:rsidR="001A2EA4" w:rsidRPr="00010BB4">
              <w:rPr>
                <w:rFonts w:asciiTheme="minorHAnsi" w:hAnsiTheme="minorHAnsi" w:cstheme="minorHAnsi"/>
                <w:sz w:val="20"/>
                <w:szCs w:val="20"/>
              </w:rPr>
              <w:t xml:space="preserve"> (Major Group 2)</w:t>
            </w:r>
          </w:p>
        </w:tc>
        <w:tc>
          <w:tcPr>
            <w:tcW w:w="1360" w:type="dxa"/>
          </w:tcPr>
          <w:p w14:paraId="6B643E86" w14:textId="3700640E" w:rsidR="00807551" w:rsidRPr="00010BB4" w:rsidRDefault="00A31277" w:rsidP="001A2EA4">
            <w:pPr>
              <w:jc w:val="center"/>
              <w:rPr>
                <w:rFonts w:asciiTheme="minorHAnsi" w:hAnsiTheme="minorHAnsi" w:cstheme="minorHAnsi"/>
                <w:sz w:val="20"/>
                <w:szCs w:val="20"/>
              </w:rPr>
            </w:pPr>
            <w:r w:rsidRPr="00010BB4">
              <w:rPr>
                <w:rFonts w:asciiTheme="minorHAnsi" w:hAnsiTheme="minorHAnsi" w:cstheme="minorHAnsi"/>
                <w:sz w:val="20"/>
                <w:szCs w:val="20"/>
              </w:rPr>
              <w:t>2</w:t>
            </w:r>
            <w:r w:rsidR="00A207F8">
              <w:rPr>
                <w:rFonts w:asciiTheme="minorHAnsi" w:hAnsiTheme="minorHAnsi" w:cstheme="minorHAnsi"/>
                <w:sz w:val="20"/>
                <w:szCs w:val="20"/>
              </w:rPr>
              <w:t>70</w:t>
            </w:r>
          </w:p>
        </w:tc>
        <w:tc>
          <w:tcPr>
            <w:tcW w:w="1361" w:type="dxa"/>
          </w:tcPr>
          <w:p w14:paraId="7FBF7CAF" w14:textId="42AD0A57" w:rsidR="00807551" w:rsidRPr="00010BB4" w:rsidRDefault="00707850" w:rsidP="001A2EA4">
            <w:pPr>
              <w:jc w:val="center"/>
              <w:rPr>
                <w:rFonts w:asciiTheme="minorHAnsi" w:hAnsiTheme="minorHAnsi" w:cstheme="minorHAnsi"/>
                <w:sz w:val="20"/>
                <w:szCs w:val="20"/>
              </w:rPr>
            </w:pPr>
            <w:r w:rsidRPr="001A2F3B">
              <w:rPr>
                <w:rFonts w:asciiTheme="minorHAnsi" w:hAnsiTheme="minorHAnsi" w:cstheme="minorHAnsi"/>
                <w:sz w:val="20"/>
                <w:szCs w:val="20"/>
              </w:rPr>
              <w:t>235</w:t>
            </w:r>
            <w:r w:rsidR="00D56369">
              <w:rPr>
                <w:rStyle w:val="FootnoteReference"/>
                <w:rFonts w:asciiTheme="minorHAnsi" w:hAnsiTheme="minorHAnsi" w:cstheme="minorHAnsi"/>
                <w:sz w:val="20"/>
                <w:szCs w:val="20"/>
              </w:rPr>
              <w:footnoteReference w:id="8"/>
            </w:r>
          </w:p>
        </w:tc>
        <w:tc>
          <w:tcPr>
            <w:tcW w:w="1361" w:type="dxa"/>
          </w:tcPr>
          <w:p w14:paraId="701F4CF8" w14:textId="77777777" w:rsidR="00807551" w:rsidRPr="00010BB4" w:rsidRDefault="009822B2" w:rsidP="001A2EA4">
            <w:pPr>
              <w:jc w:val="center"/>
              <w:rPr>
                <w:rFonts w:asciiTheme="minorHAnsi" w:hAnsiTheme="minorHAnsi" w:cstheme="minorHAnsi"/>
                <w:sz w:val="20"/>
                <w:szCs w:val="20"/>
              </w:rPr>
            </w:pPr>
            <w:r w:rsidRPr="00010BB4">
              <w:rPr>
                <w:rFonts w:asciiTheme="minorHAnsi" w:hAnsiTheme="minorHAnsi" w:cstheme="minorHAnsi"/>
                <w:sz w:val="20"/>
                <w:szCs w:val="20"/>
              </w:rPr>
              <w:t>0</w:t>
            </w:r>
          </w:p>
        </w:tc>
        <w:tc>
          <w:tcPr>
            <w:tcW w:w="1361" w:type="dxa"/>
          </w:tcPr>
          <w:p w14:paraId="7BD8A89F" w14:textId="77777777" w:rsidR="00807551" w:rsidRPr="00010BB4" w:rsidRDefault="008A2E1B" w:rsidP="001A2EA4">
            <w:pPr>
              <w:jc w:val="center"/>
              <w:rPr>
                <w:rFonts w:asciiTheme="minorHAnsi" w:hAnsiTheme="minorHAnsi" w:cstheme="minorHAnsi"/>
                <w:sz w:val="20"/>
                <w:szCs w:val="20"/>
              </w:rPr>
            </w:pPr>
            <w:r>
              <w:rPr>
                <w:rFonts w:asciiTheme="minorHAnsi" w:hAnsiTheme="minorHAnsi" w:cstheme="minorHAnsi"/>
                <w:sz w:val="20"/>
                <w:szCs w:val="20"/>
              </w:rPr>
              <w:t>88</w:t>
            </w:r>
          </w:p>
        </w:tc>
        <w:tc>
          <w:tcPr>
            <w:tcW w:w="1361" w:type="dxa"/>
          </w:tcPr>
          <w:p w14:paraId="41C9D692" w14:textId="77777777" w:rsidR="00807551" w:rsidRPr="001A2F3B" w:rsidRDefault="0064017B" w:rsidP="001A2EA4">
            <w:pPr>
              <w:jc w:val="center"/>
              <w:rPr>
                <w:rFonts w:asciiTheme="minorHAnsi" w:hAnsiTheme="minorHAnsi" w:cstheme="minorHAnsi"/>
                <w:sz w:val="20"/>
                <w:szCs w:val="20"/>
              </w:rPr>
            </w:pPr>
            <w:r w:rsidRPr="001A2F3B">
              <w:rPr>
                <w:rFonts w:asciiTheme="minorHAnsi" w:hAnsiTheme="minorHAnsi" w:cstheme="minorHAnsi"/>
                <w:sz w:val="20"/>
                <w:szCs w:val="20"/>
              </w:rPr>
              <w:t>153</w:t>
            </w:r>
          </w:p>
        </w:tc>
      </w:tr>
      <w:tr w:rsidR="00A8503C" w:rsidRPr="00D95549" w14:paraId="09D1EB6E" w14:textId="77777777" w:rsidTr="001762D2">
        <w:tc>
          <w:tcPr>
            <w:tcW w:w="2122" w:type="dxa"/>
          </w:tcPr>
          <w:p w14:paraId="7135B48C" w14:textId="77777777" w:rsidR="001A2EA4" w:rsidRPr="00010BB4" w:rsidRDefault="007011D3" w:rsidP="00137A50">
            <w:pPr>
              <w:rPr>
                <w:rFonts w:asciiTheme="minorHAnsi" w:hAnsiTheme="minorHAnsi" w:cstheme="minorHAnsi"/>
                <w:sz w:val="20"/>
                <w:szCs w:val="20"/>
              </w:rPr>
            </w:pPr>
            <w:r w:rsidRPr="00010BB4">
              <w:rPr>
                <w:rFonts w:asciiTheme="minorHAnsi" w:hAnsiTheme="minorHAnsi" w:cstheme="minorHAnsi"/>
                <w:sz w:val="20"/>
                <w:szCs w:val="20"/>
              </w:rPr>
              <w:t>Technician and Trades Worker</w:t>
            </w:r>
            <w:r w:rsidR="001A2EA4" w:rsidRPr="00010BB4">
              <w:rPr>
                <w:rFonts w:asciiTheme="minorHAnsi" w:hAnsiTheme="minorHAnsi" w:cstheme="minorHAnsi"/>
                <w:sz w:val="20"/>
                <w:szCs w:val="20"/>
              </w:rPr>
              <w:t xml:space="preserve"> (Major Group 3)</w:t>
            </w:r>
          </w:p>
        </w:tc>
        <w:tc>
          <w:tcPr>
            <w:tcW w:w="1360" w:type="dxa"/>
          </w:tcPr>
          <w:p w14:paraId="345C5ADE" w14:textId="2977897E" w:rsidR="00807551" w:rsidRPr="00010BB4" w:rsidRDefault="00653FA3" w:rsidP="001A2EA4">
            <w:pPr>
              <w:jc w:val="center"/>
              <w:rPr>
                <w:rFonts w:asciiTheme="minorHAnsi" w:hAnsiTheme="minorHAnsi" w:cstheme="minorHAnsi"/>
                <w:sz w:val="20"/>
                <w:szCs w:val="20"/>
              </w:rPr>
            </w:pPr>
            <w:r w:rsidRPr="00010BB4">
              <w:rPr>
                <w:rFonts w:asciiTheme="minorHAnsi" w:hAnsiTheme="minorHAnsi" w:cstheme="minorHAnsi"/>
                <w:sz w:val="20"/>
                <w:szCs w:val="20"/>
              </w:rPr>
              <w:t>1</w:t>
            </w:r>
            <w:r w:rsidR="00A207F8">
              <w:rPr>
                <w:rFonts w:asciiTheme="minorHAnsi" w:hAnsiTheme="minorHAnsi" w:cstheme="minorHAnsi"/>
                <w:sz w:val="20"/>
                <w:szCs w:val="20"/>
              </w:rPr>
              <w:t>27</w:t>
            </w:r>
          </w:p>
        </w:tc>
        <w:tc>
          <w:tcPr>
            <w:tcW w:w="1361" w:type="dxa"/>
          </w:tcPr>
          <w:p w14:paraId="5616C1CD" w14:textId="77777777" w:rsidR="00807551" w:rsidRPr="00010BB4" w:rsidRDefault="00150B54" w:rsidP="001A2EA4">
            <w:pPr>
              <w:jc w:val="center"/>
              <w:rPr>
                <w:rFonts w:asciiTheme="minorHAnsi" w:hAnsiTheme="minorHAnsi" w:cstheme="minorHAnsi"/>
                <w:sz w:val="20"/>
                <w:szCs w:val="20"/>
              </w:rPr>
            </w:pPr>
            <w:r>
              <w:rPr>
                <w:rFonts w:asciiTheme="minorHAnsi" w:hAnsiTheme="minorHAnsi" w:cstheme="minorHAnsi"/>
                <w:sz w:val="20"/>
                <w:szCs w:val="20"/>
              </w:rPr>
              <w:t>141</w:t>
            </w:r>
          </w:p>
        </w:tc>
        <w:tc>
          <w:tcPr>
            <w:tcW w:w="1361" w:type="dxa"/>
          </w:tcPr>
          <w:p w14:paraId="4215B66E" w14:textId="77777777" w:rsidR="00807551" w:rsidRPr="00010BB4" w:rsidRDefault="005E4184" w:rsidP="001A2EA4">
            <w:pPr>
              <w:jc w:val="center"/>
              <w:rPr>
                <w:rFonts w:asciiTheme="minorHAnsi" w:hAnsiTheme="minorHAnsi" w:cstheme="minorHAnsi"/>
                <w:sz w:val="20"/>
                <w:szCs w:val="20"/>
              </w:rPr>
            </w:pPr>
            <w:r w:rsidRPr="00010BB4">
              <w:rPr>
                <w:rFonts w:asciiTheme="minorHAnsi" w:hAnsiTheme="minorHAnsi" w:cstheme="minorHAnsi"/>
                <w:sz w:val="20"/>
                <w:szCs w:val="20"/>
              </w:rPr>
              <w:t>15</w:t>
            </w:r>
          </w:p>
        </w:tc>
        <w:tc>
          <w:tcPr>
            <w:tcW w:w="1361" w:type="dxa"/>
          </w:tcPr>
          <w:p w14:paraId="56047573" w14:textId="77777777" w:rsidR="00807551" w:rsidRPr="00010BB4" w:rsidRDefault="005B49EA" w:rsidP="001A2EA4">
            <w:pPr>
              <w:jc w:val="center"/>
              <w:rPr>
                <w:rFonts w:asciiTheme="minorHAnsi" w:hAnsiTheme="minorHAnsi" w:cstheme="minorHAnsi"/>
                <w:sz w:val="20"/>
                <w:szCs w:val="20"/>
              </w:rPr>
            </w:pPr>
            <w:r w:rsidRPr="00010BB4">
              <w:rPr>
                <w:rFonts w:asciiTheme="minorHAnsi" w:hAnsiTheme="minorHAnsi" w:cstheme="minorHAnsi"/>
                <w:sz w:val="20"/>
                <w:szCs w:val="20"/>
              </w:rPr>
              <w:t>4</w:t>
            </w:r>
            <w:r w:rsidR="00F20D5D" w:rsidRPr="00010BB4">
              <w:rPr>
                <w:rFonts w:asciiTheme="minorHAnsi" w:hAnsiTheme="minorHAnsi" w:cstheme="minorHAnsi"/>
                <w:sz w:val="20"/>
                <w:szCs w:val="20"/>
              </w:rPr>
              <w:t>5</w:t>
            </w:r>
          </w:p>
        </w:tc>
        <w:tc>
          <w:tcPr>
            <w:tcW w:w="1361" w:type="dxa"/>
          </w:tcPr>
          <w:p w14:paraId="041A8E4E" w14:textId="77777777" w:rsidR="00807551" w:rsidRPr="001A2F3B" w:rsidRDefault="00C833F7" w:rsidP="001A2EA4">
            <w:pPr>
              <w:jc w:val="center"/>
              <w:rPr>
                <w:rFonts w:asciiTheme="minorHAnsi" w:hAnsiTheme="minorHAnsi" w:cstheme="minorHAnsi"/>
                <w:sz w:val="20"/>
                <w:szCs w:val="20"/>
              </w:rPr>
            </w:pPr>
            <w:r w:rsidRPr="001A2F3B">
              <w:rPr>
                <w:rFonts w:asciiTheme="minorHAnsi" w:hAnsiTheme="minorHAnsi" w:cstheme="minorHAnsi"/>
                <w:sz w:val="20"/>
                <w:szCs w:val="20"/>
              </w:rPr>
              <w:t>102</w:t>
            </w:r>
          </w:p>
        </w:tc>
      </w:tr>
      <w:tr w:rsidR="00A8503C" w:rsidRPr="00D95549" w14:paraId="607F2A4E" w14:textId="77777777" w:rsidTr="001762D2">
        <w:tc>
          <w:tcPr>
            <w:tcW w:w="2122" w:type="dxa"/>
          </w:tcPr>
          <w:p w14:paraId="55418B10" w14:textId="77777777" w:rsidR="001A2EA4" w:rsidRPr="00010BB4" w:rsidRDefault="007011D3" w:rsidP="00137A50">
            <w:pPr>
              <w:rPr>
                <w:rFonts w:asciiTheme="minorHAnsi" w:hAnsiTheme="minorHAnsi" w:cstheme="minorHAnsi"/>
                <w:sz w:val="20"/>
                <w:szCs w:val="20"/>
              </w:rPr>
            </w:pPr>
            <w:r w:rsidRPr="00010BB4">
              <w:rPr>
                <w:rFonts w:asciiTheme="minorHAnsi" w:hAnsiTheme="minorHAnsi" w:cstheme="minorHAnsi"/>
                <w:sz w:val="20"/>
                <w:szCs w:val="20"/>
              </w:rPr>
              <w:t>Community and Personal Service Worker</w:t>
            </w:r>
            <w:r w:rsidR="001A2EA4" w:rsidRPr="00010BB4">
              <w:rPr>
                <w:rFonts w:asciiTheme="minorHAnsi" w:hAnsiTheme="minorHAnsi" w:cstheme="minorHAnsi"/>
                <w:sz w:val="20"/>
                <w:szCs w:val="20"/>
              </w:rPr>
              <w:t xml:space="preserve"> (Major Group 4)</w:t>
            </w:r>
          </w:p>
        </w:tc>
        <w:tc>
          <w:tcPr>
            <w:tcW w:w="1360" w:type="dxa"/>
          </w:tcPr>
          <w:p w14:paraId="4E80D62E" w14:textId="30EB7E87" w:rsidR="00807551" w:rsidRPr="00010BB4" w:rsidRDefault="00653FA3" w:rsidP="001A2EA4">
            <w:pPr>
              <w:jc w:val="center"/>
              <w:rPr>
                <w:rFonts w:asciiTheme="minorHAnsi" w:hAnsiTheme="minorHAnsi" w:cstheme="minorHAnsi"/>
                <w:sz w:val="20"/>
                <w:szCs w:val="20"/>
              </w:rPr>
            </w:pPr>
            <w:r w:rsidRPr="00010BB4">
              <w:rPr>
                <w:rFonts w:asciiTheme="minorHAnsi" w:hAnsiTheme="minorHAnsi" w:cstheme="minorHAnsi"/>
                <w:sz w:val="20"/>
                <w:szCs w:val="20"/>
              </w:rPr>
              <w:t>2</w:t>
            </w:r>
            <w:r w:rsidR="00A207F8">
              <w:rPr>
                <w:rFonts w:asciiTheme="minorHAnsi" w:hAnsiTheme="minorHAnsi" w:cstheme="minorHAnsi"/>
                <w:sz w:val="20"/>
                <w:szCs w:val="20"/>
              </w:rPr>
              <w:t>9</w:t>
            </w:r>
          </w:p>
        </w:tc>
        <w:tc>
          <w:tcPr>
            <w:tcW w:w="1361" w:type="dxa"/>
          </w:tcPr>
          <w:p w14:paraId="3FA575BB" w14:textId="77777777" w:rsidR="00807551" w:rsidRPr="00010BB4" w:rsidRDefault="00361E4C" w:rsidP="001A2EA4">
            <w:pPr>
              <w:jc w:val="center"/>
              <w:rPr>
                <w:rFonts w:asciiTheme="minorHAnsi" w:hAnsiTheme="minorHAnsi" w:cstheme="minorHAnsi"/>
                <w:sz w:val="20"/>
                <w:szCs w:val="20"/>
              </w:rPr>
            </w:pPr>
            <w:r>
              <w:rPr>
                <w:rFonts w:asciiTheme="minorHAnsi" w:hAnsiTheme="minorHAnsi" w:cstheme="minorHAnsi"/>
                <w:sz w:val="20"/>
                <w:szCs w:val="20"/>
              </w:rPr>
              <w:t>23</w:t>
            </w:r>
          </w:p>
        </w:tc>
        <w:tc>
          <w:tcPr>
            <w:tcW w:w="1361" w:type="dxa"/>
          </w:tcPr>
          <w:p w14:paraId="49A26AAA" w14:textId="77777777" w:rsidR="00807551" w:rsidRPr="00010BB4" w:rsidRDefault="005E4184" w:rsidP="001A2EA4">
            <w:pPr>
              <w:jc w:val="center"/>
              <w:rPr>
                <w:rFonts w:asciiTheme="minorHAnsi" w:hAnsiTheme="minorHAnsi" w:cstheme="minorHAnsi"/>
                <w:sz w:val="20"/>
                <w:szCs w:val="20"/>
              </w:rPr>
            </w:pPr>
            <w:r w:rsidRPr="00010BB4">
              <w:rPr>
                <w:rFonts w:asciiTheme="minorHAnsi" w:hAnsiTheme="minorHAnsi" w:cstheme="minorHAnsi"/>
                <w:sz w:val="20"/>
                <w:szCs w:val="20"/>
              </w:rPr>
              <w:t>1</w:t>
            </w:r>
          </w:p>
        </w:tc>
        <w:tc>
          <w:tcPr>
            <w:tcW w:w="1361" w:type="dxa"/>
          </w:tcPr>
          <w:p w14:paraId="76E2CC87" w14:textId="77777777" w:rsidR="00807551" w:rsidRPr="00010BB4" w:rsidRDefault="005B49EA" w:rsidP="001A2EA4">
            <w:pPr>
              <w:jc w:val="center"/>
              <w:rPr>
                <w:rFonts w:asciiTheme="minorHAnsi" w:hAnsiTheme="minorHAnsi" w:cstheme="minorHAnsi"/>
                <w:sz w:val="20"/>
                <w:szCs w:val="20"/>
              </w:rPr>
            </w:pPr>
            <w:r w:rsidRPr="00010BB4">
              <w:rPr>
                <w:rFonts w:asciiTheme="minorHAnsi" w:hAnsiTheme="minorHAnsi" w:cstheme="minorHAnsi"/>
                <w:sz w:val="20"/>
                <w:szCs w:val="20"/>
              </w:rPr>
              <w:t>2</w:t>
            </w:r>
            <w:r w:rsidR="009015DA" w:rsidRPr="00010BB4">
              <w:rPr>
                <w:rFonts w:asciiTheme="minorHAnsi" w:hAnsiTheme="minorHAnsi" w:cstheme="minorHAnsi"/>
                <w:sz w:val="20"/>
                <w:szCs w:val="20"/>
              </w:rPr>
              <w:t>8</w:t>
            </w:r>
          </w:p>
        </w:tc>
        <w:tc>
          <w:tcPr>
            <w:tcW w:w="1361" w:type="dxa"/>
          </w:tcPr>
          <w:p w14:paraId="75CD4FE6" w14:textId="77777777" w:rsidR="00807551" w:rsidRPr="001A2F3B" w:rsidRDefault="003F7F49" w:rsidP="001A2EA4">
            <w:pPr>
              <w:jc w:val="center"/>
              <w:rPr>
                <w:rFonts w:asciiTheme="minorHAnsi" w:hAnsiTheme="minorHAnsi" w:cstheme="minorHAnsi"/>
                <w:sz w:val="20"/>
                <w:szCs w:val="20"/>
              </w:rPr>
            </w:pPr>
            <w:r w:rsidRPr="001A2F3B">
              <w:rPr>
                <w:rFonts w:asciiTheme="minorHAnsi" w:hAnsiTheme="minorHAnsi" w:cstheme="minorHAnsi"/>
                <w:sz w:val="20"/>
                <w:szCs w:val="20"/>
              </w:rPr>
              <w:t>14</w:t>
            </w:r>
          </w:p>
        </w:tc>
      </w:tr>
      <w:tr w:rsidR="00A8503C" w:rsidRPr="00D95549" w14:paraId="2E473FF0" w14:textId="77777777" w:rsidTr="001762D2">
        <w:tc>
          <w:tcPr>
            <w:tcW w:w="2122" w:type="dxa"/>
          </w:tcPr>
          <w:p w14:paraId="0986E701" w14:textId="77777777" w:rsidR="00807551" w:rsidRPr="00010BB4" w:rsidRDefault="007011D3" w:rsidP="00137A50">
            <w:pPr>
              <w:rPr>
                <w:rFonts w:asciiTheme="minorHAnsi" w:hAnsiTheme="minorHAnsi" w:cstheme="minorHAnsi"/>
                <w:sz w:val="20"/>
                <w:szCs w:val="20"/>
              </w:rPr>
            </w:pPr>
            <w:r w:rsidRPr="00010BB4">
              <w:rPr>
                <w:rFonts w:asciiTheme="minorHAnsi" w:hAnsiTheme="minorHAnsi" w:cstheme="minorHAnsi"/>
                <w:sz w:val="20"/>
                <w:szCs w:val="20"/>
              </w:rPr>
              <w:t>Other</w:t>
            </w:r>
            <w:r w:rsidR="00D4104F" w:rsidRPr="00010BB4">
              <w:rPr>
                <w:rFonts w:asciiTheme="minorHAnsi" w:hAnsiTheme="minorHAnsi" w:cstheme="minorHAnsi"/>
                <w:sz w:val="20"/>
                <w:szCs w:val="20"/>
              </w:rPr>
              <w:t xml:space="preserve"> (Major Groups 5 &amp; 6)</w:t>
            </w:r>
          </w:p>
        </w:tc>
        <w:tc>
          <w:tcPr>
            <w:tcW w:w="1360" w:type="dxa"/>
          </w:tcPr>
          <w:p w14:paraId="1758BDB9" w14:textId="77777777" w:rsidR="00807551" w:rsidRPr="00010BB4" w:rsidRDefault="00F20A1E" w:rsidP="001A2EA4">
            <w:pPr>
              <w:jc w:val="center"/>
              <w:rPr>
                <w:rFonts w:asciiTheme="minorHAnsi" w:hAnsiTheme="minorHAnsi" w:cstheme="minorHAnsi"/>
                <w:sz w:val="20"/>
                <w:szCs w:val="20"/>
              </w:rPr>
            </w:pPr>
            <w:r w:rsidRPr="00010BB4">
              <w:rPr>
                <w:rFonts w:asciiTheme="minorHAnsi" w:hAnsiTheme="minorHAnsi" w:cstheme="minorHAnsi"/>
                <w:sz w:val="20"/>
                <w:szCs w:val="20"/>
              </w:rPr>
              <w:t>8</w:t>
            </w:r>
          </w:p>
        </w:tc>
        <w:tc>
          <w:tcPr>
            <w:tcW w:w="1361" w:type="dxa"/>
          </w:tcPr>
          <w:p w14:paraId="42732A10" w14:textId="77777777" w:rsidR="00807551" w:rsidRPr="00010BB4" w:rsidRDefault="00361E4C" w:rsidP="001A2EA4">
            <w:pPr>
              <w:jc w:val="center"/>
              <w:rPr>
                <w:rFonts w:asciiTheme="minorHAnsi" w:hAnsiTheme="minorHAnsi" w:cstheme="minorHAnsi"/>
                <w:sz w:val="20"/>
                <w:szCs w:val="20"/>
              </w:rPr>
            </w:pPr>
            <w:r>
              <w:rPr>
                <w:rFonts w:asciiTheme="minorHAnsi" w:hAnsiTheme="minorHAnsi" w:cstheme="minorHAnsi"/>
                <w:sz w:val="20"/>
                <w:szCs w:val="20"/>
              </w:rPr>
              <w:t>10</w:t>
            </w:r>
          </w:p>
        </w:tc>
        <w:tc>
          <w:tcPr>
            <w:tcW w:w="1361" w:type="dxa"/>
          </w:tcPr>
          <w:p w14:paraId="57218911" w14:textId="77777777" w:rsidR="00807551" w:rsidRPr="00010BB4" w:rsidRDefault="005E4184" w:rsidP="001A2EA4">
            <w:pPr>
              <w:jc w:val="center"/>
              <w:rPr>
                <w:rFonts w:asciiTheme="minorHAnsi" w:hAnsiTheme="minorHAnsi" w:cstheme="minorHAnsi"/>
                <w:sz w:val="20"/>
                <w:szCs w:val="20"/>
              </w:rPr>
            </w:pPr>
            <w:r w:rsidRPr="00010BB4">
              <w:rPr>
                <w:rFonts w:asciiTheme="minorHAnsi" w:hAnsiTheme="minorHAnsi" w:cstheme="minorHAnsi"/>
                <w:sz w:val="20"/>
                <w:szCs w:val="20"/>
              </w:rPr>
              <w:t>0</w:t>
            </w:r>
          </w:p>
        </w:tc>
        <w:tc>
          <w:tcPr>
            <w:tcW w:w="1361" w:type="dxa"/>
          </w:tcPr>
          <w:p w14:paraId="3C944889" w14:textId="77777777" w:rsidR="00807551" w:rsidRPr="00010BB4" w:rsidRDefault="001E1B97" w:rsidP="001A2EA4">
            <w:pPr>
              <w:jc w:val="center"/>
              <w:rPr>
                <w:rFonts w:asciiTheme="minorHAnsi" w:hAnsiTheme="minorHAnsi" w:cstheme="minorHAnsi"/>
                <w:sz w:val="20"/>
                <w:szCs w:val="20"/>
              </w:rPr>
            </w:pPr>
            <w:r w:rsidRPr="00010BB4">
              <w:rPr>
                <w:rFonts w:asciiTheme="minorHAnsi" w:hAnsiTheme="minorHAnsi" w:cstheme="minorHAnsi"/>
                <w:sz w:val="20"/>
                <w:szCs w:val="20"/>
              </w:rPr>
              <w:t>23</w:t>
            </w:r>
          </w:p>
        </w:tc>
        <w:tc>
          <w:tcPr>
            <w:tcW w:w="1361" w:type="dxa"/>
          </w:tcPr>
          <w:p w14:paraId="1FAF972C" w14:textId="77777777" w:rsidR="00807551" w:rsidRPr="001A2F3B" w:rsidRDefault="00B83A3D" w:rsidP="001A2EA4">
            <w:pPr>
              <w:jc w:val="center"/>
              <w:rPr>
                <w:rFonts w:asciiTheme="minorHAnsi" w:hAnsiTheme="minorHAnsi" w:cstheme="minorHAnsi"/>
                <w:sz w:val="20"/>
                <w:szCs w:val="20"/>
              </w:rPr>
            </w:pPr>
            <w:r w:rsidRPr="001A2F3B">
              <w:rPr>
                <w:rFonts w:asciiTheme="minorHAnsi" w:hAnsiTheme="minorHAnsi" w:cstheme="minorHAnsi"/>
                <w:sz w:val="20"/>
                <w:szCs w:val="20"/>
              </w:rPr>
              <w:t>4</w:t>
            </w:r>
          </w:p>
        </w:tc>
      </w:tr>
      <w:tr w:rsidR="00F20A1E" w14:paraId="731A202D" w14:textId="77777777" w:rsidTr="001762D2">
        <w:tc>
          <w:tcPr>
            <w:tcW w:w="2122" w:type="dxa"/>
          </w:tcPr>
          <w:p w14:paraId="7E6CA291" w14:textId="77777777" w:rsidR="00F20A1E" w:rsidRPr="00010BB4" w:rsidRDefault="00F20A1E" w:rsidP="00137A50">
            <w:pPr>
              <w:rPr>
                <w:rFonts w:asciiTheme="minorHAnsi" w:hAnsiTheme="minorHAnsi" w:cstheme="minorHAnsi"/>
                <w:b/>
                <w:sz w:val="20"/>
                <w:szCs w:val="20"/>
              </w:rPr>
            </w:pPr>
            <w:r w:rsidRPr="00010BB4">
              <w:rPr>
                <w:rFonts w:asciiTheme="minorHAnsi" w:hAnsiTheme="minorHAnsi" w:cstheme="minorHAnsi"/>
                <w:b/>
                <w:sz w:val="20"/>
                <w:szCs w:val="20"/>
              </w:rPr>
              <w:t>TOTAL</w:t>
            </w:r>
          </w:p>
        </w:tc>
        <w:tc>
          <w:tcPr>
            <w:tcW w:w="1360" w:type="dxa"/>
          </w:tcPr>
          <w:p w14:paraId="28A58059" w14:textId="77777777" w:rsidR="00F20A1E" w:rsidRPr="00010BB4" w:rsidRDefault="00A1036F" w:rsidP="001A2EA4">
            <w:pPr>
              <w:jc w:val="center"/>
              <w:rPr>
                <w:rFonts w:asciiTheme="minorHAnsi" w:hAnsiTheme="minorHAnsi" w:cstheme="minorHAnsi"/>
                <w:b/>
                <w:sz w:val="20"/>
                <w:szCs w:val="20"/>
              </w:rPr>
            </w:pPr>
            <w:r w:rsidRPr="00010BB4">
              <w:rPr>
                <w:rFonts w:asciiTheme="minorHAnsi" w:hAnsiTheme="minorHAnsi" w:cstheme="minorHAnsi"/>
                <w:b/>
                <w:sz w:val="20"/>
                <w:szCs w:val="20"/>
              </w:rPr>
              <w:t>508</w:t>
            </w:r>
          </w:p>
        </w:tc>
        <w:tc>
          <w:tcPr>
            <w:tcW w:w="1361" w:type="dxa"/>
          </w:tcPr>
          <w:p w14:paraId="7039B0EB" w14:textId="77777777" w:rsidR="00F20A1E" w:rsidRPr="00010BB4" w:rsidRDefault="007A6943" w:rsidP="001A2EA4">
            <w:pPr>
              <w:jc w:val="center"/>
              <w:rPr>
                <w:rFonts w:asciiTheme="minorHAnsi" w:hAnsiTheme="minorHAnsi" w:cstheme="minorHAnsi"/>
                <w:b/>
                <w:sz w:val="20"/>
                <w:szCs w:val="20"/>
              </w:rPr>
            </w:pPr>
            <w:r>
              <w:rPr>
                <w:rFonts w:asciiTheme="minorHAnsi" w:hAnsiTheme="minorHAnsi" w:cstheme="minorHAnsi"/>
                <w:b/>
                <w:bCs/>
                <w:sz w:val="20"/>
                <w:szCs w:val="20"/>
              </w:rPr>
              <w:t>45</w:t>
            </w:r>
            <w:r w:rsidR="004B3DD0">
              <w:rPr>
                <w:rFonts w:asciiTheme="minorHAnsi" w:hAnsiTheme="minorHAnsi" w:cstheme="minorHAnsi"/>
                <w:b/>
                <w:bCs/>
                <w:sz w:val="20"/>
                <w:szCs w:val="20"/>
              </w:rPr>
              <w:t>6</w:t>
            </w:r>
          </w:p>
        </w:tc>
        <w:tc>
          <w:tcPr>
            <w:tcW w:w="1361" w:type="dxa"/>
          </w:tcPr>
          <w:p w14:paraId="7045185C" w14:textId="77777777" w:rsidR="00F20A1E" w:rsidRPr="00010BB4" w:rsidRDefault="005E4184" w:rsidP="001A2EA4">
            <w:pPr>
              <w:jc w:val="center"/>
              <w:rPr>
                <w:rFonts w:asciiTheme="minorHAnsi" w:hAnsiTheme="minorHAnsi" w:cstheme="minorHAnsi"/>
                <w:b/>
                <w:sz w:val="20"/>
                <w:szCs w:val="20"/>
              </w:rPr>
            </w:pPr>
            <w:r w:rsidRPr="00010BB4">
              <w:rPr>
                <w:rFonts w:asciiTheme="minorHAnsi" w:hAnsiTheme="minorHAnsi" w:cstheme="minorHAnsi"/>
                <w:b/>
                <w:sz w:val="20"/>
                <w:szCs w:val="20"/>
              </w:rPr>
              <w:t>16</w:t>
            </w:r>
          </w:p>
        </w:tc>
        <w:tc>
          <w:tcPr>
            <w:tcW w:w="1361" w:type="dxa"/>
          </w:tcPr>
          <w:p w14:paraId="25C47E54" w14:textId="77777777" w:rsidR="00F20A1E" w:rsidRPr="00010BB4" w:rsidRDefault="00F20D5D" w:rsidP="001A2EA4">
            <w:pPr>
              <w:jc w:val="center"/>
              <w:rPr>
                <w:rFonts w:asciiTheme="minorHAnsi" w:hAnsiTheme="minorHAnsi" w:cstheme="minorHAnsi"/>
                <w:b/>
                <w:sz w:val="20"/>
                <w:szCs w:val="20"/>
              </w:rPr>
            </w:pPr>
            <w:r w:rsidRPr="00010BB4">
              <w:rPr>
                <w:rFonts w:asciiTheme="minorHAnsi" w:hAnsiTheme="minorHAnsi" w:cstheme="minorHAnsi"/>
                <w:b/>
                <w:bCs/>
                <w:sz w:val="20"/>
                <w:szCs w:val="20"/>
              </w:rPr>
              <w:t>23</w:t>
            </w:r>
            <w:r w:rsidR="008A2E1B">
              <w:rPr>
                <w:rFonts w:asciiTheme="minorHAnsi" w:hAnsiTheme="minorHAnsi" w:cstheme="minorHAnsi"/>
                <w:b/>
                <w:bCs/>
                <w:sz w:val="20"/>
                <w:szCs w:val="20"/>
              </w:rPr>
              <w:t>2</w:t>
            </w:r>
          </w:p>
        </w:tc>
        <w:tc>
          <w:tcPr>
            <w:tcW w:w="1361" w:type="dxa"/>
          </w:tcPr>
          <w:p w14:paraId="7E2F2E8F" w14:textId="77777777" w:rsidR="00F20A1E" w:rsidRPr="001A2F3B" w:rsidRDefault="00D021C7" w:rsidP="001A2EA4">
            <w:pPr>
              <w:jc w:val="center"/>
              <w:rPr>
                <w:rFonts w:asciiTheme="minorHAnsi" w:hAnsiTheme="minorHAnsi" w:cstheme="minorHAnsi"/>
                <w:b/>
                <w:sz w:val="20"/>
                <w:szCs w:val="20"/>
              </w:rPr>
            </w:pPr>
            <w:r w:rsidRPr="001A2F3B">
              <w:rPr>
                <w:rFonts w:asciiTheme="minorHAnsi" w:hAnsiTheme="minorHAnsi" w:cstheme="minorHAnsi"/>
                <w:b/>
                <w:sz w:val="20"/>
                <w:szCs w:val="20"/>
              </w:rPr>
              <w:t>280</w:t>
            </w:r>
          </w:p>
        </w:tc>
      </w:tr>
    </w:tbl>
    <w:p w14:paraId="2640A6AC" w14:textId="215B3769" w:rsidR="00996EC3" w:rsidRPr="005E1E1F" w:rsidRDefault="00996EC3" w:rsidP="00996EC3">
      <w:pPr>
        <w:pStyle w:val="Heading2"/>
        <w:rPr>
          <w:rFonts w:asciiTheme="minorHAnsi" w:hAnsiTheme="minorHAnsi" w:cstheme="minorHAnsi"/>
          <w:sz w:val="28"/>
          <w:szCs w:val="28"/>
        </w:rPr>
      </w:pPr>
      <w:bookmarkStart w:id="15" w:name="_Toc173835339"/>
      <w:bookmarkEnd w:id="13"/>
      <w:r w:rsidRPr="001A2F3B">
        <w:rPr>
          <w:rFonts w:asciiTheme="minorHAnsi" w:hAnsiTheme="minorHAnsi" w:cstheme="minorHAnsi"/>
          <w:sz w:val="28"/>
          <w:szCs w:val="28"/>
        </w:rPr>
        <w:t>Case Stud</w:t>
      </w:r>
      <w:r w:rsidR="00C07F01" w:rsidRPr="001A2F3B">
        <w:rPr>
          <w:rFonts w:asciiTheme="minorHAnsi" w:hAnsiTheme="minorHAnsi" w:cstheme="minorHAnsi"/>
          <w:sz w:val="28"/>
          <w:szCs w:val="28"/>
        </w:rPr>
        <w:t>y 1 — Mechanical Engineer</w:t>
      </w:r>
      <w:bookmarkEnd w:id="15"/>
    </w:p>
    <w:p w14:paraId="6EBBE6C9" w14:textId="7083993C" w:rsidR="009364D9" w:rsidRPr="005E1E1F" w:rsidRDefault="008A1940" w:rsidP="00FE519C">
      <w:r w:rsidRPr="005E1E1F">
        <w:t>In the Australian labour market, Mechanical Engineers</w:t>
      </w:r>
      <w:r w:rsidR="0045523A" w:rsidRPr="005E1E1F">
        <w:rPr>
          <w:rStyle w:val="FootnoteReference"/>
        </w:rPr>
        <w:footnoteReference w:id="9"/>
      </w:r>
      <w:r w:rsidRPr="005E1E1F">
        <w:t xml:space="preserve"> (ANZSCO 233512) plan, design, organise and oversee the assembly, erection, operation and maintenance of mechanical and process plant and installations.</w:t>
      </w:r>
      <w:r w:rsidR="00142A6F" w:rsidRPr="005E1E1F">
        <w:t xml:space="preserve"> Registration or licensing is required in some states.</w:t>
      </w:r>
    </w:p>
    <w:p w14:paraId="19FAD09E" w14:textId="0C95A22B" w:rsidR="000A0712" w:rsidRPr="005E1E1F" w:rsidRDefault="001A32B9" w:rsidP="001A32B9">
      <w:r w:rsidRPr="005E1E1F">
        <w:t xml:space="preserve">The occupation has been on the Medium Long Term Strategic Skills List (MLTSSL) since the SMOL framework was introduced in April 2017. Consistent with the SPL analysis showing </w:t>
      </w:r>
      <w:r w:rsidRPr="005E1E1F">
        <w:lastRenderedPageBreak/>
        <w:t>the occupation is in national shortage for 2021, 2022 and 2023 there has been</w:t>
      </w:r>
      <w:r w:rsidR="00CC17D9" w:rsidRPr="005E1E1F">
        <w:t xml:space="preserve"> </w:t>
      </w:r>
      <w:r w:rsidR="00A103E2" w:rsidRPr="005E1E1F">
        <w:t>a</w:t>
      </w:r>
      <w:r w:rsidR="00952821" w:rsidRPr="005E1E1F">
        <w:t xml:space="preserve">n increase in </w:t>
      </w:r>
      <w:r w:rsidRPr="005E1E1F">
        <w:t xml:space="preserve">primary </w:t>
      </w:r>
      <w:r w:rsidR="009154D0" w:rsidRPr="005E1E1F">
        <w:t xml:space="preserve">temporary </w:t>
      </w:r>
      <w:r w:rsidRPr="005E1E1F">
        <w:t>skilled visas granted for Mechanical Engineer.</w:t>
      </w:r>
    </w:p>
    <w:p w14:paraId="3F22BC19" w14:textId="73D9DDAC" w:rsidR="00F33623" w:rsidRPr="00F33623" w:rsidRDefault="00F33623" w:rsidP="0062337C">
      <w:pPr>
        <w:pStyle w:val="Caption"/>
        <w:rPr>
          <w:b w:val="0"/>
          <w:sz w:val="18"/>
          <w:szCs w:val="18"/>
        </w:rPr>
      </w:pPr>
      <w:r>
        <w:t xml:space="preserve">Table 2: Primary </w:t>
      </w:r>
      <w:r w:rsidR="00DA5FB7">
        <w:rPr>
          <w:sz w:val="18"/>
          <w:szCs w:val="18"/>
        </w:rPr>
        <w:t>Employer Sponsored Temporary Skill Visa Grant — Mechanical Engineer</w:t>
      </w:r>
    </w:p>
    <w:tbl>
      <w:tblPr>
        <w:tblStyle w:val="TableGrid"/>
        <w:tblW w:w="0" w:type="auto"/>
        <w:tblLook w:val="04A0" w:firstRow="1" w:lastRow="0" w:firstColumn="1" w:lastColumn="0" w:noHBand="0" w:noVBand="1"/>
      </w:tblPr>
      <w:tblGrid>
        <w:gridCol w:w="1132"/>
        <w:gridCol w:w="1132"/>
        <w:gridCol w:w="1132"/>
        <w:gridCol w:w="1132"/>
        <w:gridCol w:w="1133"/>
        <w:gridCol w:w="1133"/>
        <w:gridCol w:w="1133"/>
        <w:gridCol w:w="1133"/>
      </w:tblGrid>
      <w:tr w:rsidR="00E57C25" w:rsidRPr="00150E89" w14:paraId="4616788D" w14:textId="77777777" w:rsidTr="00E57C25">
        <w:tc>
          <w:tcPr>
            <w:tcW w:w="1132" w:type="dxa"/>
            <w:shd w:val="clear" w:color="auto" w:fill="441170"/>
          </w:tcPr>
          <w:p w14:paraId="67AB5B80" w14:textId="5162C348" w:rsidR="00E57C25" w:rsidRPr="005E1E1F" w:rsidRDefault="00E57C25" w:rsidP="001A32B9">
            <w:pPr>
              <w:rPr>
                <w:rFonts w:asciiTheme="minorHAnsi" w:hAnsiTheme="minorHAnsi" w:cstheme="minorHAnsi"/>
                <w:color w:val="FFFFFF" w:themeColor="background1"/>
                <w:sz w:val="20"/>
                <w:szCs w:val="20"/>
              </w:rPr>
            </w:pPr>
          </w:p>
        </w:tc>
        <w:tc>
          <w:tcPr>
            <w:tcW w:w="1132" w:type="dxa"/>
            <w:shd w:val="clear" w:color="auto" w:fill="441170"/>
          </w:tcPr>
          <w:p w14:paraId="33E22FB1" w14:textId="020B38B7" w:rsidR="00E57C25" w:rsidRPr="00475814" w:rsidRDefault="00DD5A81" w:rsidP="001A32B9">
            <w:pPr>
              <w:rPr>
                <w:rFonts w:asciiTheme="minorHAnsi" w:hAnsiTheme="minorHAnsi" w:cstheme="minorHAnsi"/>
                <w:color w:val="FFFFFF" w:themeColor="background1"/>
                <w:sz w:val="20"/>
                <w:szCs w:val="20"/>
              </w:rPr>
            </w:pPr>
            <w:r w:rsidRPr="00475814">
              <w:rPr>
                <w:rFonts w:asciiTheme="minorHAnsi" w:hAnsiTheme="minorHAnsi" w:cstheme="minorHAnsi"/>
                <w:color w:val="FFFFFF" w:themeColor="background1"/>
                <w:sz w:val="20"/>
                <w:szCs w:val="20"/>
              </w:rPr>
              <w:t>2017-18</w:t>
            </w:r>
          </w:p>
        </w:tc>
        <w:tc>
          <w:tcPr>
            <w:tcW w:w="1132" w:type="dxa"/>
            <w:shd w:val="clear" w:color="auto" w:fill="441170"/>
          </w:tcPr>
          <w:p w14:paraId="074C6C40" w14:textId="50909E1B" w:rsidR="00E57C25" w:rsidRPr="00475814" w:rsidRDefault="00DD5A81" w:rsidP="001A32B9">
            <w:pPr>
              <w:rPr>
                <w:rFonts w:asciiTheme="minorHAnsi" w:hAnsiTheme="minorHAnsi" w:cstheme="minorHAnsi"/>
                <w:color w:val="FFFFFF" w:themeColor="background1"/>
                <w:sz w:val="20"/>
                <w:szCs w:val="20"/>
              </w:rPr>
            </w:pPr>
            <w:r w:rsidRPr="00475814">
              <w:rPr>
                <w:rFonts w:asciiTheme="minorHAnsi" w:hAnsiTheme="minorHAnsi" w:cstheme="minorHAnsi"/>
                <w:color w:val="FFFFFF" w:themeColor="background1"/>
                <w:sz w:val="20"/>
                <w:szCs w:val="20"/>
              </w:rPr>
              <w:t>2018-19</w:t>
            </w:r>
          </w:p>
        </w:tc>
        <w:tc>
          <w:tcPr>
            <w:tcW w:w="1132" w:type="dxa"/>
            <w:shd w:val="clear" w:color="auto" w:fill="441170"/>
          </w:tcPr>
          <w:p w14:paraId="19E189A7" w14:textId="4670903F" w:rsidR="00E57C25" w:rsidRPr="00475814" w:rsidRDefault="00DD5A81" w:rsidP="001A32B9">
            <w:pPr>
              <w:rPr>
                <w:rFonts w:asciiTheme="minorHAnsi" w:hAnsiTheme="minorHAnsi" w:cstheme="minorHAnsi"/>
                <w:color w:val="FFFFFF" w:themeColor="background1"/>
                <w:sz w:val="20"/>
                <w:szCs w:val="20"/>
              </w:rPr>
            </w:pPr>
            <w:r w:rsidRPr="00475814">
              <w:rPr>
                <w:rFonts w:asciiTheme="minorHAnsi" w:hAnsiTheme="minorHAnsi" w:cstheme="minorHAnsi"/>
                <w:color w:val="FFFFFF" w:themeColor="background1"/>
                <w:sz w:val="20"/>
                <w:szCs w:val="20"/>
              </w:rPr>
              <w:t>2019-20</w:t>
            </w:r>
          </w:p>
        </w:tc>
        <w:tc>
          <w:tcPr>
            <w:tcW w:w="1133" w:type="dxa"/>
            <w:shd w:val="clear" w:color="auto" w:fill="441170"/>
          </w:tcPr>
          <w:p w14:paraId="7C6A7A32" w14:textId="18CB073F" w:rsidR="00E57C25" w:rsidRPr="00475814" w:rsidRDefault="00DD5A81" w:rsidP="001A32B9">
            <w:pPr>
              <w:rPr>
                <w:rFonts w:asciiTheme="minorHAnsi" w:hAnsiTheme="minorHAnsi" w:cstheme="minorHAnsi"/>
                <w:color w:val="FFFFFF" w:themeColor="background1"/>
                <w:sz w:val="20"/>
                <w:szCs w:val="20"/>
              </w:rPr>
            </w:pPr>
            <w:r w:rsidRPr="00475814">
              <w:rPr>
                <w:rFonts w:asciiTheme="minorHAnsi" w:hAnsiTheme="minorHAnsi" w:cstheme="minorHAnsi"/>
                <w:color w:val="FFFFFF" w:themeColor="background1"/>
                <w:sz w:val="20"/>
                <w:szCs w:val="20"/>
              </w:rPr>
              <w:t>2020-21</w:t>
            </w:r>
          </w:p>
        </w:tc>
        <w:tc>
          <w:tcPr>
            <w:tcW w:w="1133" w:type="dxa"/>
            <w:shd w:val="clear" w:color="auto" w:fill="441170"/>
          </w:tcPr>
          <w:p w14:paraId="1BDEC8A7" w14:textId="12723BBB" w:rsidR="00E57C25" w:rsidRPr="00475814" w:rsidRDefault="00DD5A81" w:rsidP="001A32B9">
            <w:pPr>
              <w:rPr>
                <w:rFonts w:asciiTheme="minorHAnsi" w:hAnsiTheme="minorHAnsi" w:cstheme="minorHAnsi"/>
                <w:color w:val="FFFFFF" w:themeColor="background1"/>
                <w:sz w:val="20"/>
                <w:szCs w:val="20"/>
              </w:rPr>
            </w:pPr>
            <w:r w:rsidRPr="00475814">
              <w:rPr>
                <w:rFonts w:asciiTheme="minorHAnsi" w:hAnsiTheme="minorHAnsi" w:cstheme="minorHAnsi"/>
                <w:color w:val="FFFFFF" w:themeColor="background1"/>
                <w:sz w:val="20"/>
                <w:szCs w:val="20"/>
              </w:rPr>
              <w:t>2021-22</w:t>
            </w:r>
          </w:p>
        </w:tc>
        <w:tc>
          <w:tcPr>
            <w:tcW w:w="1133" w:type="dxa"/>
            <w:shd w:val="clear" w:color="auto" w:fill="441170"/>
          </w:tcPr>
          <w:p w14:paraId="4CC46524" w14:textId="3BE2E10D" w:rsidR="00E57C25" w:rsidRPr="00475814" w:rsidRDefault="00DD5A81" w:rsidP="001A32B9">
            <w:pPr>
              <w:rPr>
                <w:rFonts w:asciiTheme="minorHAnsi" w:hAnsiTheme="minorHAnsi" w:cstheme="minorHAnsi"/>
                <w:color w:val="FFFFFF" w:themeColor="background1"/>
                <w:sz w:val="20"/>
                <w:szCs w:val="20"/>
              </w:rPr>
            </w:pPr>
            <w:r w:rsidRPr="00475814">
              <w:rPr>
                <w:rFonts w:asciiTheme="minorHAnsi" w:hAnsiTheme="minorHAnsi" w:cstheme="minorHAnsi"/>
                <w:color w:val="FFFFFF" w:themeColor="background1"/>
                <w:sz w:val="20"/>
                <w:szCs w:val="20"/>
              </w:rPr>
              <w:t>2022-23</w:t>
            </w:r>
          </w:p>
        </w:tc>
        <w:tc>
          <w:tcPr>
            <w:tcW w:w="1133" w:type="dxa"/>
            <w:shd w:val="clear" w:color="auto" w:fill="441170"/>
          </w:tcPr>
          <w:p w14:paraId="2568F1F1" w14:textId="382F4CCE" w:rsidR="00E57C25" w:rsidRPr="00475814" w:rsidRDefault="00DD5A81" w:rsidP="001A32B9">
            <w:pPr>
              <w:rPr>
                <w:rFonts w:asciiTheme="minorHAnsi" w:hAnsiTheme="minorHAnsi" w:cstheme="minorHAnsi"/>
                <w:color w:val="FFFFFF" w:themeColor="background1"/>
                <w:sz w:val="20"/>
                <w:szCs w:val="20"/>
              </w:rPr>
            </w:pPr>
            <w:r w:rsidRPr="00475814">
              <w:rPr>
                <w:rFonts w:asciiTheme="minorHAnsi" w:hAnsiTheme="minorHAnsi" w:cstheme="minorHAnsi"/>
                <w:color w:val="FFFFFF" w:themeColor="background1"/>
                <w:sz w:val="20"/>
                <w:szCs w:val="20"/>
              </w:rPr>
              <w:t>2023-24</w:t>
            </w:r>
          </w:p>
        </w:tc>
      </w:tr>
      <w:tr w:rsidR="00B266E0" w:rsidRPr="00150E89" w14:paraId="51A2906E" w14:textId="77777777" w:rsidTr="00E57C25">
        <w:tc>
          <w:tcPr>
            <w:tcW w:w="1132" w:type="dxa"/>
          </w:tcPr>
          <w:p w14:paraId="671B966E" w14:textId="56DEAA74" w:rsidR="00B266E0" w:rsidRPr="005E1E1F" w:rsidRDefault="00B266E0" w:rsidP="00B266E0">
            <w:pPr>
              <w:rPr>
                <w:rFonts w:asciiTheme="minorHAnsi" w:hAnsiTheme="minorHAnsi" w:cstheme="minorHAnsi"/>
                <w:sz w:val="20"/>
                <w:szCs w:val="20"/>
              </w:rPr>
            </w:pPr>
            <w:r w:rsidRPr="005E1E1F">
              <w:rPr>
                <w:rFonts w:asciiTheme="minorHAnsi" w:hAnsiTheme="minorHAnsi" w:cstheme="minorHAnsi"/>
                <w:sz w:val="20"/>
                <w:szCs w:val="20"/>
              </w:rPr>
              <w:t>ACT</w:t>
            </w:r>
          </w:p>
        </w:tc>
        <w:tc>
          <w:tcPr>
            <w:tcW w:w="1132" w:type="dxa"/>
          </w:tcPr>
          <w:p w14:paraId="2866F8AB" w14:textId="5FE2721D" w:rsidR="00B266E0" w:rsidRPr="005E1E1F" w:rsidRDefault="00B266E0" w:rsidP="00B266E0">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115E7185" w14:textId="59E7B3DA" w:rsidR="00B266E0" w:rsidRPr="005E1E1F" w:rsidRDefault="00B266E0" w:rsidP="00B266E0">
            <w:pPr>
              <w:jc w:val="center"/>
              <w:rPr>
                <w:rFonts w:asciiTheme="minorHAnsi" w:hAnsiTheme="minorHAnsi" w:cstheme="minorHAnsi"/>
                <w:b/>
                <w:sz w:val="20"/>
                <w:szCs w:val="20"/>
              </w:rPr>
            </w:pPr>
          </w:p>
        </w:tc>
        <w:tc>
          <w:tcPr>
            <w:tcW w:w="1132" w:type="dxa"/>
          </w:tcPr>
          <w:p w14:paraId="6F35B409" w14:textId="1C47DC6C" w:rsidR="00B266E0" w:rsidRPr="005E1E1F" w:rsidRDefault="00B266E0" w:rsidP="00B266E0">
            <w:pPr>
              <w:jc w:val="center"/>
              <w:rPr>
                <w:rFonts w:asciiTheme="minorHAnsi" w:hAnsiTheme="minorHAnsi" w:cstheme="minorHAnsi"/>
                <w:b/>
                <w:sz w:val="20"/>
                <w:szCs w:val="20"/>
              </w:rPr>
            </w:pPr>
            <w:r w:rsidRPr="005E1E1F">
              <w:rPr>
                <w:rFonts w:asciiTheme="minorHAnsi" w:hAnsiTheme="minorHAnsi" w:cstheme="minorHAnsi"/>
                <w:sz w:val="20"/>
                <w:szCs w:val="20"/>
              </w:rPr>
              <w:t>&lt;5</w:t>
            </w:r>
          </w:p>
        </w:tc>
        <w:tc>
          <w:tcPr>
            <w:tcW w:w="1133" w:type="dxa"/>
          </w:tcPr>
          <w:p w14:paraId="7A48AA5D" w14:textId="0BDFD887" w:rsidR="00B266E0" w:rsidRPr="005E1E1F" w:rsidRDefault="00B266E0" w:rsidP="00B266E0">
            <w:pPr>
              <w:jc w:val="center"/>
              <w:rPr>
                <w:rFonts w:asciiTheme="minorHAnsi" w:hAnsiTheme="minorHAnsi" w:cstheme="minorHAnsi"/>
                <w:b/>
                <w:sz w:val="20"/>
                <w:szCs w:val="20"/>
              </w:rPr>
            </w:pPr>
            <w:r w:rsidRPr="005E1E1F">
              <w:rPr>
                <w:rFonts w:asciiTheme="minorHAnsi" w:hAnsiTheme="minorHAnsi" w:cstheme="minorHAnsi"/>
                <w:sz w:val="20"/>
                <w:szCs w:val="20"/>
              </w:rPr>
              <w:t>&lt;5</w:t>
            </w:r>
          </w:p>
        </w:tc>
        <w:tc>
          <w:tcPr>
            <w:tcW w:w="1133" w:type="dxa"/>
          </w:tcPr>
          <w:p w14:paraId="50BC9D9B" w14:textId="25827CD9" w:rsidR="00B266E0" w:rsidRPr="005E1E1F" w:rsidRDefault="00B266E0" w:rsidP="00B266E0">
            <w:pPr>
              <w:jc w:val="center"/>
              <w:rPr>
                <w:rFonts w:asciiTheme="minorHAnsi" w:hAnsiTheme="minorHAnsi" w:cstheme="minorHAnsi"/>
                <w:b/>
                <w:sz w:val="20"/>
                <w:szCs w:val="20"/>
              </w:rPr>
            </w:pPr>
            <w:r w:rsidRPr="005E1E1F">
              <w:rPr>
                <w:rFonts w:asciiTheme="minorHAnsi" w:hAnsiTheme="minorHAnsi" w:cstheme="minorHAnsi"/>
                <w:sz w:val="20"/>
                <w:szCs w:val="20"/>
              </w:rPr>
              <w:t>&lt;5</w:t>
            </w:r>
          </w:p>
        </w:tc>
        <w:tc>
          <w:tcPr>
            <w:tcW w:w="1133" w:type="dxa"/>
          </w:tcPr>
          <w:p w14:paraId="6EF72BD5" w14:textId="19FC6774" w:rsidR="00B266E0" w:rsidRPr="005E1E1F" w:rsidRDefault="00B266E0" w:rsidP="00B266E0">
            <w:pPr>
              <w:jc w:val="center"/>
              <w:rPr>
                <w:rFonts w:asciiTheme="minorHAnsi" w:hAnsiTheme="minorHAnsi" w:cstheme="minorHAnsi"/>
                <w:b/>
                <w:sz w:val="20"/>
                <w:szCs w:val="20"/>
              </w:rPr>
            </w:pPr>
            <w:r w:rsidRPr="005E1E1F">
              <w:rPr>
                <w:rFonts w:asciiTheme="minorHAnsi" w:hAnsiTheme="minorHAnsi" w:cstheme="minorHAnsi"/>
                <w:sz w:val="20"/>
                <w:szCs w:val="20"/>
              </w:rPr>
              <w:t>&lt;5</w:t>
            </w:r>
          </w:p>
        </w:tc>
        <w:tc>
          <w:tcPr>
            <w:tcW w:w="1133" w:type="dxa"/>
          </w:tcPr>
          <w:p w14:paraId="1B597322" w14:textId="03197FB9" w:rsidR="00B266E0" w:rsidRPr="005E1E1F" w:rsidRDefault="00B266E0" w:rsidP="00B266E0">
            <w:pPr>
              <w:jc w:val="center"/>
              <w:rPr>
                <w:rFonts w:asciiTheme="minorHAnsi" w:hAnsiTheme="minorHAnsi" w:cstheme="minorHAnsi"/>
                <w:b/>
                <w:sz w:val="20"/>
                <w:szCs w:val="20"/>
              </w:rPr>
            </w:pPr>
            <w:r w:rsidRPr="005E1E1F">
              <w:rPr>
                <w:rFonts w:asciiTheme="minorHAnsi" w:hAnsiTheme="minorHAnsi" w:cstheme="minorHAnsi"/>
                <w:sz w:val="20"/>
                <w:szCs w:val="20"/>
              </w:rPr>
              <w:t>&lt;5</w:t>
            </w:r>
          </w:p>
        </w:tc>
      </w:tr>
      <w:tr w:rsidR="00E57C25" w:rsidRPr="00150E89" w14:paraId="423D7E8D" w14:textId="77777777" w:rsidTr="00E57C25">
        <w:tc>
          <w:tcPr>
            <w:tcW w:w="1132" w:type="dxa"/>
          </w:tcPr>
          <w:p w14:paraId="648BA4D3" w14:textId="59747CA6" w:rsidR="00E57C25" w:rsidRPr="005E1E1F" w:rsidRDefault="00DD5A81" w:rsidP="001A32B9">
            <w:pPr>
              <w:rPr>
                <w:rFonts w:asciiTheme="minorHAnsi" w:hAnsiTheme="minorHAnsi" w:cstheme="minorHAnsi"/>
                <w:sz w:val="20"/>
                <w:szCs w:val="20"/>
              </w:rPr>
            </w:pPr>
            <w:r w:rsidRPr="005E1E1F">
              <w:rPr>
                <w:rFonts w:asciiTheme="minorHAnsi" w:hAnsiTheme="minorHAnsi" w:cstheme="minorHAnsi"/>
                <w:sz w:val="20"/>
                <w:szCs w:val="20"/>
              </w:rPr>
              <w:t>NSW</w:t>
            </w:r>
          </w:p>
        </w:tc>
        <w:tc>
          <w:tcPr>
            <w:tcW w:w="1132" w:type="dxa"/>
          </w:tcPr>
          <w:p w14:paraId="5C3F1CD3" w14:textId="71B54C6D"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73</w:t>
            </w:r>
          </w:p>
        </w:tc>
        <w:tc>
          <w:tcPr>
            <w:tcW w:w="1132" w:type="dxa"/>
          </w:tcPr>
          <w:p w14:paraId="7C41B340" w14:textId="07D19CF1"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89</w:t>
            </w:r>
          </w:p>
        </w:tc>
        <w:tc>
          <w:tcPr>
            <w:tcW w:w="1132" w:type="dxa"/>
          </w:tcPr>
          <w:p w14:paraId="7F868DF7" w14:textId="03CB78FE"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65</w:t>
            </w:r>
          </w:p>
        </w:tc>
        <w:tc>
          <w:tcPr>
            <w:tcW w:w="1133" w:type="dxa"/>
          </w:tcPr>
          <w:p w14:paraId="68013656" w14:textId="5062BD00"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116</w:t>
            </w:r>
          </w:p>
        </w:tc>
        <w:tc>
          <w:tcPr>
            <w:tcW w:w="1133" w:type="dxa"/>
          </w:tcPr>
          <w:p w14:paraId="118E79F4" w14:textId="60507EEB"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97</w:t>
            </w:r>
          </w:p>
        </w:tc>
        <w:tc>
          <w:tcPr>
            <w:tcW w:w="1133" w:type="dxa"/>
          </w:tcPr>
          <w:p w14:paraId="21E95105" w14:textId="6362CF47"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133</w:t>
            </w:r>
          </w:p>
        </w:tc>
        <w:tc>
          <w:tcPr>
            <w:tcW w:w="1133" w:type="dxa"/>
          </w:tcPr>
          <w:p w14:paraId="0ED5FC52" w14:textId="4F220808"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135</w:t>
            </w:r>
          </w:p>
        </w:tc>
      </w:tr>
      <w:tr w:rsidR="00E57C25" w:rsidRPr="00150E89" w14:paraId="4F5DACF8" w14:textId="77777777" w:rsidTr="00E57C25">
        <w:tc>
          <w:tcPr>
            <w:tcW w:w="1132" w:type="dxa"/>
          </w:tcPr>
          <w:p w14:paraId="4C2CB9DE" w14:textId="52FC78C0" w:rsidR="00E57C25" w:rsidRPr="005E1E1F" w:rsidRDefault="00DD5A81" w:rsidP="001A32B9">
            <w:pPr>
              <w:rPr>
                <w:rFonts w:asciiTheme="minorHAnsi" w:hAnsiTheme="minorHAnsi" w:cstheme="minorHAnsi"/>
                <w:sz w:val="20"/>
                <w:szCs w:val="20"/>
              </w:rPr>
            </w:pPr>
            <w:r w:rsidRPr="005E1E1F">
              <w:rPr>
                <w:rFonts w:asciiTheme="minorHAnsi" w:hAnsiTheme="minorHAnsi" w:cstheme="minorHAnsi"/>
                <w:sz w:val="20"/>
                <w:szCs w:val="20"/>
              </w:rPr>
              <w:t>NT</w:t>
            </w:r>
          </w:p>
        </w:tc>
        <w:tc>
          <w:tcPr>
            <w:tcW w:w="1132" w:type="dxa"/>
          </w:tcPr>
          <w:p w14:paraId="6AE360E6" w14:textId="41E23012"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20</w:t>
            </w:r>
          </w:p>
        </w:tc>
        <w:tc>
          <w:tcPr>
            <w:tcW w:w="1132" w:type="dxa"/>
          </w:tcPr>
          <w:p w14:paraId="30093CEF" w14:textId="1D5B0692"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8</w:t>
            </w:r>
          </w:p>
        </w:tc>
        <w:tc>
          <w:tcPr>
            <w:tcW w:w="1132" w:type="dxa"/>
          </w:tcPr>
          <w:p w14:paraId="6D736D85" w14:textId="4817D552"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003D7936" w14:textId="555F932A" w:rsidR="00E57C25" w:rsidRPr="005E1E1F" w:rsidRDefault="00B266E0" w:rsidP="00E54EC4">
            <w:pPr>
              <w:jc w:val="center"/>
              <w:rPr>
                <w:rFonts w:asciiTheme="minorHAnsi" w:hAnsiTheme="minorHAnsi" w:cstheme="minorHAnsi"/>
                <w:sz w:val="20"/>
                <w:szCs w:val="20"/>
              </w:rPr>
            </w:pPr>
            <w:r w:rsidRPr="005E1E1F">
              <w:rPr>
                <w:rFonts w:asciiTheme="minorHAnsi" w:hAnsiTheme="minorHAnsi" w:cstheme="minorHAnsi"/>
                <w:sz w:val="20"/>
                <w:szCs w:val="20"/>
              </w:rPr>
              <w:t>6</w:t>
            </w:r>
          </w:p>
        </w:tc>
        <w:tc>
          <w:tcPr>
            <w:tcW w:w="1133" w:type="dxa"/>
          </w:tcPr>
          <w:p w14:paraId="515FC3B0" w14:textId="77FE375F"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61E3242F" w14:textId="6E9F3610"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61F000DB" w14:textId="7B60A93F"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&lt;5</w:t>
            </w:r>
          </w:p>
        </w:tc>
      </w:tr>
      <w:tr w:rsidR="00E57C25" w:rsidRPr="00150E89" w14:paraId="7A190F30" w14:textId="77777777" w:rsidTr="00E57C25">
        <w:tc>
          <w:tcPr>
            <w:tcW w:w="1132" w:type="dxa"/>
          </w:tcPr>
          <w:p w14:paraId="57C19702" w14:textId="2189CF20" w:rsidR="00E57C25" w:rsidRPr="005E1E1F" w:rsidRDefault="00DD5A81" w:rsidP="001A32B9">
            <w:pPr>
              <w:rPr>
                <w:rFonts w:asciiTheme="minorHAnsi" w:hAnsiTheme="minorHAnsi" w:cstheme="minorHAnsi"/>
                <w:sz w:val="20"/>
                <w:szCs w:val="20"/>
              </w:rPr>
            </w:pPr>
            <w:r w:rsidRPr="005E1E1F">
              <w:rPr>
                <w:rFonts w:asciiTheme="minorHAnsi" w:hAnsiTheme="minorHAnsi" w:cstheme="minorHAnsi"/>
                <w:sz w:val="20"/>
                <w:szCs w:val="20"/>
              </w:rPr>
              <w:t>Qld</w:t>
            </w:r>
          </w:p>
        </w:tc>
        <w:tc>
          <w:tcPr>
            <w:tcW w:w="1132" w:type="dxa"/>
          </w:tcPr>
          <w:p w14:paraId="38CB1DAA" w14:textId="182013B1"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25</w:t>
            </w:r>
          </w:p>
        </w:tc>
        <w:tc>
          <w:tcPr>
            <w:tcW w:w="1132" w:type="dxa"/>
          </w:tcPr>
          <w:p w14:paraId="633DD8D9" w14:textId="1B91305E"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40</w:t>
            </w:r>
          </w:p>
        </w:tc>
        <w:tc>
          <w:tcPr>
            <w:tcW w:w="1132" w:type="dxa"/>
          </w:tcPr>
          <w:p w14:paraId="56B4F1B8" w14:textId="13DF5865"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26</w:t>
            </w:r>
          </w:p>
        </w:tc>
        <w:tc>
          <w:tcPr>
            <w:tcW w:w="1133" w:type="dxa"/>
          </w:tcPr>
          <w:p w14:paraId="76AA0777" w14:textId="3C50B8E8"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30</w:t>
            </w:r>
          </w:p>
        </w:tc>
        <w:tc>
          <w:tcPr>
            <w:tcW w:w="1133" w:type="dxa"/>
          </w:tcPr>
          <w:p w14:paraId="73ED6873" w14:textId="4621AAEB"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34</w:t>
            </w:r>
          </w:p>
        </w:tc>
        <w:tc>
          <w:tcPr>
            <w:tcW w:w="1133" w:type="dxa"/>
          </w:tcPr>
          <w:p w14:paraId="75CCE64E" w14:textId="60717FBC"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86</w:t>
            </w:r>
          </w:p>
        </w:tc>
        <w:tc>
          <w:tcPr>
            <w:tcW w:w="1133" w:type="dxa"/>
          </w:tcPr>
          <w:p w14:paraId="50AC3925" w14:textId="561BA59C" w:rsidR="00E57C25" w:rsidRPr="005E1E1F" w:rsidRDefault="00976466" w:rsidP="00E54EC4">
            <w:pPr>
              <w:jc w:val="center"/>
              <w:rPr>
                <w:rFonts w:asciiTheme="minorHAnsi" w:hAnsiTheme="minorHAnsi" w:cstheme="minorHAnsi"/>
                <w:sz w:val="20"/>
                <w:szCs w:val="20"/>
              </w:rPr>
            </w:pPr>
            <w:r w:rsidRPr="005E1E1F">
              <w:rPr>
                <w:rFonts w:asciiTheme="minorHAnsi" w:hAnsiTheme="minorHAnsi" w:cstheme="minorHAnsi"/>
                <w:sz w:val="20"/>
                <w:szCs w:val="20"/>
              </w:rPr>
              <w:t>54</w:t>
            </w:r>
          </w:p>
        </w:tc>
      </w:tr>
      <w:tr w:rsidR="00E57C25" w:rsidRPr="00150E89" w14:paraId="058D6A81" w14:textId="77777777" w:rsidTr="00E57C25">
        <w:tc>
          <w:tcPr>
            <w:tcW w:w="1132" w:type="dxa"/>
          </w:tcPr>
          <w:p w14:paraId="2E68A0F8" w14:textId="1CF14B12" w:rsidR="00E57C25" w:rsidRPr="005E1E1F" w:rsidRDefault="00DD5A81" w:rsidP="001A32B9">
            <w:pPr>
              <w:rPr>
                <w:rFonts w:asciiTheme="minorHAnsi" w:hAnsiTheme="minorHAnsi" w:cstheme="minorHAnsi"/>
                <w:sz w:val="20"/>
                <w:szCs w:val="20"/>
              </w:rPr>
            </w:pPr>
            <w:r w:rsidRPr="005E1E1F">
              <w:rPr>
                <w:rFonts w:asciiTheme="minorHAnsi" w:hAnsiTheme="minorHAnsi" w:cstheme="minorHAnsi"/>
                <w:sz w:val="20"/>
                <w:szCs w:val="20"/>
              </w:rPr>
              <w:t>SA</w:t>
            </w:r>
          </w:p>
        </w:tc>
        <w:tc>
          <w:tcPr>
            <w:tcW w:w="1132" w:type="dxa"/>
          </w:tcPr>
          <w:p w14:paraId="7EF41FBC" w14:textId="62A9AACD" w:rsidR="00E57C25" w:rsidRPr="005E1E1F" w:rsidRDefault="009B261D" w:rsidP="00E54EC4">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767260BC" w14:textId="220A7582" w:rsidR="00E57C25" w:rsidRPr="005E1E1F" w:rsidRDefault="009B261D" w:rsidP="00E54EC4">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2" w:type="dxa"/>
          </w:tcPr>
          <w:p w14:paraId="1CF60CCD" w14:textId="064AB972" w:rsidR="00E57C25" w:rsidRPr="005E1E1F" w:rsidRDefault="009B261D" w:rsidP="00E54EC4">
            <w:pPr>
              <w:jc w:val="center"/>
              <w:rPr>
                <w:rFonts w:asciiTheme="minorHAnsi" w:hAnsiTheme="minorHAnsi" w:cstheme="minorHAnsi"/>
                <w:sz w:val="20"/>
                <w:szCs w:val="20"/>
              </w:rPr>
            </w:pPr>
            <w:r w:rsidRPr="005E1E1F">
              <w:rPr>
                <w:rFonts w:asciiTheme="minorHAnsi" w:hAnsiTheme="minorHAnsi" w:cstheme="minorHAnsi"/>
                <w:sz w:val="20"/>
                <w:szCs w:val="20"/>
              </w:rPr>
              <w:t>8</w:t>
            </w:r>
          </w:p>
        </w:tc>
        <w:tc>
          <w:tcPr>
            <w:tcW w:w="1133" w:type="dxa"/>
          </w:tcPr>
          <w:p w14:paraId="2655DBBB" w14:textId="7BB90D3F" w:rsidR="00E57C25" w:rsidRPr="005E1E1F" w:rsidRDefault="009B261D" w:rsidP="00E54EC4">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3" w:type="dxa"/>
          </w:tcPr>
          <w:p w14:paraId="46DB64CF" w14:textId="3D04048D" w:rsidR="00E57C25" w:rsidRPr="005E1E1F" w:rsidRDefault="009B261D" w:rsidP="00E54EC4">
            <w:pPr>
              <w:jc w:val="center"/>
              <w:rPr>
                <w:rFonts w:asciiTheme="minorHAnsi" w:hAnsiTheme="minorHAnsi" w:cstheme="minorHAnsi"/>
                <w:sz w:val="20"/>
                <w:szCs w:val="20"/>
              </w:rPr>
            </w:pPr>
            <w:r w:rsidRPr="005E1E1F">
              <w:rPr>
                <w:rFonts w:asciiTheme="minorHAnsi" w:hAnsiTheme="minorHAnsi" w:cstheme="minorHAnsi"/>
                <w:sz w:val="20"/>
                <w:szCs w:val="20"/>
              </w:rPr>
              <w:t>18</w:t>
            </w:r>
          </w:p>
        </w:tc>
        <w:tc>
          <w:tcPr>
            <w:tcW w:w="1133" w:type="dxa"/>
          </w:tcPr>
          <w:p w14:paraId="69B724CD" w14:textId="5E2F6A7D" w:rsidR="00E57C25" w:rsidRPr="005E1E1F" w:rsidRDefault="009B261D" w:rsidP="00E54EC4">
            <w:pPr>
              <w:jc w:val="center"/>
              <w:rPr>
                <w:rFonts w:asciiTheme="minorHAnsi" w:hAnsiTheme="minorHAnsi" w:cstheme="minorHAnsi"/>
                <w:sz w:val="20"/>
                <w:szCs w:val="20"/>
              </w:rPr>
            </w:pPr>
            <w:r w:rsidRPr="005E1E1F">
              <w:rPr>
                <w:rFonts w:asciiTheme="minorHAnsi" w:hAnsiTheme="minorHAnsi" w:cstheme="minorHAnsi"/>
                <w:sz w:val="20"/>
                <w:szCs w:val="20"/>
              </w:rPr>
              <w:t>8</w:t>
            </w:r>
          </w:p>
        </w:tc>
        <w:tc>
          <w:tcPr>
            <w:tcW w:w="1133" w:type="dxa"/>
          </w:tcPr>
          <w:p w14:paraId="320BB0E1" w14:textId="5C15325F" w:rsidR="00E57C25" w:rsidRPr="005E1E1F" w:rsidRDefault="009B261D" w:rsidP="00E54EC4">
            <w:pPr>
              <w:jc w:val="center"/>
              <w:rPr>
                <w:rFonts w:asciiTheme="minorHAnsi" w:hAnsiTheme="minorHAnsi" w:cstheme="minorHAnsi"/>
                <w:sz w:val="20"/>
                <w:szCs w:val="20"/>
              </w:rPr>
            </w:pPr>
            <w:r w:rsidRPr="005E1E1F">
              <w:rPr>
                <w:rFonts w:asciiTheme="minorHAnsi" w:hAnsiTheme="minorHAnsi" w:cstheme="minorHAnsi"/>
                <w:sz w:val="20"/>
                <w:szCs w:val="20"/>
              </w:rPr>
              <w:t>8</w:t>
            </w:r>
          </w:p>
        </w:tc>
      </w:tr>
      <w:tr w:rsidR="00A42BF2" w:rsidRPr="00150E89" w14:paraId="6DEF81CF" w14:textId="77777777" w:rsidTr="00E57C25">
        <w:tc>
          <w:tcPr>
            <w:tcW w:w="1132" w:type="dxa"/>
          </w:tcPr>
          <w:p w14:paraId="1D3B8446" w14:textId="5FE1F662" w:rsidR="00A42BF2" w:rsidRPr="005E1E1F" w:rsidRDefault="00A42BF2" w:rsidP="00A42BF2">
            <w:pPr>
              <w:rPr>
                <w:rFonts w:asciiTheme="minorHAnsi" w:hAnsiTheme="minorHAnsi" w:cstheme="minorHAnsi"/>
                <w:sz w:val="20"/>
                <w:szCs w:val="20"/>
              </w:rPr>
            </w:pPr>
            <w:r w:rsidRPr="005E1E1F">
              <w:rPr>
                <w:rFonts w:asciiTheme="minorHAnsi" w:hAnsiTheme="minorHAnsi" w:cstheme="minorHAnsi"/>
                <w:sz w:val="20"/>
                <w:szCs w:val="20"/>
              </w:rPr>
              <w:t>Tasmania</w:t>
            </w:r>
          </w:p>
        </w:tc>
        <w:tc>
          <w:tcPr>
            <w:tcW w:w="1132" w:type="dxa"/>
          </w:tcPr>
          <w:p w14:paraId="0F4E27C2" w14:textId="6C4A0E35" w:rsidR="00A42BF2" w:rsidRPr="005E1E1F" w:rsidRDefault="00A42BF2" w:rsidP="00A42BF2">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4457E50A" w14:textId="77777777" w:rsidR="00A42BF2" w:rsidRPr="005E1E1F" w:rsidRDefault="00A42BF2" w:rsidP="00A42BF2">
            <w:pPr>
              <w:jc w:val="center"/>
              <w:rPr>
                <w:rFonts w:asciiTheme="minorHAnsi" w:hAnsiTheme="minorHAnsi" w:cstheme="minorHAnsi"/>
                <w:sz w:val="20"/>
                <w:szCs w:val="20"/>
              </w:rPr>
            </w:pPr>
          </w:p>
        </w:tc>
        <w:tc>
          <w:tcPr>
            <w:tcW w:w="1132" w:type="dxa"/>
          </w:tcPr>
          <w:p w14:paraId="7AFA86DF" w14:textId="77777777" w:rsidR="00A42BF2" w:rsidRPr="005E1E1F" w:rsidRDefault="00A42BF2" w:rsidP="00A42BF2">
            <w:pPr>
              <w:jc w:val="center"/>
              <w:rPr>
                <w:rFonts w:asciiTheme="minorHAnsi" w:hAnsiTheme="minorHAnsi" w:cstheme="minorHAnsi"/>
                <w:sz w:val="20"/>
                <w:szCs w:val="20"/>
              </w:rPr>
            </w:pPr>
          </w:p>
        </w:tc>
        <w:tc>
          <w:tcPr>
            <w:tcW w:w="1133" w:type="dxa"/>
          </w:tcPr>
          <w:p w14:paraId="78151BD5" w14:textId="77777777" w:rsidR="00A42BF2" w:rsidRPr="005E1E1F" w:rsidRDefault="00A42BF2" w:rsidP="00A42BF2">
            <w:pPr>
              <w:jc w:val="center"/>
              <w:rPr>
                <w:rFonts w:asciiTheme="minorHAnsi" w:hAnsiTheme="minorHAnsi" w:cstheme="minorHAnsi"/>
                <w:sz w:val="20"/>
                <w:szCs w:val="20"/>
              </w:rPr>
            </w:pPr>
          </w:p>
        </w:tc>
        <w:tc>
          <w:tcPr>
            <w:tcW w:w="1133" w:type="dxa"/>
          </w:tcPr>
          <w:p w14:paraId="5CD9C046" w14:textId="51BBDA74" w:rsidR="00A42BF2" w:rsidRPr="005E1E1F" w:rsidRDefault="00A42BF2" w:rsidP="00A42BF2">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28B22E0C" w14:textId="2EB876AC" w:rsidR="00A42BF2" w:rsidRPr="005E1E1F" w:rsidRDefault="00A42BF2" w:rsidP="00A42BF2">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569D5C6C" w14:textId="77777777" w:rsidR="00A42BF2" w:rsidRPr="005E1E1F" w:rsidRDefault="00A42BF2" w:rsidP="00A42BF2">
            <w:pPr>
              <w:jc w:val="center"/>
              <w:rPr>
                <w:rFonts w:asciiTheme="minorHAnsi" w:hAnsiTheme="minorHAnsi" w:cstheme="minorHAnsi"/>
                <w:sz w:val="20"/>
                <w:szCs w:val="20"/>
              </w:rPr>
            </w:pPr>
          </w:p>
        </w:tc>
      </w:tr>
      <w:tr w:rsidR="00E57C25" w:rsidRPr="00150E89" w14:paraId="58DAF9AA" w14:textId="77777777" w:rsidTr="00E57C25">
        <w:tc>
          <w:tcPr>
            <w:tcW w:w="1132" w:type="dxa"/>
          </w:tcPr>
          <w:p w14:paraId="1853D597" w14:textId="10A4BC80" w:rsidR="00E57C25" w:rsidRPr="005E1E1F" w:rsidRDefault="00E54EC4" w:rsidP="001A32B9">
            <w:pPr>
              <w:rPr>
                <w:rFonts w:asciiTheme="minorHAnsi" w:hAnsiTheme="minorHAnsi" w:cstheme="minorHAnsi"/>
                <w:sz w:val="20"/>
                <w:szCs w:val="20"/>
              </w:rPr>
            </w:pPr>
            <w:r w:rsidRPr="005E1E1F">
              <w:rPr>
                <w:rFonts w:asciiTheme="minorHAnsi" w:hAnsiTheme="minorHAnsi" w:cstheme="minorHAnsi"/>
                <w:sz w:val="20"/>
                <w:szCs w:val="20"/>
              </w:rPr>
              <w:t>Victoria</w:t>
            </w:r>
          </w:p>
        </w:tc>
        <w:tc>
          <w:tcPr>
            <w:tcW w:w="1132" w:type="dxa"/>
          </w:tcPr>
          <w:p w14:paraId="6335D134" w14:textId="7D469D98" w:rsidR="00E57C25"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51</w:t>
            </w:r>
          </w:p>
        </w:tc>
        <w:tc>
          <w:tcPr>
            <w:tcW w:w="1132" w:type="dxa"/>
          </w:tcPr>
          <w:p w14:paraId="22A79F72" w14:textId="69A9FDD7" w:rsidR="00E57C25"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81</w:t>
            </w:r>
          </w:p>
        </w:tc>
        <w:tc>
          <w:tcPr>
            <w:tcW w:w="1132" w:type="dxa"/>
          </w:tcPr>
          <w:p w14:paraId="139C8CF1" w14:textId="65E6759C" w:rsidR="00E57C25"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76</w:t>
            </w:r>
          </w:p>
        </w:tc>
        <w:tc>
          <w:tcPr>
            <w:tcW w:w="1133" w:type="dxa"/>
          </w:tcPr>
          <w:p w14:paraId="77D7B9B0" w14:textId="498BBE83" w:rsidR="00E57C25"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53</w:t>
            </w:r>
          </w:p>
        </w:tc>
        <w:tc>
          <w:tcPr>
            <w:tcW w:w="1133" w:type="dxa"/>
          </w:tcPr>
          <w:p w14:paraId="29FB815C" w14:textId="736F5309" w:rsidR="00E57C25"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66</w:t>
            </w:r>
          </w:p>
        </w:tc>
        <w:tc>
          <w:tcPr>
            <w:tcW w:w="1133" w:type="dxa"/>
          </w:tcPr>
          <w:p w14:paraId="309E79F8" w14:textId="77528C84" w:rsidR="00E57C25"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117</w:t>
            </w:r>
          </w:p>
        </w:tc>
        <w:tc>
          <w:tcPr>
            <w:tcW w:w="1133" w:type="dxa"/>
          </w:tcPr>
          <w:p w14:paraId="4AB9E6E0" w14:textId="66424205" w:rsidR="00E57C25"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87</w:t>
            </w:r>
          </w:p>
        </w:tc>
      </w:tr>
      <w:tr w:rsidR="00E54EC4" w:rsidRPr="00150E89" w14:paraId="31F6D196" w14:textId="77777777" w:rsidTr="00E57C25">
        <w:tc>
          <w:tcPr>
            <w:tcW w:w="1132" w:type="dxa"/>
          </w:tcPr>
          <w:p w14:paraId="7D857322" w14:textId="6E872EB7" w:rsidR="00E54EC4" w:rsidRPr="005E1E1F" w:rsidRDefault="00E54EC4" w:rsidP="001A32B9">
            <w:pPr>
              <w:rPr>
                <w:rFonts w:asciiTheme="minorHAnsi" w:hAnsiTheme="minorHAnsi" w:cstheme="minorHAnsi"/>
                <w:sz w:val="20"/>
                <w:szCs w:val="20"/>
              </w:rPr>
            </w:pPr>
            <w:r w:rsidRPr="005E1E1F">
              <w:rPr>
                <w:rFonts w:asciiTheme="minorHAnsi" w:hAnsiTheme="minorHAnsi" w:cstheme="minorHAnsi"/>
                <w:sz w:val="20"/>
                <w:szCs w:val="20"/>
              </w:rPr>
              <w:t>WA</w:t>
            </w:r>
          </w:p>
        </w:tc>
        <w:tc>
          <w:tcPr>
            <w:tcW w:w="1132" w:type="dxa"/>
          </w:tcPr>
          <w:p w14:paraId="039EDD29" w14:textId="27290EF3" w:rsidR="00E54EC4"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46</w:t>
            </w:r>
          </w:p>
        </w:tc>
        <w:tc>
          <w:tcPr>
            <w:tcW w:w="1132" w:type="dxa"/>
          </w:tcPr>
          <w:p w14:paraId="0097207A" w14:textId="3C4A44CF" w:rsidR="00E54EC4" w:rsidRPr="005E1E1F" w:rsidRDefault="00A42BF2" w:rsidP="00E54EC4">
            <w:pPr>
              <w:jc w:val="center"/>
              <w:rPr>
                <w:rFonts w:asciiTheme="minorHAnsi" w:hAnsiTheme="minorHAnsi" w:cstheme="minorHAnsi"/>
                <w:sz w:val="20"/>
                <w:szCs w:val="20"/>
              </w:rPr>
            </w:pPr>
            <w:r w:rsidRPr="005E1E1F">
              <w:rPr>
                <w:rFonts w:asciiTheme="minorHAnsi" w:hAnsiTheme="minorHAnsi" w:cstheme="minorHAnsi"/>
                <w:sz w:val="20"/>
                <w:szCs w:val="20"/>
              </w:rPr>
              <w:t>86</w:t>
            </w:r>
          </w:p>
        </w:tc>
        <w:tc>
          <w:tcPr>
            <w:tcW w:w="1132" w:type="dxa"/>
          </w:tcPr>
          <w:p w14:paraId="40C58CBC" w14:textId="35BAE479" w:rsidR="00E54EC4" w:rsidRPr="005E1E1F" w:rsidRDefault="008219B8" w:rsidP="00E54EC4">
            <w:pPr>
              <w:jc w:val="center"/>
              <w:rPr>
                <w:rFonts w:asciiTheme="minorHAnsi" w:hAnsiTheme="minorHAnsi" w:cstheme="minorHAnsi"/>
                <w:sz w:val="20"/>
                <w:szCs w:val="20"/>
              </w:rPr>
            </w:pPr>
            <w:r w:rsidRPr="005E1E1F">
              <w:rPr>
                <w:rFonts w:asciiTheme="minorHAnsi" w:hAnsiTheme="minorHAnsi" w:cstheme="minorHAnsi"/>
                <w:sz w:val="20"/>
                <w:szCs w:val="20"/>
              </w:rPr>
              <w:t>73</w:t>
            </w:r>
          </w:p>
        </w:tc>
        <w:tc>
          <w:tcPr>
            <w:tcW w:w="1133" w:type="dxa"/>
          </w:tcPr>
          <w:p w14:paraId="75B4ECC6" w14:textId="534147FB" w:rsidR="00E54EC4" w:rsidRPr="005E1E1F" w:rsidRDefault="008219B8" w:rsidP="00E54EC4">
            <w:pPr>
              <w:jc w:val="center"/>
              <w:rPr>
                <w:rFonts w:asciiTheme="minorHAnsi" w:hAnsiTheme="minorHAnsi" w:cstheme="minorHAnsi"/>
                <w:sz w:val="20"/>
                <w:szCs w:val="20"/>
              </w:rPr>
            </w:pPr>
            <w:r w:rsidRPr="005E1E1F">
              <w:rPr>
                <w:rFonts w:asciiTheme="minorHAnsi" w:hAnsiTheme="minorHAnsi" w:cstheme="minorHAnsi"/>
                <w:sz w:val="20"/>
                <w:szCs w:val="20"/>
              </w:rPr>
              <w:t>74</w:t>
            </w:r>
          </w:p>
        </w:tc>
        <w:tc>
          <w:tcPr>
            <w:tcW w:w="1133" w:type="dxa"/>
          </w:tcPr>
          <w:p w14:paraId="38EC637D" w14:textId="044DFF9F" w:rsidR="00E54EC4" w:rsidRPr="005E1E1F" w:rsidRDefault="008219B8" w:rsidP="00E54EC4">
            <w:pPr>
              <w:jc w:val="center"/>
              <w:rPr>
                <w:rFonts w:asciiTheme="minorHAnsi" w:hAnsiTheme="minorHAnsi" w:cstheme="minorHAnsi"/>
                <w:sz w:val="20"/>
                <w:szCs w:val="20"/>
              </w:rPr>
            </w:pPr>
            <w:r w:rsidRPr="005E1E1F">
              <w:rPr>
                <w:rFonts w:asciiTheme="minorHAnsi" w:hAnsiTheme="minorHAnsi" w:cstheme="minorHAnsi"/>
                <w:sz w:val="20"/>
                <w:szCs w:val="20"/>
              </w:rPr>
              <w:t>62</w:t>
            </w:r>
          </w:p>
        </w:tc>
        <w:tc>
          <w:tcPr>
            <w:tcW w:w="1133" w:type="dxa"/>
          </w:tcPr>
          <w:p w14:paraId="5FB17A1D" w14:textId="02543EA1" w:rsidR="00E54EC4" w:rsidRPr="005E1E1F" w:rsidRDefault="008219B8" w:rsidP="00E54EC4">
            <w:pPr>
              <w:jc w:val="center"/>
              <w:rPr>
                <w:rFonts w:asciiTheme="minorHAnsi" w:hAnsiTheme="minorHAnsi" w:cstheme="minorHAnsi"/>
                <w:sz w:val="20"/>
                <w:szCs w:val="20"/>
              </w:rPr>
            </w:pPr>
            <w:r w:rsidRPr="005E1E1F">
              <w:rPr>
                <w:rFonts w:asciiTheme="minorHAnsi" w:hAnsiTheme="minorHAnsi" w:cstheme="minorHAnsi"/>
                <w:sz w:val="20"/>
                <w:szCs w:val="20"/>
              </w:rPr>
              <w:t>128</w:t>
            </w:r>
          </w:p>
        </w:tc>
        <w:tc>
          <w:tcPr>
            <w:tcW w:w="1133" w:type="dxa"/>
          </w:tcPr>
          <w:p w14:paraId="36A6A438" w14:textId="1766C723" w:rsidR="00E54EC4" w:rsidRPr="005E1E1F" w:rsidRDefault="008219B8" w:rsidP="00E54EC4">
            <w:pPr>
              <w:jc w:val="center"/>
              <w:rPr>
                <w:rFonts w:asciiTheme="minorHAnsi" w:hAnsiTheme="minorHAnsi" w:cstheme="minorHAnsi"/>
                <w:sz w:val="20"/>
                <w:szCs w:val="20"/>
              </w:rPr>
            </w:pPr>
            <w:r w:rsidRPr="005E1E1F">
              <w:rPr>
                <w:rFonts w:asciiTheme="minorHAnsi" w:hAnsiTheme="minorHAnsi" w:cstheme="minorHAnsi"/>
                <w:sz w:val="20"/>
                <w:szCs w:val="20"/>
              </w:rPr>
              <w:t>185</w:t>
            </w:r>
          </w:p>
        </w:tc>
      </w:tr>
      <w:tr w:rsidR="00E54EC4" w:rsidRPr="00150E89" w14:paraId="6ECA68CB" w14:textId="77777777" w:rsidTr="00E57C25">
        <w:tc>
          <w:tcPr>
            <w:tcW w:w="1132" w:type="dxa"/>
          </w:tcPr>
          <w:p w14:paraId="2A765131" w14:textId="64CD8678" w:rsidR="00E54EC4" w:rsidRPr="005E1E1F" w:rsidRDefault="00E54EC4" w:rsidP="001A32B9">
            <w:pPr>
              <w:rPr>
                <w:rFonts w:asciiTheme="minorHAnsi" w:hAnsiTheme="minorHAnsi" w:cstheme="minorHAnsi"/>
                <w:sz w:val="20"/>
                <w:szCs w:val="20"/>
              </w:rPr>
            </w:pPr>
            <w:r w:rsidRPr="005E1E1F">
              <w:rPr>
                <w:rFonts w:asciiTheme="minorHAnsi" w:hAnsiTheme="minorHAnsi" w:cstheme="minorHAnsi"/>
                <w:sz w:val="20"/>
                <w:szCs w:val="20"/>
              </w:rPr>
              <w:t>Other</w:t>
            </w:r>
          </w:p>
        </w:tc>
        <w:tc>
          <w:tcPr>
            <w:tcW w:w="1132" w:type="dxa"/>
          </w:tcPr>
          <w:p w14:paraId="181597F9" w14:textId="552226F6" w:rsidR="00E54EC4" w:rsidRPr="005E1E1F" w:rsidRDefault="008219B8" w:rsidP="00E54EC4">
            <w:pPr>
              <w:jc w:val="center"/>
              <w:rPr>
                <w:rFonts w:asciiTheme="minorHAnsi" w:hAnsiTheme="minorHAnsi" w:cstheme="minorHAnsi"/>
                <w:sz w:val="20"/>
                <w:szCs w:val="20"/>
              </w:rPr>
            </w:pPr>
            <w:r w:rsidRPr="005E1E1F">
              <w:rPr>
                <w:rFonts w:asciiTheme="minorHAnsi" w:hAnsiTheme="minorHAnsi" w:cstheme="minorHAnsi"/>
                <w:sz w:val="20"/>
                <w:szCs w:val="20"/>
              </w:rPr>
              <w:t>14</w:t>
            </w:r>
          </w:p>
        </w:tc>
        <w:tc>
          <w:tcPr>
            <w:tcW w:w="1132" w:type="dxa"/>
          </w:tcPr>
          <w:p w14:paraId="0F73F6C3" w14:textId="77777777" w:rsidR="00E54EC4" w:rsidRPr="005E1E1F" w:rsidRDefault="00E54EC4" w:rsidP="00E54EC4">
            <w:pPr>
              <w:jc w:val="center"/>
              <w:rPr>
                <w:rFonts w:asciiTheme="minorHAnsi" w:hAnsiTheme="minorHAnsi" w:cstheme="minorHAnsi"/>
                <w:sz w:val="20"/>
                <w:szCs w:val="20"/>
              </w:rPr>
            </w:pPr>
          </w:p>
        </w:tc>
        <w:tc>
          <w:tcPr>
            <w:tcW w:w="1132" w:type="dxa"/>
          </w:tcPr>
          <w:p w14:paraId="6ECE5F5E" w14:textId="77777777" w:rsidR="00E54EC4" w:rsidRPr="005E1E1F" w:rsidRDefault="00E54EC4" w:rsidP="00E54EC4">
            <w:pPr>
              <w:jc w:val="center"/>
              <w:rPr>
                <w:rFonts w:asciiTheme="minorHAnsi" w:hAnsiTheme="minorHAnsi" w:cstheme="minorHAnsi"/>
                <w:sz w:val="20"/>
                <w:szCs w:val="20"/>
              </w:rPr>
            </w:pPr>
          </w:p>
        </w:tc>
        <w:tc>
          <w:tcPr>
            <w:tcW w:w="1133" w:type="dxa"/>
          </w:tcPr>
          <w:p w14:paraId="7E2D92C1" w14:textId="77777777" w:rsidR="00E54EC4" w:rsidRPr="005E1E1F" w:rsidRDefault="00E54EC4" w:rsidP="00E54EC4">
            <w:pPr>
              <w:jc w:val="center"/>
              <w:rPr>
                <w:rFonts w:asciiTheme="minorHAnsi" w:hAnsiTheme="minorHAnsi" w:cstheme="minorHAnsi"/>
                <w:sz w:val="20"/>
                <w:szCs w:val="20"/>
              </w:rPr>
            </w:pPr>
          </w:p>
        </w:tc>
        <w:tc>
          <w:tcPr>
            <w:tcW w:w="1133" w:type="dxa"/>
          </w:tcPr>
          <w:p w14:paraId="3563EED3" w14:textId="77777777" w:rsidR="00E54EC4" w:rsidRPr="005E1E1F" w:rsidRDefault="00E54EC4" w:rsidP="00E54EC4">
            <w:pPr>
              <w:jc w:val="center"/>
              <w:rPr>
                <w:rFonts w:asciiTheme="minorHAnsi" w:hAnsiTheme="minorHAnsi" w:cstheme="minorHAnsi"/>
                <w:sz w:val="20"/>
                <w:szCs w:val="20"/>
              </w:rPr>
            </w:pPr>
          </w:p>
        </w:tc>
        <w:tc>
          <w:tcPr>
            <w:tcW w:w="1133" w:type="dxa"/>
          </w:tcPr>
          <w:p w14:paraId="55CDE01B" w14:textId="77777777" w:rsidR="00E54EC4" w:rsidRPr="005E1E1F" w:rsidRDefault="00E54EC4" w:rsidP="00E54EC4">
            <w:pPr>
              <w:jc w:val="center"/>
              <w:rPr>
                <w:rFonts w:asciiTheme="minorHAnsi" w:hAnsiTheme="minorHAnsi" w:cstheme="minorHAnsi"/>
                <w:sz w:val="20"/>
                <w:szCs w:val="20"/>
              </w:rPr>
            </w:pPr>
          </w:p>
        </w:tc>
        <w:tc>
          <w:tcPr>
            <w:tcW w:w="1133" w:type="dxa"/>
          </w:tcPr>
          <w:p w14:paraId="561B4246" w14:textId="77777777" w:rsidR="00E54EC4" w:rsidRPr="005E1E1F" w:rsidRDefault="00E54EC4" w:rsidP="00E54EC4">
            <w:pPr>
              <w:jc w:val="center"/>
              <w:rPr>
                <w:rFonts w:asciiTheme="minorHAnsi" w:hAnsiTheme="minorHAnsi" w:cstheme="minorHAnsi"/>
                <w:sz w:val="20"/>
                <w:szCs w:val="20"/>
              </w:rPr>
            </w:pPr>
          </w:p>
        </w:tc>
      </w:tr>
      <w:tr w:rsidR="008219B8" w:rsidRPr="00150E89" w14:paraId="0AAF39A7" w14:textId="77777777" w:rsidTr="00E57C25">
        <w:tc>
          <w:tcPr>
            <w:tcW w:w="1132" w:type="dxa"/>
          </w:tcPr>
          <w:p w14:paraId="2776D511" w14:textId="1ED54917" w:rsidR="008219B8" w:rsidRPr="005E1E1F" w:rsidRDefault="008219B8" w:rsidP="001A32B9">
            <w:pPr>
              <w:rPr>
                <w:rFonts w:asciiTheme="minorHAnsi" w:hAnsiTheme="minorHAnsi" w:cstheme="minorHAnsi"/>
                <w:b/>
                <w:sz w:val="20"/>
                <w:szCs w:val="20"/>
              </w:rPr>
            </w:pPr>
            <w:r w:rsidRPr="005E1E1F">
              <w:rPr>
                <w:rFonts w:asciiTheme="minorHAnsi" w:hAnsiTheme="minorHAnsi" w:cstheme="minorHAnsi"/>
                <w:b/>
                <w:sz w:val="20"/>
                <w:szCs w:val="20"/>
              </w:rPr>
              <w:t>Total</w:t>
            </w:r>
          </w:p>
        </w:tc>
        <w:tc>
          <w:tcPr>
            <w:tcW w:w="1132" w:type="dxa"/>
          </w:tcPr>
          <w:p w14:paraId="14D8B1AA" w14:textId="156E662A" w:rsidR="008219B8" w:rsidRPr="005E1E1F" w:rsidRDefault="00604FD1" w:rsidP="00E54EC4">
            <w:pPr>
              <w:jc w:val="center"/>
              <w:rPr>
                <w:rFonts w:asciiTheme="minorHAnsi" w:hAnsiTheme="minorHAnsi" w:cstheme="minorHAnsi"/>
                <w:b/>
                <w:sz w:val="20"/>
                <w:szCs w:val="20"/>
              </w:rPr>
            </w:pPr>
            <w:r w:rsidRPr="005E1E1F">
              <w:rPr>
                <w:rFonts w:asciiTheme="minorHAnsi" w:hAnsiTheme="minorHAnsi" w:cstheme="minorHAnsi"/>
                <w:b/>
                <w:sz w:val="20"/>
                <w:szCs w:val="20"/>
              </w:rPr>
              <w:t>236</w:t>
            </w:r>
          </w:p>
        </w:tc>
        <w:tc>
          <w:tcPr>
            <w:tcW w:w="1132" w:type="dxa"/>
          </w:tcPr>
          <w:p w14:paraId="58247AFB" w14:textId="27F04120" w:rsidR="008219B8" w:rsidRPr="005E1E1F" w:rsidRDefault="00604FD1" w:rsidP="00E54EC4">
            <w:pPr>
              <w:jc w:val="center"/>
              <w:rPr>
                <w:rFonts w:asciiTheme="minorHAnsi" w:hAnsiTheme="minorHAnsi" w:cstheme="minorHAnsi"/>
                <w:b/>
                <w:sz w:val="20"/>
                <w:szCs w:val="20"/>
              </w:rPr>
            </w:pPr>
            <w:r w:rsidRPr="005E1E1F">
              <w:rPr>
                <w:rFonts w:asciiTheme="minorHAnsi" w:hAnsiTheme="minorHAnsi" w:cstheme="minorHAnsi"/>
                <w:b/>
                <w:sz w:val="20"/>
                <w:szCs w:val="20"/>
              </w:rPr>
              <w:t>311</w:t>
            </w:r>
          </w:p>
        </w:tc>
        <w:tc>
          <w:tcPr>
            <w:tcW w:w="1132" w:type="dxa"/>
          </w:tcPr>
          <w:p w14:paraId="0A8EE02E" w14:textId="5941E55E" w:rsidR="008219B8" w:rsidRPr="005E1E1F" w:rsidRDefault="00604FD1" w:rsidP="00E54EC4">
            <w:pPr>
              <w:jc w:val="center"/>
              <w:rPr>
                <w:rFonts w:asciiTheme="minorHAnsi" w:hAnsiTheme="minorHAnsi" w:cstheme="minorHAnsi"/>
                <w:b/>
                <w:sz w:val="20"/>
                <w:szCs w:val="20"/>
              </w:rPr>
            </w:pPr>
            <w:r w:rsidRPr="005E1E1F">
              <w:rPr>
                <w:rFonts w:asciiTheme="minorHAnsi" w:hAnsiTheme="minorHAnsi" w:cstheme="minorHAnsi"/>
                <w:b/>
                <w:sz w:val="20"/>
                <w:szCs w:val="20"/>
              </w:rPr>
              <w:t>252</w:t>
            </w:r>
          </w:p>
        </w:tc>
        <w:tc>
          <w:tcPr>
            <w:tcW w:w="1133" w:type="dxa"/>
          </w:tcPr>
          <w:p w14:paraId="263AF4E4" w14:textId="77628DE0" w:rsidR="008219B8" w:rsidRPr="005E1E1F" w:rsidRDefault="00604FD1" w:rsidP="00E54EC4">
            <w:pPr>
              <w:jc w:val="center"/>
              <w:rPr>
                <w:rFonts w:asciiTheme="minorHAnsi" w:hAnsiTheme="minorHAnsi" w:cstheme="minorHAnsi"/>
                <w:b/>
                <w:sz w:val="20"/>
                <w:szCs w:val="20"/>
              </w:rPr>
            </w:pPr>
            <w:r w:rsidRPr="005E1E1F">
              <w:rPr>
                <w:rFonts w:asciiTheme="minorHAnsi" w:hAnsiTheme="minorHAnsi" w:cstheme="minorHAnsi"/>
                <w:b/>
                <w:sz w:val="20"/>
                <w:szCs w:val="20"/>
              </w:rPr>
              <w:t>288</w:t>
            </w:r>
          </w:p>
        </w:tc>
        <w:tc>
          <w:tcPr>
            <w:tcW w:w="1133" w:type="dxa"/>
          </w:tcPr>
          <w:p w14:paraId="3ED1A0CD" w14:textId="1ECEF87C" w:rsidR="008219B8" w:rsidRPr="005E1E1F" w:rsidRDefault="00604FD1" w:rsidP="00E54EC4">
            <w:pPr>
              <w:jc w:val="center"/>
              <w:rPr>
                <w:rFonts w:asciiTheme="minorHAnsi" w:hAnsiTheme="minorHAnsi" w:cstheme="minorHAnsi"/>
                <w:b/>
                <w:sz w:val="20"/>
                <w:szCs w:val="20"/>
              </w:rPr>
            </w:pPr>
            <w:r w:rsidRPr="005E1E1F">
              <w:rPr>
                <w:rFonts w:asciiTheme="minorHAnsi" w:hAnsiTheme="minorHAnsi" w:cstheme="minorHAnsi"/>
                <w:b/>
                <w:sz w:val="20"/>
                <w:szCs w:val="20"/>
              </w:rPr>
              <w:t>282</w:t>
            </w:r>
          </w:p>
        </w:tc>
        <w:tc>
          <w:tcPr>
            <w:tcW w:w="1133" w:type="dxa"/>
          </w:tcPr>
          <w:p w14:paraId="0B12A760" w14:textId="745F92A0" w:rsidR="008219B8" w:rsidRPr="005E1E1F" w:rsidRDefault="002F4F1D" w:rsidP="00E54EC4">
            <w:pPr>
              <w:jc w:val="center"/>
              <w:rPr>
                <w:rFonts w:asciiTheme="minorHAnsi" w:hAnsiTheme="minorHAnsi" w:cstheme="minorHAnsi"/>
                <w:b/>
                <w:sz w:val="20"/>
                <w:szCs w:val="20"/>
              </w:rPr>
            </w:pPr>
            <w:r w:rsidRPr="005E1E1F">
              <w:rPr>
                <w:rFonts w:asciiTheme="minorHAnsi" w:hAnsiTheme="minorHAnsi" w:cstheme="minorHAnsi"/>
                <w:b/>
                <w:sz w:val="20"/>
                <w:szCs w:val="20"/>
              </w:rPr>
              <w:t>477</w:t>
            </w:r>
          </w:p>
        </w:tc>
        <w:tc>
          <w:tcPr>
            <w:tcW w:w="1133" w:type="dxa"/>
          </w:tcPr>
          <w:p w14:paraId="65ABCB9D" w14:textId="66274E17" w:rsidR="008219B8" w:rsidRPr="005E1E1F" w:rsidRDefault="002F4F1D" w:rsidP="00E54EC4">
            <w:pPr>
              <w:jc w:val="center"/>
              <w:rPr>
                <w:rFonts w:asciiTheme="minorHAnsi" w:hAnsiTheme="minorHAnsi" w:cstheme="minorHAnsi"/>
                <w:b/>
                <w:sz w:val="20"/>
                <w:szCs w:val="20"/>
              </w:rPr>
            </w:pPr>
            <w:r w:rsidRPr="005E1E1F">
              <w:rPr>
                <w:rFonts w:asciiTheme="minorHAnsi" w:hAnsiTheme="minorHAnsi" w:cstheme="minorHAnsi"/>
                <w:b/>
                <w:sz w:val="20"/>
                <w:szCs w:val="20"/>
              </w:rPr>
              <w:t>473</w:t>
            </w:r>
          </w:p>
        </w:tc>
      </w:tr>
    </w:tbl>
    <w:p w14:paraId="3FABAF57" w14:textId="31101224" w:rsidR="00A2071F" w:rsidRPr="00037A24" w:rsidRDefault="00DA2088" w:rsidP="0062337C">
      <w:pPr>
        <w:pStyle w:val="Source"/>
      </w:pPr>
      <w:r w:rsidRPr="00037A24">
        <w:t xml:space="preserve">Source: Department of Home Affairs Pivot Table: Temporary Resident (Skilled) visa granted 2023-24 to 30 June 2024 – comparison with previous years (accessed 31 July 2024 from </w:t>
      </w:r>
      <w:hyperlink r:id="rId22" w:history="1">
        <w:r w:rsidRPr="00037A24">
          <w:rPr>
            <w:rStyle w:val="Hyperlink"/>
          </w:rPr>
          <w:t>www.data.gov.au</w:t>
        </w:r>
      </w:hyperlink>
      <w:r w:rsidRPr="00037A24">
        <w:t>).</w:t>
      </w:r>
    </w:p>
    <w:p w14:paraId="19A3D096" w14:textId="2177C872" w:rsidR="007230DE" w:rsidRPr="005E1E1F" w:rsidRDefault="001E4C88" w:rsidP="00B62694">
      <w:pPr>
        <w:spacing w:before="160"/>
      </w:pPr>
      <w:r w:rsidRPr="005E1E1F">
        <w:t xml:space="preserve">Mechanical Engineer was identified as “targeted for consultation” on the </w:t>
      </w:r>
      <w:r w:rsidR="00950070" w:rsidRPr="005E1E1F">
        <w:t xml:space="preserve">draft CSOL </w:t>
      </w:r>
      <w:r w:rsidR="00864C0C" w:rsidRPr="005E1E1F">
        <w:t xml:space="preserve">as the JSA Migration Model identified concerns with the employment outcomes of skilled migrants; the reliance on primary temporary </w:t>
      </w:r>
      <w:r w:rsidR="00A07DFF" w:rsidRPr="005E1E1F">
        <w:t xml:space="preserve">skill visa </w:t>
      </w:r>
      <w:r w:rsidR="00C218D7" w:rsidRPr="005E1E1F">
        <w:t xml:space="preserve">holders; migrant </w:t>
      </w:r>
      <w:r w:rsidR="00775511" w:rsidRPr="005E1E1F">
        <w:t>salaries</w:t>
      </w:r>
      <w:r w:rsidR="00DC588F" w:rsidRPr="005E1E1F">
        <w:rPr>
          <w:rStyle w:val="FootnoteReference"/>
        </w:rPr>
        <w:footnoteReference w:id="10"/>
      </w:r>
      <w:r w:rsidR="00775511" w:rsidRPr="005E1E1F">
        <w:t xml:space="preserve">; </w:t>
      </w:r>
      <w:r w:rsidR="006A5219" w:rsidRPr="005E1E1F">
        <w:t>soft future demand and poor employment outcomes for domestic graduates in the occupation</w:t>
      </w:r>
      <w:r w:rsidR="008F260C" w:rsidRPr="005E1E1F">
        <w:t>, which is consistent with the ‘suitability gap’ that JSA has identified as a key driver of skills shortage</w:t>
      </w:r>
      <w:r w:rsidR="00D43DFF" w:rsidRPr="005E1E1F">
        <w:t>s for Industrial, Mechanical and Production Engineers (ANZSCO Unit Group 2335)</w:t>
      </w:r>
      <w:r w:rsidR="006A5219" w:rsidRPr="005E1E1F">
        <w:t>.</w:t>
      </w:r>
    </w:p>
    <w:p w14:paraId="13CE78D7" w14:textId="6B89AEC7" w:rsidR="00725DED" w:rsidRPr="005E1E1F" w:rsidRDefault="002B2D07" w:rsidP="00FE519C">
      <w:r w:rsidRPr="005E1E1F">
        <w:t>The consultation process resulted in Mechanical Engineer being recommended for inclusion on the 2024 CSOL. Feedback across the spectrum (i.e. survey, submissions and</w:t>
      </w:r>
      <w:r w:rsidR="00B8788F" w:rsidRPr="005E1E1F">
        <w:t xml:space="preserve"> </w:t>
      </w:r>
      <w:r w:rsidR="007F570C" w:rsidRPr="005E1E1F">
        <w:t xml:space="preserve">qualitative analysis) </w:t>
      </w:r>
      <w:r w:rsidR="007402A0" w:rsidRPr="005E1E1F">
        <w:t>generally supported</w:t>
      </w:r>
      <w:r w:rsidR="00FE2EEC" w:rsidRPr="005E1E1F">
        <w:t xml:space="preserve"> the</w:t>
      </w:r>
      <w:r w:rsidR="00080AEB" w:rsidRPr="005E1E1F">
        <w:t xml:space="preserve"> inclusion of the occupation on </w:t>
      </w:r>
      <w:r w:rsidR="004A450B" w:rsidRPr="005E1E1F">
        <w:t>CSOL</w:t>
      </w:r>
      <w:r w:rsidR="00AB233C" w:rsidRPr="005E1E1F">
        <w:t xml:space="preserve"> </w:t>
      </w:r>
      <w:r w:rsidR="00FE2EEC" w:rsidRPr="005E1E1F">
        <w:t xml:space="preserve">with reference </w:t>
      </w:r>
      <w:r w:rsidR="00AB233C" w:rsidRPr="005E1E1F">
        <w:t xml:space="preserve">to future </w:t>
      </w:r>
      <w:r w:rsidR="00650F37" w:rsidRPr="005E1E1F">
        <w:t xml:space="preserve">demand </w:t>
      </w:r>
      <w:r w:rsidR="008919C6" w:rsidRPr="005E1E1F">
        <w:t>including to support infrastructure projects</w:t>
      </w:r>
      <w:r w:rsidR="004A450B" w:rsidRPr="005E1E1F">
        <w:t xml:space="preserve">, </w:t>
      </w:r>
      <w:r w:rsidR="00E56823" w:rsidRPr="005E1E1F">
        <w:t>migrant experiences in the labour market</w:t>
      </w:r>
      <w:r w:rsidR="006F245A" w:rsidRPr="005E1E1F">
        <w:t>, and wages and employment conditions.</w:t>
      </w:r>
    </w:p>
    <w:p w14:paraId="5A244527" w14:textId="48833D41" w:rsidR="00194742" w:rsidRPr="005E1E1F" w:rsidRDefault="00B145D4" w:rsidP="00FE519C">
      <w:r w:rsidRPr="005E1E1F">
        <w:t xml:space="preserve">As part of </w:t>
      </w:r>
      <w:r w:rsidR="000365B2" w:rsidRPr="005E1E1F">
        <w:t xml:space="preserve">commissioned </w:t>
      </w:r>
      <w:r w:rsidRPr="005E1E1F">
        <w:t xml:space="preserve">qualitative research, </w:t>
      </w:r>
      <w:r w:rsidR="000365B2" w:rsidRPr="005E1E1F">
        <w:t xml:space="preserve">stakeholders </w:t>
      </w:r>
      <w:r w:rsidR="00E016E6" w:rsidRPr="005E1E1F">
        <w:t xml:space="preserve">flagged Mechanical Engineering </w:t>
      </w:r>
      <w:r w:rsidR="00666E5C" w:rsidRPr="005E1E1F">
        <w:t xml:space="preserve">jobs as </w:t>
      </w:r>
      <w:r w:rsidR="00C5555D" w:rsidRPr="005E1E1F">
        <w:t xml:space="preserve">difficult to fill, particularly in </w:t>
      </w:r>
      <w:r w:rsidR="000B510B" w:rsidRPr="005E1E1F">
        <w:t>Perth and Sydney and in the</w:t>
      </w:r>
      <w:r w:rsidR="00295971" w:rsidRPr="005E1E1F">
        <w:t xml:space="preserve"> energy</w:t>
      </w:r>
      <w:r w:rsidR="00DE1382" w:rsidRPr="005E1E1F">
        <w:t>, water</w:t>
      </w:r>
      <w:r w:rsidR="0049038E" w:rsidRPr="005E1E1F">
        <w:t>, dams</w:t>
      </w:r>
      <w:r w:rsidR="00785E73" w:rsidRPr="005E1E1F">
        <w:t xml:space="preserve"> and hydro power space.</w:t>
      </w:r>
      <w:r w:rsidR="004730A5" w:rsidRPr="005E1E1F">
        <w:t xml:space="preserve"> In contrast</w:t>
      </w:r>
      <w:r w:rsidR="001A1138" w:rsidRPr="005E1E1F">
        <w:t xml:space="preserve">, migrant job seekers felt that it was very hard to get a job as a Mechanical Engineer </w:t>
      </w:r>
      <w:r w:rsidR="00575268" w:rsidRPr="005E1E1F">
        <w:t xml:space="preserve">because of the importance </w:t>
      </w:r>
      <w:r w:rsidR="00975C1A" w:rsidRPr="005E1E1F">
        <w:t xml:space="preserve">that employers placed on </w:t>
      </w:r>
      <w:r w:rsidR="00475140" w:rsidRPr="005E1E1F">
        <w:t xml:space="preserve">applicants having </w:t>
      </w:r>
      <w:r w:rsidR="00975C1A" w:rsidRPr="005E1E1F">
        <w:t xml:space="preserve">Australian industry </w:t>
      </w:r>
      <w:r w:rsidR="00475140" w:rsidRPr="005E1E1F">
        <w:t>experience.</w:t>
      </w:r>
    </w:p>
    <w:p w14:paraId="105956A5" w14:textId="2BCFB7D1" w:rsidR="00C07F01" w:rsidRPr="005E1E1F" w:rsidRDefault="00C07F01" w:rsidP="00C07F01">
      <w:pPr>
        <w:pStyle w:val="Heading2"/>
        <w:rPr>
          <w:rFonts w:asciiTheme="minorHAnsi" w:hAnsiTheme="minorHAnsi" w:cstheme="minorHAnsi"/>
          <w:sz w:val="28"/>
          <w:szCs w:val="28"/>
        </w:rPr>
      </w:pPr>
      <w:bookmarkStart w:id="16" w:name="_Toc173835340"/>
      <w:r w:rsidRPr="005E1E1F">
        <w:rPr>
          <w:rFonts w:asciiTheme="minorHAnsi" w:hAnsiTheme="minorHAnsi" w:cstheme="minorHAnsi"/>
          <w:sz w:val="28"/>
          <w:szCs w:val="28"/>
        </w:rPr>
        <w:t>Case Study 2 — Graphic Designer</w:t>
      </w:r>
      <w:bookmarkEnd w:id="16"/>
    </w:p>
    <w:p w14:paraId="1814528B" w14:textId="754D3A14" w:rsidR="00F42AAE" w:rsidRPr="005E1E1F" w:rsidRDefault="00B31FA6" w:rsidP="002D42C1">
      <w:r w:rsidRPr="005E1E1F">
        <w:t>Graphic Designers</w:t>
      </w:r>
      <w:r w:rsidR="003631D9" w:rsidRPr="005E1E1F">
        <w:rPr>
          <w:rStyle w:val="FootnoteReference"/>
        </w:rPr>
        <w:footnoteReference w:id="11"/>
      </w:r>
      <w:r w:rsidRPr="005E1E1F">
        <w:t xml:space="preserve"> </w:t>
      </w:r>
      <w:r w:rsidR="003631D9" w:rsidRPr="005E1E1F">
        <w:t>(</w:t>
      </w:r>
      <w:r w:rsidR="00750126" w:rsidRPr="005E1E1F">
        <w:t xml:space="preserve">ANZSCO </w:t>
      </w:r>
      <w:r w:rsidR="00DA7673" w:rsidRPr="005E1E1F">
        <w:t xml:space="preserve">232411, </w:t>
      </w:r>
      <w:r w:rsidR="003631D9" w:rsidRPr="005E1E1F">
        <w:t xml:space="preserve">also known as Graphic Artists) </w:t>
      </w:r>
      <w:r w:rsidRPr="005E1E1F">
        <w:t>plan, design, develop and prepare information for publication and reproduction using text, symbols, pictures, colours and layout to achieve commercial and communication needs with particular emphasis on tailoring the message for the intended audience.</w:t>
      </w:r>
    </w:p>
    <w:p w14:paraId="45BFAC4A" w14:textId="191DC1F8" w:rsidR="000A0712" w:rsidRPr="005E1E1F" w:rsidRDefault="00CC3AAF" w:rsidP="00CC3AAF">
      <w:r w:rsidRPr="005E1E1F">
        <w:t xml:space="preserve">The occupation has been on the </w:t>
      </w:r>
      <w:r w:rsidR="0022457E" w:rsidRPr="005E1E1F">
        <w:t>Short Term Skilled Occupations List</w:t>
      </w:r>
      <w:r w:rsidRPr="005E1E1F">
        <w:t xml:space="preserve"> (</w:t>
      </w:r>
      <w:r w:rsidR="0022457E" w:rsidRPr="005E1E1F">
        <w:t>STSO</w:t>
      </w:r>
      <w:r w:rsidRPr="005E1E1F">
        <w:t xml:space="preserve">L) since </w:t>
      </w:r>
      <w:r w:rsidR="00D202FC" w:rsidRPr="005E1E1F">
        <w:t xml:space="preserve">the </w:t>
      </w:r>
      <w:r w:rsidRPr="005E1E1F">
        <w:t xml:space="preserve">SMOL framework was introduced in April 2017. Consistent with </w:t>
      </w:r>
      <w:r w:rsidR="006464D2" w:rsidRPr="005E1E1F">
        <w:t xml:space="preserve">the </w:t>
      </w:r>
      <w:r w:rsidRPr="005E1E1F">
        <w:t xml:space="preserve">SPL analysis </w:t>
      </w:r>
      <w:r w:rsidR="00932A90" w:rsidRPr="005E1E1F">
        <w:t>which found no shortage</w:t>
      </w:r>
      <w:r w:rsidR="0079130A" w:rsidRPr="005E1E1F">
        <w:t>s</w:t>
      </w:r>
      <w:r w:rsidR="00932A90" w:rsidRPr="005E1E1F">
        <w:t xml:space="preserve"> for </w:t>
      </w:r>
      <w:r w:rsidR="0092113D" w:rsidRPr="005E1E1F">
        <w:t>Graphic Designer</w:t>
      </w:r>
      <w:r w:rsidR="0079130A" w:rsidRPr="005E1E1F">
        <w:t xml:space="preserve"> in 2021, 2022 and 2023</w:t>
      </w:r>
      <w:r w:rsidR="0092113D" w:rsidRPr="005E1E1F">
        <w:t xml:space="preserve">, </w:t>
      </w:r>
      <w:r w:rsidRPr="005E1E1F">
        <w:t xml:space="preserve">primary temporary skilled </w:t>
      </w:r>
      <w:r w:rsidRPr="005E1E1F">
        <w:lastRenderedPageBreak/>
        <w:t xml:space="preserve">visas granted for </w:t>
      </w:r>
      <w:r w:rsidR="006464D2" w:rsidRPr="005E1E1F">
        <w:t>the occupation</w:t>
      </w:r>
      <w:r w:rsidR="0092113D" w:rsidRPr="005E1E1F">
        <w:t xml:space="preserve"> </w:t>
      </w:r>
      <w:r w:rsidR="00AA4AD6" w:rsidRPr="005E1E1F">
        <w:t>declined</w:t>
      </w:r>
      <w:r w:rsidR="00603924" w:rsidRPr="005E1E1F">
        <w:t xml:space="preserve"> while international borders were closed, but has shown </w:t>
      </w:r>
      <w:r w:rsidR="00D202FC" w:rsidRPr="005E1E1F">
        <w:t xml:space="preserve">some </w:t>
      </w:r>
      <w:r w:rsidR="00603924" w:rsidRPr="005E1E1F">
        <w:t>recovery in recent years.</w:t>
      </w:r>
    </w:p>
    <w:p w14:paraId="74834830" w14:textId="36DB67DF" w:rsidR="006361E6" w:rsidRPr="00F33623" w:rsidRDefault="006361E6" w:rsidP="002423F4">
      <w:pPr>
        <w:pStyle w:val="Caption"/>
      </w:pPr>
      <w:r>
        <w:t xml:space="preserve">Table </w:t>
      </w:r>
      <w:r w:rsidR="00360B84">
        <w:t>3</w:t>
      </w:r>
      <w:r>
        <w:t xml:space="preserve">: Primary Employer Sponsored Temporary Skill Visa Grant — </w:t>
      </w:r>
      <w:r w:rsidR="00360B84">
        <w:t>Graphic Designer</w:t>
      </w:r>
    </w:p>
    <w:tbl>
      <w:tblPr>
        <w:tblStyle w:val="TableGrid"/>
        <w:tblW w:w="0" w:type="auto"/>
        <w:tblLook w:val="04A0" w:firstRow="1" w:lastRow="0" w:firstColumn="1" w:lastColumn="0" w:noHBand="0" w:noVBand="1"/>
      </w:tblPr>
      <w:tblGrid>
        <w:gridCol w:w="1132"/>
        <w:gridCol w:w="1132"/>
        <w:gridCol w:w="1132"/>
        <w:gridCol w:w="1132"/>
        <w:gridCol w:w="1133"/>
        <w:gridCol w:w="1133"/>
        <w:gridCol w:w="1133"/>
        <w:gridCol w:w="1133"/>
      </w:tblGrid>
      <w:tr w:rsidR="00CC3AAF" w:rsidRPr="00150E89" w14:paraId="492D9D1E" w14:textId="77777777" w:rsidTr="00BC1321">
        <w:tc>
          <w:tcPr>
            <w:tcW w:w="1132" w:type="dxa"/>
            <w:shd w:val="clear" w:color="auto" w:fill="441170"/>
          </w:tcPr>
          <w:p w14:paraId="654160BB" w14:textId="77777777" w:rsidR="00CC3AAF" w:rsidRPr="005E1E1F" w:rsidRDefault="00CC3AAF" w:rsidP="00BC1321">
            <w:pPr>
              <w:rPr>
                <w:rFonts w:asciiTheme="minorHAnsi" w:hAnsiTheme="minorHAnsi" w:cstheme="minorHAnsi"/>
                <w:color w:val="FFFFFF" w:themeColor="background1"/>
                <w:sz w:val="20"/>
                <w:szCs w:val="20"/>
              </w:rPr>
            </w:pPr>
          </w:p>
        </w:tc>
        <w:tc>
          <w:tcPr>
            <w:tcW w:w="1132" w:type="dxa"/>
            <w:shd w:val="clear" w:color="auto" w:fill="441170"/>
          </w:tcPr>
          <w:p w14:paraId="1828DB93" w14:textId="77777777" w:rsidR="00CC3AAF" w:rsidRPr="005E1E1F" w:rsidRDefault="00CC3AAF"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2017-18</w:t>
            </w:r>
          </w:p>
        </w:tc>
        <w:tc>
          <w:tcPr>
            <w:tcW w:w="1132" w:type="dxa"/>
            <w:shd w:val="clear" w:color="auto" w:fill="441170"/>
          </w:tcPr>
          <w:p w14:paraId="727C509E" w14:textId="77777777" w:rsidR="00CC3AAF" w:rsidRPr="005E1E1F" w:rsidRDefault="00CC3AAF"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2018-19</w:t>
            </w:r>
          </w:p>
        </w:tc>
        <w:tc>
          <w:tcPr>
            <w:tcW w:w="1132" w:type="dxa"/>
            <w:shd w:val="clear" w:color="auto" w:fill="441170"/>
          </w:tcPr>
          <w:p w14:paraId="262DC2C6" w14:textId="77777777" w:rsidR="00CC3AAF" w:rsidRPr="005E1E1F" w:rsidRDefault="00CC3AAF"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2019-20</w:t>
            </w:r>
          </w:p>
        </w:tc>
        <w:tc>
          <w:tcPr>
            <w:tcW w:w="1133" w:type="dxa"/>
            <w:shd w:val="clear" w:color="auto" w:fill="441170"/>
          </w:tcPr>
          <w:p w14:paraId="4495E5B2" w14:textId="77777777" w:rsidR="00CC3AAF" w:rsidRPr="005E1E1F" w:rsidRDefault="00CC3AAF"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2020-21</w:t>
            </w:r>
          </w:p>
        </w:tc>
        <w:tc>
          <w:tcPr>
            <w:tcW w:w="1133" w:type="dxa"/>
            <w:shd w:val="clear" w:color="auto" w:fill="441170"/>
          </w:tcPr>
          <w:p w14:paraId="4599A73E" w14:textId="77777777" w:rsidR="00CC3AAF" w:rsidRPr="005E1E1F" w:rsidRDefault="00CC3AAF"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2021-22</w:t>
            </w:r>
          </w:p>
        </w:tc>
        <w:tc>
          <w:tcPr>
            <w:tcW w:w="1133" w:type="dxa"/>
            <w:shd w:val="clear" w:color="auto" w:fill="441170"/>
          </w:tcPr>
          <w:p w14:paraId="32B1DD9A" w14:textId="77777777" w:rsidR="00CC3AAF" w:rsidRPr="005E1E1F" w:rsidRDefault="00CC3AAF"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2022-23</w:t>
            </w:r>
          </w:p>
        </w:tc>
        <w:tc>
          <w:tcPr>
            <w:tcW w:w="1133" w:type="dxa"/>
            <w:shd w:val="clear" w:color="auto" w:fill="441170"/>
          </w:tcPr>
          <w:p w14:paraId="6C8F1BE2" w14:textId="77777777" w:rsidR="00CC3AAF" w:rsidRPr="005E1E1F" w:rsidRDefault="00CC3AAF"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2023-24</w:t>
            </w:r>
          </w:p>
        </w:tc>
      </w:tr>
      <w:tr w:rsidR="00CC3AAF" w:rsidRPr="00150E89" w14:paraId="203E232F" w14:textId="77777777" w:rsidTr="00BC1321">
        <w:tc>
          <w:tcPr>
            <w:tcW w:w="1132" w:type="dxa"/>
          </w:tcPr>
          <w:p w14:paraId="75F17704" w14:textId="77777777" w:rsidR="00CC3AAF" w:rsidRPr="005E1E1F" w:rsidRDefault="00CC3AAF" w:rsidP="00BC1321">
            <w:pPr>
              <w:rPr>
                <w:rFonts w:asciiTheme="minorHAnsi" w:hAnsiTheme="minorHAnsi" w:cstheme="minorHAnsi"/>
                <w:sz w:val="20"/>
                <w:szCs w:val="20"/>
              </w:rPr>
            </w:pPr>
            <w:r w:rsidRPr="005E1E1F">
              <w:rPr>
                <w:rFonts w:asciiTheme="minorHAnsi" w:hAnsiTheme="minorHAnsi" w:cstheme="minorHAnsi"/>
                <w:sz w:val="20"/>
                <w:szCs w:val="20"/>
              </w:rPr>
              <w:t>ACT</w:t>
            </w:r>
          </w:p>
        </w:tc>
        <w:tc>
          <w:tcPr>
            <w:tcW w:w="1132" w:type="dxa"/>
          </w:tcPr>
          <w:p w14:paraId="4B6FBC9A" w14:textId="5B278A36" w:rsidR="00CC3AAF" w:rsidRPr="005E1E1F" w:rsidRDefault="00CC3AAF" w:rsidP="00BC1321">
            <w:pPr>
              <w:jc w:val="center"/>
              <w:rPr>
                <w:rFonts w:asciiTheme="minorHAnsi" w:hAnsiTheme="minorHAnsi" w:cstheme="minorHAnsi"/>
                <w:sz w:val="20"/>
                <w:szCs w:val="20"/>
              </w:rPr>
            </w:pPr>
          </w:p>
        </w:tc>
        <w:tc>
          <w:tcPr>
            <w:tcW w:w="1132" w:type="dxa"/>
          </w:tcPr>
          <w:p w14:paraId="18A34C5F" w14:textId="77777777" w:rsidR="00CC3AAF" w:rsidRPr="005E1E1F" w:rsidRDefault="00CC3AAF" w:rsidP="00BC1321">
            <w:pPr>
              <w:jc w:val="center"/>
              <w:rPr>
                <w:rFonts w:asciiTheme="minorHAnsi" w:hAnsiTheme="minorHAnsi" w:cstheme="minorHAnsi"/>
                <w:sz w:val="20"/>
                <w:szCs w:val="20"/>
              </w:rPr>
            </w:pPr>
          </w:p>
        </w:tc>
        <w:tc>
          <w:tcPr>
            <w:tcW w:w="1132" w:type="dxa"/>
          </w:tcPr>
          <w:p w14:paraId="4BB5859E" w14:textId="687BF76C" w:rsidR="00CC3AAF" w:rsidRPr="005E1E1F" w:rsidRDefault="00EA30FE"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0DD3E594" w14:textId="197E6F55" w:rsidR="00CC3AAF" w:rsidRPr="005E1E1F" w:rsidRDefault="00CC3AAF" w:rsidP="00BC1321">
            <w:pPr>
              <w:jc w:val="center"/>
              <w:rPr>
                <w:rFonts w:asciiTheme="minorHAnsi" w:hAnsiTheme="minorHAnsi" w:cstheme="minorHAnsi"/>
                <w:sz w:val="20"/>
                <w:szCs w:val="20"/>
              </w:rPr>
            </w:pPr>
          </w:p>
        </w:tc>
        <w:tc>
          <w:tcPr>
            <w:tcW w:w="1133" w:type="dxa"/>
          </w:tcPr>
          <w:p w14:paraId="151B16D1" w14:textId="0908501F" w:rsidR="00CC3AAF" w:rsidRPr="005E1E1F" w:rsidRDefault="00CC3AAF" w:rsidP="00BC1321">
            <w:pPr>
              <w:jc w:val="center"/>
              <w:rPr>
                <w:rFonts w:asciiTheme="minorHAnsi" w:hAnsiTheme="minorHAnsi" w:cstheme="minorHAnsi"/>
                <w:sz w:val="20"/>
                <w:szCs w:val="20"/>
              </w:rPr>
            </w:pPr>
          </w:p>
        </w:tc>
        <w:tc>
          <w:tcPr>
            <w:tcW w:w="1133" w:type="dxa"/>
          </w:tcPr>
          <w:p w14:paraId="4B46FE4E" w14:textId="73354B9A" w:rsidR="00CC3AAF" w:rsidRPr="005E1E1F" w:rsidRDefault="00CC3AAF" w:rsidP="00BC1321">
            <w:pPr>
              <w:jc w:val="center"/>
              <w:rPr>
                <w:rFonts w:asciiTheme="minorHAnsi" w:hAnsiTheme="minorHAnsi" w:cstheme="minorHAnsi"/>
                <w:sz w:val="20"/>
                <w:szCs w:val="20"/>
              </w:rPr>
            </w:pPr>
          </w:p>
        </w:tc>
        <w:tc>
          <w:tcPr>
            <w:tcW w:w="1133" w:type="dxa"/>
          </w:tcPr>
          <w:p w14:paraId="7D96E0E1" w14:textId="49FB55BA"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r>
      <w:tr w:rsidR="00CC3AAF" w:rsidRPr="00150E89" w14:paraId="0AE8D277" w14:textId="77777777" w:rsidTr="00BC1321">
        <w:tc>
          <w:tcPr>
            <w:tcW w:w="1132" w:type="dxa"/>
          </w:tcPr>
          <w:p w14:paraId="0AD876E7" w14:textId="77777777" w:rsidR="00CC3AAF" w:rsidRPr="005E1E1F" w:rsidRDefault="00CC3AAF" w:rsidP="00BC1321">
            <w:pPr>
              <w:rPr>
                <w:rFonts w:asciiTheme="minorHAnsi" w:hAnsiTheme="minorHAnsi" w:cstheme="minorHAnsi"/>
                <w:sz w:val="20"/>
                <w:szCs w:val="20"/>
              </w:rPr>
            </w:pPr>
            <w:r w:rsidRPr="005E1E1F">
              <w:rPr>
                <w:rFonts w:asciiTheme="minorHAnsi" w:hAnsiTheme="minorHAnsi" w:cstheme="minorHAnsi"/>
                <w:sz w:val="20"/>
                <w:szCs w:val="20"/>
              </w:rPr>
              <w:t>NSW</w:t>
            </w:r>
          </w:p>
        </w:tc>
        <w:tc>
          <w:tcPr>
            <w:tcW w:w="1132" w:type="dxa"/>
          </w:tcPr>
          <w:p w14:paraId="2D563191" w14:textId="69F816B7"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102</w:t>
            </w:r>
          </w:p>
        </w:tc>
        <w:tc>
          <w:tcPr>
            <w:tcW w:w="1132" w:type="dxa"/>
          </w:tcPr>
          <w:p w14:paraId="5EB8639C" w14:textId="3E6FB28D"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81</w:t>
            </w:r>
          </w:p>
        </w:tc>
        <w:tc>
          <w:tcPr>
            <w:tcW w:w="1132" w:type="dxa"/>
          </w:tcPr>
          <w:p w14:paraId="62D25301" w14:textId="484B1093"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56</w:t>
            </w:r>
          </w:p>
        </w:tc>
        <w:tc>
          <w:tcPr>
            <w:tcW w:w="1133" w:type="dxa"/>
          </w:tcPr>
          <w:p w14:paraId="39C72674" w14:textId="4390D60E"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41</w:t>
            </w:r>
          </w:p>
        </w:tc>
        <w:tc>
          <w:tcPr>
            <w:tcW w:w="1133" w:type="dxa"/>
          </w:tcPr>
          <w:p w14:paraId="281B08DC" w14:textId="4CC496D3"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33</w:t>
            </w:r>
          </w:p>
        </w:tc>
        <w:tc>
          <w:tcPr>
            <w:tcW w:w="1133" w:type="dxa"/>
          </w:tcPr>
          <w:p w14:paraId="302F95CC" w14:textId="66183DFD"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62</w:t>
            </w:r>
          </w:p>
        </w:tc>
        <w:tc>
          <w:tcPr>
            <w:tcW w:w="1133" w:type="dxa"/>
          </w:tcPr>
          <w:p w14:paraId="2C927D97" w14:textId="18F61865"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56</w:t>
            </w:r>
          </w:p>
        </w:tc>
      </w:tr>
      <w:tr w:rsidR="00FA638E" w:rsidRPr="00150E89" w14:paraId="41B37D3F" w14:textId="77777777" w:rsidTr="00BC1321">
        <w:tc>
          <w:tcPr>
            <w:tcW w:w="1132" w:type="dxa"/>
          </w:tcPr>
          <w:p w14:paraId="20DED315" w14:textId="77777777" w:rsidR="00FA638E" w:rsidRPr="005E1E1F" w:rsidRDefault="00FA638E" w:rsidP="00FA638E">
            <w:pPr>
              <w:rPr>
                <w:rFonts w:asciiTheme="minorHAnsi" w:hAnsiTheme="minorHAnsi" w:cstheme="minorHAnsi"/>
                <w:sz w:val="20"/>
                <w:szCs w:val="20"/>
              </w:rPr>
            </w:pPr>
            <w:r w:rsidRPr="005E1E1F">
              <w:rPr>
                <w:rFonts w:asciiTheme="minorHAnsi" w:hAnsiTheme="minorHAnsi" w:cstheme="minorHAnsi"/>
                <w:sz w:val="20"/>
                <w:szCs w:val="20"/>
              </w:rPr>
              <w:t>NT</w:t>
            </w:r>
          </w:p>
        </w:tc>
        <w:tc>
          <w:tcPr>
            <w:tcW w:w="1132" w:type="dxa"/>
          </w:tcPr>
          <w:p w14:paraId="1F549AC8" w14:textId="39E8D35B" w:rsidR="00FA638E" w:rsidRPr="005E1E1F" w:rsidRDefault="00FA638E" w:rsidP="00FA638E">
            <w:pPr>
              <w:jc w:val="center"/>
              <w:rPr>
                <w:rFonts w:asciiTheme="minorHAnsi" w:hAnsiTheme="minorHAnsi" w:cstheme="minorHAnsi"/>
                <w:sz w:val="20"/>
                <w:szCs w:val="20"/>
              </w:rPr>
            </w:pPr>
          </w:p>
        </w:tc>
        <w:tc>
          <w:tcPr>
            <w:tcW w:w="1132" w:type="dxa"/>
          </w:tcPr>
          <w:p w14:paraId="0BC2AF72" w14:textId="1BBCED50" w:rsidR="00FA638E" w:rsidRPr="005E1E1F" w:rsidRDefault="00FA638E" w:rsidP="00FA638E">
            <w:pPr>
              <w:jc w:val="center"/>
              <w:rPr>
                <w:rFonts w:asciiTheme="minorHAnsi" w:hAnsiTheme="minorHAnsi" w:cstheme="minorHAnsi"/>
                <w:sz w:val="20"/>
                <w:szCs w:val="20"/>
              </w:rPr>
            </w:pPr>
          </w:p>
        </w:tc>
        <w:tc>
          <w:tcPr>
            <w:tcW w:w="1132" w:type="dxa"/>
          </w:tcPr>
          <w:p w14:paraId="46D15226" w14:textId="527B79F6" w:rsidR="00FA638E" w:rsidRPr="005E1E1F" w:rsidRDefault="00FA638E" w:rsidP="00FA638E">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67495C4F" w14:textId="6602AF0D" w:rsidR="00FA638E" w:rsidRPr="005E1E1F" w:rsidRDefault="00FA638E" w:rsidP="00FA638E">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0467411B" w14:textId="4ECFDC0E" w:rsidR="00FA638E" w:rsidRPr="005E1E1F" w:rsidRDefault="00FA638E" w:rsidP="00FA638E">
            <w:pPr>
              <w:jc w:val="center"/>
              <w:rPr>
                <w:rFonts w:asciiTheme="minorHAnsi" w:hAnsiTheme="minorHAnsi" w:cstheme="minorHAnsi"/>
                <w:sz w:val="20"/>
                <w:szCs w:val="20"/>
              </w:rPr>
            </w:pPr>
          </w:p>
        </w:tc>
        <w:tc>
          <w:tcPr>
            <w:tcW w:w="1133" w:type="dxa"/>
          </w:tcPr>
          <w:p w14:paraId="08396CB3" w14:textId="7C7FD308" w:rsidR="00FA638E" w:rsidRPr="005E1E1F" w:rsidRDefault="00FA638E" w:rsidP="00FA638E">
            <w:pPr>
              <w:jc w:val="center"/>
              <w:rPr>
                <w:rFonts w:asciiTheme="minorHAnsi" w:hAnsiTheme="minorHAnsi" w:cstheme="minorHAnsi"/>
                <w:sz w:val="20"/>
                <w:szCs w:val="20"/>
              </w:rPr>
            </w:pPr>
          </w:p>
        </w:tc>
        <w:tc>
          <w:tcPr>
            <w:tcW w:w="1133" w:type="dxa"/>
          </w:tcPr>
          <w:p w14:paraId="1E0BB1DF" w14:textId="74EDD397" w:rsidR="00FA638E" w:rsidRPr="005E1E1F" w:rsidRDefault="00637BFD" w:rsidP="00FA638E">
            <w:pPr>
              <w:jc w:val="center"/>
              <w:rPr>
                <w:rFonts w:asciiTheme="minorHAnsi" w:hAnsiTheme="minorHAnsi" w:cstheme="minorHAnsi"/>
                <w:sz w:val="20"/>
                <w:szCs w:val="20"/>
              </w:rPr>
            </w:pPr>
            <w:r w:rsidRPr="005E1E1F">
              <w:rPr>
                <w:rFonts w:asciiTheme="minorHAnsi" w:hAnsiTheme="minorHAnsi" w:cstheme="minorHAnsi"/>
                <w:sz w:val="20"/>
                <w:szCs w:val="20"/>
              </w:rPr>
              <w:t>&lt;5</w:t>
            </w:r>
          </w:p>
        </w:tc>
      </w:tr>
      <w:tr w:rsidR="00CC3AAF" w:rsidRPr="00150E89" w14:paraId="1173A597" w14:textId="77777777" w:rsidTr="00BC1321">
        <w:tc>
          <w:tcPr>
            <w:tcW w:w="1132" w:type="dxa"/>
          </w:tcPr>
          <w:p w14:paraId="1DD8AD6F" w14:textId="77777777" w:rsidR="00CC3AAF" w:rsidRPr="005E1E1F" w:rsidRDefault="00CC3AAF" w:rsidP="00BC1321">
            <w:pPr>
              <w:rPr>
                <w:rFonts w:asciiTheme="minorHAnsi" w:hAnsiTheme="minorHAnsi" w:cstheme="minorHAnsi"/>
                <w:sz w:val="20"/>
                <w:szCs w:val="20"/>
              </w:rPr>
            </w:pPr>
            <w:r w:rsidRPr="005E1E1F">
              <w:rPr>
                <w:rFonts w:asciiTheme="minorHAnsi" w:hAnsiTheme="minorHAnsi" w:cstheme="minorHAnsi"/>
                <w:sz w:val="20"/>
                <w:szCs w:val="20"/>
              </w:rPr>
              <w:t>Qld</w:t>
            </w:r>
          </w:p>
        </w:tc>
        <w:tc>
          <w:tcPr>
            <w:tcW w:w="1132" w:type="dxa"/>
          </w:tcPr>
          <w:p w14:paraId="1C82431C" w14:textId="0505136F" w:rsidR="00CC3AAF" w:rsidRPr="005E1E1F" w:rsidRDefault="00FA638E"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4C553D19" w14:textId="29929A6D"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8</w:t>
            </w:r>
          </w:p>
        </w:tc>
        <w:tc>
          <w:tcPr>
            <w:tcW w:w="1132" w:type="dxa"/>
          </w:tcPr>
          <w:p w14:paraId="7D15BD32" w14:textId="783B1E5D"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3" w:type="dxa"/>
          </w:tcPr>
          <w:p w14:paraId="4608348E" w14:textId="0F08BCAA"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3" w:type="dxa"/>
          </w:tcPr>
          <w:p w14:paraId="43D4FC22" w14:textId="5D3A885E"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5</w:t>
            </w:r>
          </w:p>
        </w:tc>
        <w:tc>
          <w:tcPr>
            <w:tcW w:w="1133" w:type="dxa"/>
          </w:tcPr>
          <w:p w14:paraId="5CD9884E" w14:textId="579296E5"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11</w:t>
            </w:r>
          </w:p>
        </w:tc>
        <w:tc>
          <w:tcPr>
            <w:tcW w:w="1133" w:type="dxa"/>
          </w:tcPr>
          <w:p w14:paraId="204EFE04" w14:textId="64425D38"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10</w:t>
            </w:r>
          </w:p>
        </w:tc>
      </w:tr>
      <w:tr w:rsidR="00CC3AAF" w:rsidRPr="00150E89" w14:paraId="37A05535" w14:textId="77777777" w:rsidTr="00BC1321">
        <w:tc>
          <w:tcPr>
            <w:tcW w:w="1132" w:type="dxa"/>
          </w:tcPr>
          <w:p w14:paraId="1CA445EF" w14:textId="77777777" w:rsidR="00CC3AAF" w:rsidRPr="005E1E1F" w:rsidRDefault="00CC3AAF" w:rsidP="00BC1321">
            <w:pPr>
              <w:rPr>
                <w:rFonts w:asciiTheme="minorHAnsi" w:hAnsiTheme="minorHAnsi" w:cstheme="minorHAnsi"/>
                <w:sz w:val="20"/>
                <w:szCs w:val="20"/>
              </w:rPr>
            </w:pPr>
            <w:r w:rsidRPr="005E1E1F">
              <w:rPr>
                <w:rFonts w:asciiTheme="minorHAnsi" w:hAnsiTheme="minorHAnsi" w:cstheme="minorHAnsi"/>
                <w:sz w:val="20"/>
                <w:szCs w:val="20"/>
              </w:rPr>
              <w:t>SA</w:t>
            </w:r>
          </w:p>
        </w:tc>
        <w:tc>
          <w:tcPr>
            <w:tcW w:w="1132" w:type="dxa"/>
          </w:tcPr>
          <w:p w14:paraId="651B9E84" w14:textId="33953E4E"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14</w:t>
            </w:r>
          </w:p>
        </w:tc>
        <w:tc>
          <w:tcPr>
            <w:tcW w:w="1132" w:type="dxa"/>
          </w:tcPr>
          <w:p w14:paraId="6F9D0CBC" w14:textId="7F8415CB" w:rsidR="00CC3AAF" w:rsidRPr="005E1E1F" w:rsidRDefault="00CE1A3C"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76FE7FE1" w14:textId="7722158C" w:rsidR="00CC3AAF" w:rsidRPr="005E1E1F" w:rsidRDefault="00A87061"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1C7CD70C" w14:textId="1AABAB2C" w:rsidR="00CC3AAF" w:rsidRPr="005E1E1F" w:rsidRDefault="00CC3AAF" w:rsidP="00BC1321">
            <w:pPr>
              <w:jc w:val="center"/>
              <w:rPr>
                <w:rFonts w:asciiTheme="minorHAnsi" w:hAnsiTheme="minorHAnsi" w:cstheme="minorHAnsi"/>
                <w:sz w:val="20"/>
                <w:szCs w:val="20"/>
              </w:rPr>
            </w:pPr>
          </w:p>
        </w:tc>
        <w:tc>
          <w:tcPr>
            <w:tcW w:w="1133" w:type="dxa"/>
          </w:tcPr>
          <w:p w14:paraId="7C52A805" w14:textId="356AD570"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0A04BEA8" w14:textId="126B378B" w:rsidR="00CC3AAF" w:rsidRPr="005E1E1F" w:rsidRDefault="00CC3AAF" w:rsidP="00BC1321">
            <w:pPr>
              <w:jc w:val="center"/>
              <w:rPr>
                <w:rFonts w:asciiTheme="minorHAnsi" w:hAnsiTheme="minorHAnsi" w:cstheme="minorHAnsi"/>
                <w:sz w:val="20"/>
                <w:szCs w:val="20"/>
              </w:rPr>
            </w:pPr>
          </w:p>
        </w:tc>
        <w:tc>
          <w:tcPr>
            <w:tcW w:w="1133" w:type="dxa"/>
          </w:tcPr>
          <w:p w14:paraId="7312E9CD" w14:textId="5E8B0B78"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r>
      <w:tr w:rsidR="00CC3AAF" w:rsidRPr="00150E89" w14:paraId="4EEC4315" w14:textId="77777777" w:rsidTr="00BC1321">
        <w:tc>
          <w:tcPr>
            <w:tcW w:w="1132" w:type="dxa"/>
          </w:tcPr>
          <w:p w14:paraId="7436177A" w14:textId="77777777" w:rsidR="00CC3AAF" w:rsidRPr="005E1E1F" w:rsidRDefault="00CC3AAF" w:rsidP="00BC1321">
            <w:pPr>
              <w:rPr>
                <w:rFonts w:asciiTheme="minorHAnsi" w:hAnsiTheme="minorHAnsi" w:cstheme="minorHAnsi"/>
                <w:sz w:val="20"/>
                <w:szCs w:val="20"/>
              </w:rPr>
            </w:pPr>
            <w:r w:rsidRPr="005E1E1F">
              <w:rPr>
                <w:rFonts w:asciiTheme="minorHAnsi" w:hAnsiTheme="minorHAnsi" w:cstheme="minorHAnsi"/>
                <w:sz w:val="20"/>
                <w:szCs w:val="20"/>
              </w:rPr>
              <w:t>Victoria</w:t>
            </w:r>
          </w:p>
        </w:tc>
        <w:tc>
          <w:tcPr>
            <w:tcW w:w="1132" w:type="dxa"/>
          </w:tcPr>
          <w:p w14:paraId="5A2FA180" w14:textId="6A3A2CD9"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37</w:t>
            </w:r>
          </w:p>
        </w:tc>
        <w:tc>
          <w:tcPr>
            <w:tcW w:w="1132" w:type="dxa"/>
          </w:tcPr>
          <w:p w14:paraId="705380D7" w14:textId="69E2CEEC"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58</w:t>
            </w:r>
          </w:p>
        </w:tc>
        <w:tc>
          <w:tcPr>
            <w:tcW w:w="1132" w:type="dxa"/>
          </w:tcPr>
          <w:p w14:paraId="4E82B409" w14:textId="6F83DDD3"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19</w:t>
            </w:r>
          </w:p>
        </w:tc>
        <w:tc>
          <w:tcPr>
            <w:tcW w:w="1133" w:type="dxa"/>
          </w:tcPr>
          <w:p w14:paraId="0741A7E5" w14:textId="632CE976"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15</w:t>
            </w:r>
          </w:p>
        </w:tc>
        <w:tc>
          <w:tcPr>
            <w:tcW w:w="1133" w:type="dxa"/>
          </w:tcPr>
          <w:p w14:paraId="7CD2C1DF" w14:textId="5EE77A30"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25</w:t>
            </w:r>
          </w:p>
        </w:tc>
        <w:tc>
          <w:tcPr>
            <w:tcW w:w="1133" w:type="dxa"/>
          </w:tcPr>
          <w:p w14:paraId="3C64855E" w14:textId="595C63C4"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26</w:t>
            </w:r>
          </w:p>
        </w:tc>
        <w:tc>
          <w:tcPr>
            <w:tcW w:w="1133" w:type="dxa"/>
          </w:tcPr>
          <w:p w14:paraId="775D3CA3" w14:textId="7BC08D8A" w:rsidR="00CC3AAF" w:rsidRPr="005E1E1F" w:rsidRDefault="00A87FAC" w:rsidP="00BC1321">
            <w:pPr>
              <w:jc w:val="center"/>
              <w:rPr>
                <w:rFonts w:asciiTheme="minorHAnsi" w:hAnsiTheme="minorHAnsi" w:cstheme="minorHAnsi"/>
                <w:sz w:val="20"/>
                <w:szCs w:val="20"/>
              </w:rPr>
            </w:pPr>
            <w:r w:rsidRPr="005E1E1F">
              <w:rPr>
                <w:rFonts w:asciiTheme="minorHAnsi" w:hAnsiTheme="minorHAnsi" w:cstheme="minorHAnsi"/>
                <w:sz w:val="20"/>
                <w:szCs w:val="20"/>
              </w:rPr>
              <w:t>28</w:t>
            </w:r>
          </w:p>
        </w:tc>
      </w:tr>
      <w:tr w:rsidR="00CC3AAF" w:rsidRPr="00150E89" w14:paraId="662BCF1E" w14:textId="77777777" w:rsidTr="00BC1321">
        <w:tc>
          <w:tcPr>
            <w:tcW w:w="1132" w:type="dxa"/>
          </w:tcPr>
          <w:p w14:paraId="58D65EDC" w14:textId="77777777" w:rsidR="00CC3AAF" w:rsidRPr="005E1E1F" w:rsidRDefault="00CC3AAF" w:rsidP="00BC1321">
            <w:pPr>
              <w:rPr>
                <w:rFonts w:asciiTheme="minorHAnsi" w:hAnsiTheme="minorHAnsi" w:cstheme="minorHAnsi"/>
                <w:sz w:val="20"/>
                <w:szCs w:val="20"/>
              </w:rPr>
            </w:pPr>
            <w:r w:rsidRPr="005E1E1F">
              <w:rPr>
                <w:rFonts w:asciiTheme="minorHAnsi" w:hAnsiTheme="minorHAnsi" w:cstheme="minorHAnsi"/>
                <w:sz w:val="20"/>
                <w:szCs w:val="20"/>
              </w:rPr>
              <w:t>WA</w:t>
            </w:r>
          </w:p>
        </w:tc>
        <w:tc>
          <w:tcPr>
            <w:tcW w:w="1132" w:type="dxa"/>
          </w:tcPr>
          <w:p w14:paraId="3301FCC8" w14:textId="227AC84E" w:rsidR="00CC3AAF" w:rsidRPr="005E1E1F" w:rsidRDefault="00CD4AC5"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6E4B5CD8" w14:textId="5B632B6E" w:rsidR="00CC3AAF" w:rsidRPr="005E1E1F" w:rsidRDefault="00CD4AC5" w:rsidP="00BC1321">
            <w:pPr>
              <w:jc w:val="center"/>
              <w:rPr>
                <w:rFonts w:asciiTheme="minorHAnsi" w:hAnsiTheme="minorHAnsi" w:cstheme="minorHAnsi"/>
                <w:sz w:val="20"/>
                <w:szCs w:val="20"/>
              </w:rPr>
            </w:pPr>
            <w:r w:rsidRPr="005E1E1F">
              <w:rPr>
                <w:rFonts w:asciiTheme="minorHAnsi" w:hAnsiTheme="minorHAnsi" w:cstheme="minorHAnsi"/>
                <w:sz w:val="20"/>
                <w:szCs w:val="20"/>
              </w:rPr>
              <w:t>6</w:t>
            </w:r>
          </w:p>
        </w:tc>
        <w:tc>
          <w:tcPr>
            <w:tcW w:w="1132" w:type="dxa"/>
          </w:tcPr>
          <w:p w14:paraId="5C35C2A7" w14:textId="068605AA" w:rsidR="00CC3AAF" w:rsidRPr="005E1E1F" w:rsidRDefault="00CD4AC5"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157967FF" w14:textId="5E93F10B" w:rsidR="00CC3AAF" w:rsidRPr="005E1E1F" w:rsidRDefault="00CD4AC5" w:rsidP="00BC1321">
            <w:pPr>
              <w:jc w:val="center"/>
              <w:rPr>
                <w:rFonts w:asciiTheme="minorHAnsi" w:hAnsiTheme="minorHAnsi" w:cstheme="minorHAnsi"/>
                <w:sz w:val="20"/>
                <w:szCs w:val="20"/>
              </w:rPr>
            </w:pPr>
            <w:r w:rsidRPr="005E1E1F">
              <w:rPr>
                <w:rFonts w:asciiTheme="minorHAnsi" w:hAnsiTheme="minorHAnsi" w:cstheme="minorHAnsi"/>
                <w:sz w:val="20"/>
                <w:szCs w:val="20"/>
              </w:rPr>
              <w:t>5</w:t>
            </w:r>
          </w:p>
        </w:tc>
        <w:tc>
          <w:tcPr>
            <w:tcW w:w="1133" w:type="dxa"/>
          </w:tcPr>
          <w:p w14:paraId="6D97679E" w14:textId="6C932C3A" w:rsidR="00CC3AAF" w:rsidRPr="005E1E1F" w:rsidRDefault="00CD4AC5"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646F0B43" w14:textId="571BC614" w:rsidR="00CC3AAF" w:rsidRPr="005E1E1F" w:rsidRDefault="00F34CDF" w:rsidP="00BC1321">
            <w:pPr>
              <w:jc w:val="center"/>
              <w:rPr>
                <w:rFonts w:asciiTheme="minorHAnsi" w:hAnsiTheme="minorHAnsi" w:cstheme="minorHAnsi"/>
                <w:sz w:val="20"/>
                <w:szCs w:val="20"/>
              </w:rPr>
            </w:pPr>
            <w:r w:rsidRPr="005E1E1F">
              <w:rPr>
                <w:rFonts w:asciiTheme="minorHAnsi" w:hAnsiTheme="minorHAnsi" w:cstheme="minorHAnsi"/>
                <w:sz w:val="20"/>
                <w:szCs w:val="20"/>
              </w:rPr>
              <w:t>5</w:t>
            </w:r>
          </w:p>
        </w:tc>
        <w:tc>
          <w:tcPr>
            <w:tcW w:w="1133" w:type="dxa"/>
          </w:tcPr>
          <w:p w14:paraId="130FF4B7" w14:textId="5F8ADCAF" w:rsidR="00CC3AAF" w:rsidRPr="005E1E1F" w:rsidRDefault="00F34CDF"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r>
      <w:tr w:rsidR="00CC3AAF" w:rsidRPr="00150E89" w14:paraId="3575D37E" w14:textId="77777777" w:rsidTr="00BC1321">
        <w:tc>
          <w:tcPr>
            <w:tcW w:w="1132" w:type="dxa"/>
          </w:tcPr>
          <w:p w14:paraId="2393DE9C" w14:textId="77777777" w:rsidR="00CC3AAF" w:rsidRPr="005E1E1F" w:rsidRDefault="00CC3AAF" w:rsidP="00BC1321">
            <w:pPr>
              <w:rPr>
                <w:rFonts w:asciiTheme="minorHAnsi" w:hAnsiTheme="minorHAnsi" w:cstheme="minorHAnsi"/>
                <w:b/>
                <w:sz w:val="20"/>
                <w:szCs w:val="20"/>
              </w:rPr>
            </w:pPr>
            <w:r w:rsidRPr="005E1E1F">
              <w:rPr>
                <w:rFonts w:asciiTheme="minorHAnsi" w:hAnsiTheme="minorHAnsi" w:cstheme="minorHAnsi"/>
                <w:b/>
                <w:sz w:val="20"/>
                <w:szCs w:val="20"/>
              </w:rPr>
              <w:t>Total</w:t>
            </w:r>
          </w:p>
        </w:tc>
        <w:tc>
          <w:tcPr>
            <w:tcW w:w="1132" w:type="dxa"/>
          </w:tcPr>
          <w:p w14:paraId="7ACFDBF0" w14:textId="348B719A" w:rsidR="00CC3AAF" w:rsidRPr="005E1E1F" w:rsidRDefault="00F34CDF"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158</w:t>
            </w:r>
          </w:p>
        </w:tc>
        <w:tc>
          <w:tcPr>
            <w:tcW w:w="1132" w:type="dxa"/>
          </w:tcPr>
          <w:p w14:paraId="13357B27" w14:textId="20185076" w:rsidR="00CC3AAF" w:rsidRPr="005E1E1F" w:rsidRDefault="00F34CDF"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154</w:t>
            </w:r>
          </w:p>
        </w:tc>
        <w:tc>
          <w:tcPr>
            <w:tcW w:w="1132" w:type="dxa"/>
          </w:tcPr>
          <w:p w14:paraId="05C24F7A" w14:textId="513D6474" w:rsidR="00CC3AAF" w:rsidRPr="005E1E1F" w:rsidRDefault="00F34CDF" w:rsidP="00BC1321">
            <w:pPr>
              <w:jc w:val="center"/>
              <w:rPr>
                <w:rFonts w:asciiTheme="minorHAnsi" w:hAnsiTheme="minorHAnsi" w:cstheme="minorHAnsi"/>
                <w:b/>
                <w:sz w:val="20"/>
                <w:szCs w:val="20"/>
              </w:rPr>
            </w:pPr>
            <w:r w:rsidRPr="005E1E1F">
              <w:rPr>
                <w:rFonts w:asciiTheme="minorHAnsi" w:hAnsiTheme="minorHAnsi" w:cstheme="minorHAnsi"/>
                <w:b/>
                <w:sz w:val="20"/>
                <w:szCs w:val="20"/>
              </w:rPr>
              <w:t>89</w:t>
            </w:r>
          </w:p>
        </w:tc>
        <w:tc>
          <w:tcPr>
            <w:tcW w:w="1133" w:type="dxa"/>
          </w:tcPr>
          <w:p w14:paraId="0A6FB9AA" w14:textId="2C7E24C2" w:rsidR="00CC3AAF" w:rsidRPr="005E1E1F" w:rsidRDefault="00F34CDF" w:rsidP="00BC1321">
            <w:pPr>
              <w:jc w:val="center"/>
              <w:rPr>
                <w:rFonts w:asciiTheme="minorHAnsi" w:hAnsiTheme="minorHAnsi" w:cstheme="minorHAnsi"/>
                <w:b/>
                <w:sz w:val="20"/>
                <w:szCs w:val="20"/>
              </w:rPr>
            </w:pPr>
            <w:r w:rsidRPr="005E1E1F">
              <w:rPr>
                <w:rFonts w:asciiTheme="minorHAnsi" w:hAnsiTheme="minorHAnsi" w:cstheme="minorHAnsi"/>
                <w:b/>
                <w:sz w:val="20"/>
                <w:szCs w:val="20"/>
              </w:rPr>
              <w:t>69</w:t>
            </w:r>
          </w:p>
        </w:tc>
        <w:tc>
          <w:tcPr>
            <w:tcW w:w="1133" w:type="dxa"/>
          </w:tcPr>
          <w:p w14:paraId="7B326707" w14:textId="1CEEA121" w:rsidR="00CC3AAF" w:rsidRPr="005E1E1F" w:rsidRDefault="00F34CDF" w:rsidP="00BC1321">
            <w:pPr>
              <w:jc w:val="center"/>
              <w:rPr>
                <w:rFonts w:asciiTheme="minorHAnsi" w:hAnsiTheme="minorHAnsi" w:cstheme="minorHAnsi"/>
                <w:b/>
                <w:sz w:val="20"/>
                <w:szCs w:val="20"/>
              </w:rPr>
            </w:pPr>
            <w:r w:rsidRPr="005E1E1F">
              <w:rPr>
                <w:rFonts w:asciiTheme="minorHAnsi" w:hAnsiTheme="minorHAnsi" w:cstheme="minorHAnsi"/>
                <w:b/>
                <w:sz w:val="20"/>
                <w:szCs w:val="20"/>
              </w:rPr>
              <w:t>67</w:t>
            </w:r>
          </w:p>
        </w:tc>
        <w:tc>
          <w:tcPr>
            <w:tcW w:w="1133" w:type="dxa"/>
          </w:tcPr>
          <w:p w14:paraId="57A76131" w14:textId="47525467" w:rsidR="00CC3AAF" w:rsidRPr="005E1E1F" w:rsidRDefault="00F34CDF"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104</w:t>
            </w:r>
          </w:p>
        </w:tc>
        <w:tc>
          <w:tcPr>
            <w:tcW w:w="1133" w:type="dxa"/>
          </w:tcPr>
          <w:p w14:paraId="4B487323" w14:textId="1736A41C" w:rsidR="00CC3AAF" w:rsidRPr="005E1E1F" w:rsidRDefault="00F34CDF"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104</w:t>
            </w:r>
          </w:p>
        </w:tc>
      </w:tr>
    </w:tbl>
    <w:p w14:paraId="661E2159" w14:textId="77777777" w:rsidR="006361E6" w:rsidRPr="00037A24" w:rsidRDefault="006361E6" w:rsidP="00B62694">
      <w:pPr>
        <w:spacing w:after="0" w:line="240" w:lineRule="auto"/>
        <w:rPr>
          <w:sz w:val="18"/>
          <w:szCs w:val="18"/>
        </w:rPr>
      </w:pPr>
      <w:r w:rsidRPr="00037A24">
        <w:rPr>
          <w:sz w:val="18"/>
          <w:szCs w:val="18"/>
        </w:rPr>
        <w:t xml:space="preserve">Source: Department of Home Affairs Pivot Table: Temporary Resident (Skilled) visa granted 2023-24 to 30 June 2024 – comparison with previous years (accessed 31 July 2024 from </w:t>
      </w:r>
      <w:hyperlink r:id="rId23" w:history="1">
        <w:r w:rsidRPr="00037A24">
          <w:rPr>
            <w:rStyle w:val="Hyperlink"/>
            <w:sz w:val="18"/>
            <w:szCs w:val="18"/>
          </w:rPr>
          <w:t>www.data.gov.au</w:t>
        </w:r>
      </w:hyperlink>
      <w:r w:rsidRPr="00037A24">
        <w:rPr>
          <w:sz w:val="18"/>
          <w:szCs w:val="18"/>
        </w:rPr>
        <w:t>).</w:t>
      </w:r>
    </w:p>
    <w:p w14:paraId="0C1650F9" w14:textId="068ECC86" w:rsidR="00CC3AAF" w:rsidRPr="005E1E1F" w:rsidRDefault="00DC63F6" w:rsidP="00B62694">
      <w:pPr>
        <w:spacing w:before="160"/>
      </w:pPr>
      <w:r w:rsidRPr="005E1E1F">
        <w:t>Graphic Designer</w:t>
      </w:r>
      <w:r w:rsidR="00CC3AAF" w:rsidRPr="005E1E1F">
        <w:t xml:space="preserve"> was identified as “</w:t>
      </w:r>
      <w:r w:rsidRPr="005E1E1F">
        <w:t>confident off list</w:t>
      </w:r>
      <w:r w:rsidR="00CC3AAF" w:rsidRPr="005E1E1F">
        <w:t>” on the draft CSOL as the JSA Migration Model identified concerns with employment outcomes of skilled migrants; migrant salaries</w:t>
      </w:r>
      <w:r w:rsidR="00CC3AAF" w:rsidRPr="005E1E1F">
        <w:rPr>
          <w:rStyle w:val="FootnoteReference"/>
        </w:rPr>
        <w:footnoteReference w:id="12"/>
      </w:r>
      <w:r w:rsidR="00CC3AAF" w:rsidRPr="005E1E1F">
        <w:t xml:space="preserve">; </w:t>
      </w:r>
      <w:r w:rsidR="00991837" w:rsidRPr="005E1E1F">
        <w:t xml:space="preserve">moderate </w:t>
      </w:r>
      <w:r w:rsidR="00CC3AAF" w:rsidRPr="005E1E1F">
        <w:t>future demand and poor employment outcomes for domestic graduates.</w:t>
      </w:r>
    </w:p>
    <w:p w14:paraId="101A8139" w14:textId="03BCB19F" w:rsidR="00CC3AAF" w:rsidRPr="005E1E1F" w:rsidRDefault="00C14DC7" w:rsidP="00CC3AAF">
      <w:r w:rsidRPr="005E1E1F">
        <w:t xml:space="preserve">Graphic Designer attracted </w:t>
      </w:r>
      <w:r w:rsidR="00A93911" w:rsidRPr="005E1E1F">
        <w:t>some mixed</w:t>
      </w:r>
      <w:r w:rsidRPr="005E1E1F">
        <w:t xml:space="preserve"> feedback in the consultation process and as such there was no change to its status and the occupation is not recommended for inclusion on CSOL.</w:t>
      </w:r>
    </w:p>
    <w:p w14:paraId="51F77CCE" w14:textId="6872FFA0" w:rsidR="00C07F01" w:rsidRPr="005E1E1F" w:rsidRDefault="00C07F01" w:rsidP="00C07F01">
      <w:pPr>
        <w:pStyle w:val="Heading2"/>
        <w:rPr>
          <w:rFonts w:asciiTheme="minorHAnsi" w:hAnsiTheme="minorHAnsi" w:cstheme="minorHAnsi"/>
          <w:sz w:val="28"/>
          <w:szCs w:val="28"/>
        </w:rPr>
      </w:pPr>
      <w:bookmarkStart w:id="17" w:name="_Toc173835341"/>
      <w:r w:rsidRPr="005E1E1F">
        <w:rPr>
          <w:rFonts w:asciiTheme="minorHAnsi" w:hAnsiTheme="minorHAnsi" w:cstheme="minorHAnsi"/>
          <w:sz w:val="28"/>
          <w:szCs w:val="28"/>
        </w:rPr>
        <w:t>Case Study 3 — Bricklayer</w:t>
      </w:r>
      <w:bookmarkEnd w:id="17"/>
    </w:p>
    <w:p w14:paraId="0B0E1B19" w14:textId="77777777" w:rsidR="00116496" w:rsidRPr="005E1E1F" w:rsidRDefault="009D4C42" w:rsidP="008F5F6A">
      <w:r w:rsidRPr="005E1E1F">
        <w:t>Bricklayers</w:t>
      </w:r>
      <w:r w:rsidR="008F5F6A" w:rsidRPr="005E1E1F">
        <w:rPr>
          <w:rStyle w:val="FootnoteReference"/>
        </w:rPr>
        <w:footnoteReference w:id="13"/>
      </w:r>
      <w:r w:rsidR="008F5F6A" w:rsidRPr="005E1E1F">
        <w:t xml:space="preserve"> (ANZSCO </w:t>
      </w:r>
      <w:r w:rsidR="005C4549" w:rsidRPr="005E1E1F">
        <w:t>331111</w:t>
      </w:r>
      <w:r w:rsidR="008F5F6A" w:rsidRPr="005E1E1F">
        <w:t xml:space="preserve">) </w:t>
      </w:r>
      <w:r w:rsidR="00382D00" w:rsidRPr="005E1E1F">
        <w:t>lay bricks, pre-cut stone and other types of building blocks in mortar to construct and repair walls, partitions, arches and other structures.</w:t>
      </w:r>
    </w:p>
    <w:p w14:paraId="79DE42A0" w14:textId="44EEA99A" w:rsidR="008F5F6A" w:rsidRPr="005E1E1F" w:rsidRDefault="008F5F6A" w:rsidP="008F5F6A">
      <w:r w:rsidRPr="005E1E1F">
        <w:t xml:space="preserve">The occupation has been on the Medium Long Term Strategic Skills List (MLTSSL) since the SMOL framework was introduced in April 2017. </w:t>
      </w:r>
      <w:r w:rsidR="00296DFC" w:rsidRPr="005E1E1F">
        <w:t xml:space="preserve">While </w:t>
      </w:r>
      <w:r w:rsidRPr="005E1E1F">
        <w:t>SPL analysis show</w:t>
      </w:r>
      <w:r w:rsidR="00296DFC" w:rsidRPr="005E1E1F">
        <w:t xml:space="preserve">s </w:t>
      </w:r>
      <w:r w:rsidRPr="005E1E1F">
        <w:t xml:space="preserve">the occupation </w:t>
      </w:r>
      <w:r w:rsidR="00296DFC" w:rsidRPr="005E1E1F">
        <w:t>a</w:t>
      </w:r>
      <w:r w:rsidRPr="005E1E1F">
        <w:t>s in national shortage for 2021, 2022 and 2023</w:t>
      </w:r>
      <w:r w:rsidR="00012CFD" w:rsidRPr="005E1E1F">
        <w:t>, the number of primary temporary skilled visas granted for the occupation declined while international borders were closed, but has recovered in recent years</w:t>
      </w:r>
      <w:r w:rsidRPr="005E1E1F">
        <w:t>.</w:t>
      </w:r>
    </w:p>
    <w:p w14:paraId="135AD10F" w14:textId="01A3F878" w:rsidR="00360B84" w:rsidRPr="00F33623" w:rsidRDefault="00360B84" w:rsidP="002423F4">
      <w:pPr>
        <w:pStyle w:val="Caption"/>
      </w:pPr>
      <w:r>
        <w:t>Table 4: Primary Employer Sponsored Temporary Skill Visa Grant — Bricklayer</w:t>
      </w:r>
    </w:p>
    <w:tbl>
      <w:tblPr>
        <w:tblStyle w:val="TableGrid"/>
        <w:tblW w:w="0" w:type="auto"/>
        <w:tblLook w:val="04A0" w:firstRow="1" w:lastRow="0" w:firstColumn="1" w:lastColumn="0" w:noHBand="0" w:noVBand="1"/>
      </w:tblPr>
      <w:tblGrid>
        <w:gridCol w:w="1132"/>
        <w:gridCol w:w="1132"/>
        <w:gridCol w:w="1132"/>
        <w:gridCol w:w="1132"/>
        <w:gridCol w:w="1133"/>
        <w:gridCol w:w="1133"/>
        <w:gridCol w:w="1133"/>
        <w:gridCol w:w="1133"/>
      </w:tblGrid>
      <w:tr w:rsidR="008F5F6A" w:rsidRPr="00150E89" w14:paraId="266C86D9" w14:textId="77777777" w:rsidTr="00BC1321">
        <w:tc>
          <w:tcPr>
            <w:tcW w:w="1132" w:type="dxa"/>
            <w:shd w:val="clear" w:color="auto" w:fill="441170"/>
          </w:tcPr>
          <w:p w14:paraId="5EAEF0E1" w14:textId="77777777" w:rsidR="008F5F6A" w:rsidRPr="005E1E1F" w:rsidRDefault="008F5F6A" w:rsidP="00BC1321">
            <w:pPr>
              <w:rPr>
                <w:rFonts w:asciiTheme="minorHAnsi" w:hAnsiTheme="minorHAnsi" w:cstheme="minorHAnsi"/>
                <w:color w:val="FFFFFF" w:themeColor="background1"/>
                <w:sz w:val="20"/>
                <w:szCs w:val="20"/>
              </w:rPr>
            </w:pPr>
          </w:p>
        </w:tc>
        <w:tc>
          <w:tcPr>
            <w:tcW w:w="1132" w:type="dxa"/>
            <w:shd w:val="clear" w:color="auto" w:fill="441170"/>
          </w:tcPr>
          <w:p w14:paraId="785BD235" w14:textId="77777777" w:rsidR="008F5F6A" w:rsidRPr="005E1E1F" w:rsidRDefault="008F5F6A"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2017-18</w:t>
            </w:r>
          </w:p>
        </w:tc>
        <w:tc>
          <w:tcPr>
            <w:tcW w:w="1132" w:type="dxa"/>
            <w:shd w:val="clear" w:color="auto" w:fill="441170"/>
          </w:tcPr>
          <w:p w14:paraId="759C3FB9" w14:textId="77777777" w:rsidR="008F5F6A" w:rsidRPr="005E1E1F" w:rsidRDefault="008F5F6A"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2018-19</w:t>
            </w:r>
          </w:p>
        </w:tc>
        <w:tc>
          <w:tcPr>
            <w:tcW w:w="1132" w:type="dxa"/>
            <w:shd w:val="clear" w:color="auto" w:fill="441170"/>
          </w:tcPr>
          <w:p w14:paraId="0645A1CF" w14:textId="77777777" w:rsidR="008F5F6A" w:rsidRPr="005E1E1F" w:rsidRDefault="008F5F6A"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2019-20</w:t>
            </w:r>
          </w:p>
        </w:tc>
        <w:tc>
          <w:tcPr>
            <w:tcW w:w="1133" w:type="dxa"/>
            <w:shd w:val="clear" w:color="auto" w:fill="441170"/>
          </w:tcPr>
          <w:p w14:paraId="385D3095" w14:textId="77777777" w:rsidR="008F5F6A" w:rsidRPr="005E1E1F" w:rsidRDefault="008F5F6A"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2020-21</w:t>
            </w:r>
          </w:p>
        </w:tc>
        <w:tc>
          <w:tcPr>
            <w:tcW w:w="1133" w:type="dxa"/>
            <w:shd w:val="clear" w:color="auto" w:fill="441170"/>
          </w:tcPr>
          <w:p w14:paraId="6A1D8850" w14:textId="77777777" w:rsidR="008F5F6A" w:rsidRPr="005E1E1F" w:rsidRDefault="008F5F6A"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2021-22</w:t>
            </w:r>
          </w:p>
        </w:tc>
        <w:tc>
          <w:tcPr>
            <w:tcW w:w="1133" w:type="dxa"/>
            <w:shd w:val="clear" w:color="auto" w:fill="441170"/>
          </w:tcPr>
          <w:p w14:paraId="0A034A25" w14:textId="77777777" w:rsidR="008F5F6A" w:rsidRPr="005E1E1F" w:rsidRDefault="008F5F6A"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2022-23</w:t>
            </w:r>
          </w:p>
        </w:tc>
        <w:tc>
          <w:tcPr>
            <w:tcW w:w="1133" w:type="dxa"/>
            <w:shd w:val="clear" w:color="auto" w:fill="441170"/>
          </w:tcPr>
          <w:p w14:paraId="3B402231" w14:textId="77777777" w:rsidR="008F5F6A" w:rsidRPr="005E1E1F" w:rsidRDefault="008F5F6A"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2023-24</w:t>
            </w:r>
          </w:p>
        </w:tc>
      </w:tr>
      <w:tr w:rsidR="008F5F6A" w:rsidRPr="00150E89" w14:paraId="2C20C554" w14:textId="77777777" w:rsidTr="00BC1321">
        <w:tc>
          <w:tcPr>
            <w:tcW w:w="1132" w:type="dxa"/>
          </w:tcPr>
          <w:p w14:paraId="2C7DEC87" w14:textId="77777777" w:rsidR="008F5F6A" w:rsidRPr="005E1E1F" w:rsidRDefault="008F5F6A" w:rsidP="00BC1321">
            <w:pPr>
              <w:rPr>
                <w:rFonts w:asciiTheme="minorHAnsi" w:hAnsiTheme="minorHAnsi" w:cstheme="minorHAnsi"/>
                <w:sz w:val="20"/>
                <w:szCs w:val="20"/>
              </w:rPr>
            </w:pPr>
            <w:r w:rsidRPr="005E1E1F">
              <w:rPr>
                <w:rFonts w:asciiTheme="minorHAnsi" w:hAnsiTheme="minorHAnsi" w:cstheme="minorHAnsi"/>
                <w:sz w:val="20"/>
                <w:szCs w:val="20"/>
              </w:rPr>
              <w:t>ACT</w:t>
            </w:r>
          </w:p>
        </w:tc>
        <w:tc>
          <w:tcPr>
            <w:tcW w:w="1132" w:type="dxa"/>
          </w:tcPr>
          <w:p w14:paraId="75E7CBA2" w14:textId="55308505"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587C08D3" w14:textId="66C7E1AA"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296B73F9" w14:textId="34A64C15"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1A4CF1D3" w14:textId="0DABD6F1" w:rsidR="008F5F6A" w:rsidRPr="005E1E1F" w:rsidRDefault="008F5F6A" w:rsidP="00BC1321">
            <w:pPr>
              <w:jc w:val="center"/>
              <w:rPr>
                <w:rFonts w:asciiTheme="minorHAnsi" w:hAnsiTheme="minorHAnsi" w:cstheme="minorHAnsi"/>
                <w:b/>
                <w:sz w:val="20"/>
                <w:szCs w:val="20"/>
              </w:rPr>
            </w:pPr>
          </w:p>
        </w:tc>
        <w:tc>
          <w:tcPr>
            <w:tcW w:w="1133" w:type="dxa"/>
          </w:tcPr>
          <w:p w14:paraId="14E5E161" w14:textId="1DD19E1F" w:rsidR="008F5F6A" w:rsidRPr="005E1E1F" w:rsidRDefault="008F5F6A" w:rsidP="00BC1321">
            <w:pPr>
              <w:jc w:val="center"/>
              <w:rPr>
                <w:rFonts w:asciiTheme="minorHAnsi" w:hAnsiTheme="minorHAnsi" w:cstheme="minorHAnsi"/>
                <w:b/>
                <w:sz w:val="20"/>
                <w:szCs w:val="20"/>
              </w:rPr>
            </w:pPr>
          </w:p>
        </w:tc>
        <w:tc>
          <w:tcPr>
            <w:tcW w:w="1133" w:type="dxa"/>
          </w:tcPr>
          <w:p w14:paraId="520402C8" w14:textId="61EEB639" w:rsidR="008F5F6A" w:rsidRPr="005E1E1F" w:rsidRDefault="008F5F6A" w:rsidP="00BC1321">
            <w:pPr>
              <w:jc w:val="center"/>
              <w:rPr>
                <w:rFonts w:asciiTheme="minorHAnsi" w:hAnsiTheme="minorHAnsi" w:cstheme="minorHAnsi"/>
                <w:b/>
                <w:sz w:val="20"/>
                <w:szCs w:val="20"/>
              </w:rPr>
            </w:pPr>
          </w:p>
        </w:tc>
        <w:tc>
          <w:tcPr>
            <w:tcW w:w="1133" w:type="dxa"/>
          </w:tcPr>
          <w:p w14:paraId="7EEB8380" w14:textId="4EB07113" w:rsidR="008F5F6A" w:rsidRPr="005E1E1F" w:rsidRDefault="008F5F6A" w:rsidP="00BC1321">
            <w:pPr>
              <w:jc w:val="center"/>
              <w:rPr>
                <w:rFonts w:asciiTheme="minorHAnsi" w:hAnsiTheme="minorHAnsi" w:cstheme="minorHAnsi"/>
                <w:b/>
                <w:sz w:val="20"/>
                <w:szCs w:val="20"/>
              </w:rPr>
            </w:pPr>
          </w:p>
        </w:tc>
      </w:tr>
      <w:tr w:rsidR="008F5F6A" w:rsidRPr="00150E89" w14:paraId="1889C6BC" w14:textId="77777777" w:rsidTr="00BC1321">
        <w:tc>
          <w:tcPr>
            <w:tcW w:w="1132" w:type="dxa"/>
          </w:tcPr>
          <w:p w14:paraId="003EFCDD" w14:textId="77777777" w:rsidR="008F5F6A" w:rsidRPr="005E1E1F" w:rsidRDefault="008F5F6A" w:rsidP="00BC1321">
            <w:pPr>
              <w:rPr>
                <w:rFonts w:asciiTheme="minorHAnsi" w:hAnsiTheme="minorHAnsi" w:cstheme="minorHAnsi"/>
                <w:sz w:val="20"/>
                <w:szCs w:val="20"/>
              </w:rPr>
            </w:pPr>
            <w:r w:rsidRPr="005E1E1F">
              <w:rPr>
                <w:rFonts w:asciiTheme="minorHAnsi" w:hAnsiTheme="minorHAnsi" w:cstheme="minorHAnsi"/>
                <w:sz w:val="20"/>
                <w:szCs w:val="20"/>
              </w:rPr>
              <w:t>NSW</w:t>
            </w:r>
          </w:p>
        </w:tc>
        <w:tc>
          <w:tcPr>
            <w:tcW w:w="1132" w:type="dxa"/>
          </w:tcPr>
          <w:p w14:paraId="0B77597E" w14:textId="1FE662BC"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70</w:t>
            </w:r>
          </w:p>
        </w:tc>
        <w:tc>
          <w:tcPr>
            <w:tcW w:w="1132" w:type="dxa"/>
          </w:tcPr>
          <w:p w14:paraId="7CB0FAE2" w14:textId="4C6B5ACE"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83</w:t>
            </w:r>
          </w:p>
        </w:tc>
        <w:tc>
          <w:tcPr>
            <w:tcW w:w="1132" w:type="dxa"/>
          </w:tcPr>
          <w:p w14:paraId="2C959C97" w14:textId="605BF1C6"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12</w:t>
            </w:r>
          </w:p>
        </w:tc>
        <w:tc>
          <w:tcPr>
            <w:tcW w:w="1133" w:type="dxa"/>
          </w:tcPr>
          <w:p w14:paraId="02A5182A" w14:textId="25BC3019"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10</w:t>
            </w:r>
          </w:p>
        </w:tc>
        <w:tc>
          <w:tcPr>
            <w:tcW w:w="1133" w:type="dxa"/>
          </w:tcPr>
          <w:p w14:paraId="129CA56E" w14:textId="42308E80"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17</w:t>
            </w:r>
          </w:p>
        </w:tc>
        <w:tc>
          <w:tcPr>
            <w:tcW w:w="1133" w:type="dxa"/>
          </w:tcPr>
          <w:p w14:paraId="1E8319D9" w14:textId="787251D4"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56</w:t>
            </w:r>
          </w:p>
        </w:tc>
        <w:tc>
          <w:tcPr>
            <w:tcW w:w="1133" w:type="dxa"/>
          </w:tcPr>
          <w:p w14:paraId="26835CBF" w14:textId="04A4316D"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32</w:t>
            </w:r>
          </w:p>
        </w:tc>
      </w:tr>
      <w:tr w:rsidR="008F5F6A" w:rsidRPr="00150E89" w14:paraId="3984CB8D" w14:textId="77777777" w:rsidTr="00BC1321">
        <w:tc>
          <w:tcPr>
            <w:tcW w:w="1132" w:type="dxa"/>
          </w:tcPr>
          <w:p w14:paraId="7899C860" w14:textId="77777777" w:rsidR="008F5F6A" w:rsidRPr="005E1E1F" w:rsidRDefault="008F5F6A" w:rsidP="00BC1321">
            <w:pPr>
              <w:rPr>
                <w:rFonts w:asciiTheme="minorHAnsi" w:hAnsiTheme="minorHAnsi" w:cstheme="minorHAnsi"/>
                <w:sz w:val="20"/>
                <w:szCs w:val="20"/>
              </w:rPr>
            </w:pPr>
            <w:r w:rsidRPr="005E1E1F">
              <w:rPr>
                <w:rFonts w:asciiTheme="minorHAnsi" w:hAnsiTheme="minorHAnsi" w:cstheme="minorHAnsi"/>
                <w:sz w:val="20"/>
                <w:szCs w:val="20"/>
              </w:rPr>
              <w:t>NT</w:t>
            </w:r>
          </w:p>
        </w:tc>
        <w:tc>
          <w:tcPr>
            <w:tcW w:w="1132" w:type="dxa"/>
          </w:tcPr>
          <w:p w14:paraId="3EA8FFEA" w14:textId="2D88656A"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746E835B" w14:textId="68FA0AE6" w:rsidR="008F5F6A" w:rsidRPr="005E1E1F" w:rsidRDefault="008F5F6A" w:rsidP="00BC1321">
            <w:pPr>
              <w:jc w:val="center"/>
              <w:rPr>
                <w:rFonts w:asciiTheme="minorHAnsi" w:hAnsiTheme="minorHAnsi" w:cstheme="minorHAnsi"/>
                <w:sz w:val="20"/>
                <w:szCs w:val="20"/>
              </w:rPr>
            </w:pPr>
          </w:p>
        </w:tc>
        <w:tc>
          <w:tcPr>
            <w:tcW w:w="1132" w:type="dxa"/>
          </w:tcPr>
          <w:p w14:paraId="4EB2219C" w14:textId="332405F0" w:rsidR="008F5F6A" w:rsidRPr="005E1E1F" w:rsidRDefault="004462CF"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22C038B6" w14:textId="678E842F" w:rsidR="008F5F6A" w:rsidRPr="005E1E1F" w:rsidRDefault="008F5F6A" w:rsidP="00BC1321">
            <w:pPr>
              <w:jc w:val="center"/>
              <w:rPr>
                <w:rFonts w:asciiTheme="minorHAnsi" w:hAnsiTheme="minorHAnsi" w:cstheme="minorHAnsi"/>
                <w:sz w:val="20"/>
                <w:szCs w:val="20"/>
              </w:rPr>
            </w:pPr>
          </w:p>
        </w:tc>
        <w:tc>
          <w:tcPr>
            <w:tcW w:w="1133" w:type="dxa"/>
          </w:tcPr>
          <w:p w14:paraId="434C6C31" w14:textId="7F2C74EC" w:rsidR="008F5F6A" w:rsidRPr="005E1E1F" w:rsidRDefault="008F5F6A" w:rsidP="00BC1321">
            <w:pPr>
              <w:jc w:val="center"/>
              <w:rPr>
                <w:rFonts w:asciiTheme="minorHAnsi" w:hAnsiTheme="minorHAnsi" w:cstheme="minorHAnsi"/>
                <w:sz w:val="20"/>
                <w:szCs w:val="20"/>
              </w:rPr>
            </w:pPr>
          </w:p>
        </w:tc>
        <w:tc>
          <w:tcPr>
            <w:tcW w:w="1133" w:type="dxa"/>
          </w:tcPr>
          <w:p w14:paraId="65DF77FA" w14:textId="78EFC385" w:rsidR="008F5F6A" w:rsidRPr="005E1E1F" w:rsidRDefault="008C26A8"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490AAC67" w14:textId="04816948" w:rsidR="008F5F6A" w:rsidRPr="005E1E1F" w:rsidRDefault="008C26A8"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r>
      <w:tr w:rsidR="004462CF" w:rsidRPr="00150E89" w14:paraId="0127C536" w14:textId="77777777" w:rsidTr="00BC1321">
        <w:tc>
          <w:tcPr>
            <w:tcW w:w="1132" w:type="dxa"/>
          </w:tcPr>
          <w:p w14:paraId="3681BBC9" w14:textId="77777777" w:rsidR="004462CF" w:rsidRPr="005E1E1F" w:rsidRDefault="004462CF" w:rsidP="004462CF">
            <w:pPr>
              <w:rPr>
                <w:rFonts w:asciiTheme="minorHAnsi" w:hAnsiTheme="minorHAnsi" w:cstheme="minorHAnsi"/>
                <w:sz w:val="20"/>
                <w:szCs w:val="20"/>
              </w:rPr>
            </w:pPr>
            <w:r w:rsidRPr="005E1E1F">
              <w:rPr>
                <w:rFonts w:asciiTheme="minorHAnsi" w:hAnsiTheme="minorHAnsi" w:cstheme="minorHAnsi"/>
                <w:sz w:val="20"/>
                <w:szCs w:val="20"/>
              </w:rPr>
              <w:t>Qld</w:t>
            </w:r>
          </w:p>
        </w:tc>
        <w:tc>
          <w:tcPr>
            <w:tcW w:w="1132" w:type="dxa"/>
          </w:tcPr>
          <w:p w14:paraId="2A0DE683" w14:textId="08049943" w:rsidR="004462CF" w:rsidRPr="005E1E1F" w:rsidRDefault="004462CF" w:rsidP="004462CF">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2" w:type="dxa"/>
          </w:tcPr>
          <w:p w14:paraId="7250F6EB" w14:textId="3223FE0C" w:rsidR="004462CF" w:rsidRPr="005E1E1F" w:rsidRDefault="004462CF" w:rsidP="004462CF">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271D9294" w14:textId="29D5EC93" w:rsidR="004462CF" w:rsidRPr="005E1E1F" w:rsidRDefault="004462CF" w:rsidP="004462CF">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348CFF53" w14:textId="0EE1918E" w:rsidR="004462CF" w:rsidRPr="005E1E1F" w:rsidRDefault="004462CF" w:rsidP="004462CF">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202BD88A" w14:textId="7E99B95E" w:rsidR="004462CF" w:rsidRPr="005E1E1F" w:rsidRDefault="004462CF" w:rsidP="004462CF">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4D1EE140" w14:textId="78FF8403" w:rsidR="004462CF" w:rsidRPr="005E1E1F" w:rsidRDefault="00051875" w:rsidP="004462CF">
            <w:pPr>
              <w:jc w:val="center"/>
              <w:rPr>
                <w:rFonts w:asciiTheme="minorHAnsi" w:hAnsiTheme="minorHAnsi" w:cstheme="minorHAnsi"/>
                <w:sz w:val="20"/>
                <w:szCs w:val="20"/>
              </w:rPr>
            </w:pPr>
            <w:r w:rsidRPr="005E1E1F">
              <w:rPr>
                <w:rFonts w:asciiTheme="minorHAnsi" w:hAnsiTheme="minorHAnsi" w:cstheme="minorHAnsi"/>
                <w:sz w:val="20"/>
                <w:szCs w:val="20"/>
              </w:rPr>
              <w:t>8</w:t>
            </w:r>
          </w:p>
        </w:tc>
        <w:tc>
          <w:tcPr>
            <w:tcW w:w="1133" w:type="dxa"/>
          </w:tcPr>
          <w:p w14:paraId="34B43A27" w14:textId="0ED79D4E" w:rsidR="004462CF" w:rsidRPr="005E1E1F" w:rsidRDefault="00051875" w:rsidP="004462CF">
            <w:pPr>
              <w:jc w:val="center"/>
              <w:rPr>
                <w:rFonts w:asciiTheme="minorHAnsi" w:hAnsiTheme="minorHAnsi" w:cstheme="minorHAnsi"/>
                <w:sz w:val="20"/>
                <w:szCs w:val="20"/>
              </w:rPr>
            </w:pPr>
            <w:r w:rsidRPr="005E1E1F">
              <w:rPr>
                <w:rFonts w:asciiTheme="minorHAnsi" w:hAnsiTheme="minorHAnsi" w:cstheme="minorHAnsi"/>
                <w:sz w:val="20"/>
                <w:szCs w:val="20"/>
              </w:rPr>
              <w:t>11</w:t>
            </w:r>
          </w:p>
        </w:tc>
      </w:tr>
      <w:tr w:rsidR="008F5F6A" w:rsidRPr="00150E89" w14:paraId="7DCD5932" w14:textId="77777777" w:rsidTr="00BC1321">
        <w:tc>
          <w:tcPr>
            <w:tcW w:w="1132" w:type="dxa"/>
          </w:tcPr>
          <w:p w14:paraId="6DC55054" w14:textId="77777777" w:rsidR="008F5F6A" w:rsidRPr="005E1E1F" w:rsidRDefault="008F5F6A" w:rsidP="00BC1321">
            <w:pPr>
              <w:rPr>
                <w:rFonts w:asciiTheme="minorHAnsi" w:hAnsiTheme="minorHAnsi" w:cstheme="minorHAnsi"/>
                <w:sz w:val="20"/>
                <w:szCs w:val="20"/>
              </w:rPr>
            </w:pPr>
            <w:r w:rsidRPr="005E1E1F">
              <w:rPr>
                <w:rFonts w:asciiTheme="minorHAnsi" w:hAnsiTheme="minorHAnsi" w:cstheme="minorHAnsi"/>
                <w:sz w:val="20"/>
                <w:szCs w:val="20"/>
              </w:rPr>
              <w:t>SA</w:t>
            </w:r>
          </w:p>
        </w:tc>
        <w:tc>
          <w:tcPr>
            <w:tcW w:w="1132" w:type="dxa"/>
          </w:tcPr>
          <w:p w14:paraId="45A78AB2" w14:textId="3DD3C7F8" w:rsidR="008F5F6A" w:rsidRPr="005E1E1F" w:rsidRDefault="00051875"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4780AE7F" w14:textId="46694CB4" w:rsidR="008F5F6A" w:rsidRPr="005E1E1F" w:rsidRDefault="008F5F6A" w:rsidP="00BC1321">
            <w:pPr>
              <w:jc w:val="center"/>
              <w:rPr>
                <w:rFonts w:asciiTheme="minorHAnsi" w:hAnsiTheme="minorHAnsi" w:cstheme="minorHAnsi"/>
                <w:sz w:val="20"/>
                <w:szCs w:val="20"/>
              </w:rPr>
            </w:pPr>
          </w:p>
        </w:tc>
        <w:tc>
          <w:tcPr>
            <w:tcW w:w="1132" w:type="dxa"/>
          </w:tcPr>
          <w:p w14:paraId="2EB32431" w14:textId="49CE56BA" w:rsidR="008F5F6A" w:rsidRPr="005E1E1F" w:rsidRDefault="00051875"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29802E6A" w14:textId="6FBCE648" w:rsidR="008F5F6A" w:rsidRPr="005E1E1F" w:rsidRDefault="008F5F6A" w:rsidP="00BC1321">
            <w:pPr>
              <w:jc w:val="center"/>
              <w:rPr>
                <w:rFonts w:asciiTheme="minorHAnsi" w:hAnsiTheme="minorHAnsi" w:cstheme="minorHAnsi"/>
                <w:sz w:val="20"/>
                <w:szCs w:val="20"/>
              </w:rPr>
            </w:pPr>
          </w:p>
        </w:tc>
        <w:tc>
          <w:tcPr>
            <w:tcW w:w="1133" w:type="dxa"/>
          </w:tcPr>
          <w:p w14:paraId="35815E58" w14:textId="4478F788" w:rsidR="008F5F6A" w:rsidRPr="005E1E1F" w:rsidRDefault="008F5F6A" w:rsidP="00BC1321">
            <w:pPr>
              <w:jc w:val="center"/>
              <w:rPr>
                <w:rFonts w:asciiTheme="minorHAnsi" w:hAnsiTheme="minorHAnsi" w:cstheme="minorHAnsi"/>
                <w:sz w:val="20"/>
                <w:szCs w:val="20"/>
              </w:rPr>
            </w:pPr>
          </w:p>
        </w:tc>
        <w:tc>
          <w:tcPr>
            <w:tcW w:w="1133" w:type="dxa"/>
          </w:tcPr>
          <w:p w14:paraId="3F0D1489" w14:textId="2CA15650" w:rsidR="008F5F6A" w:rsidRPr="005E1E1F" w:rsidRDefault="008F5F6A" w:rsidP="00BC1321">
            <w:pPr>
              <w:jc w:val="center"/>
              <w:rPr>
                <w:rFonts w:asciiTheme="minorHAnsi" w:hAnsiTheme="minorHAnsi" w:cstheme="minorHAnsi"/>
                <w:sz w:val="20"/>
                <w:szCs w:val="20"/>
              </w:rPr>
            </w:pPr>
          </w:p>
        </w:tc>
        <w:tc>
          <w:tcPr>
            <w:tcW w:w="1133" w:type="dxa"/>
          </w:tcPr>
          <w:p w14:paraId="73D998F1" w14:textId="78923528" w:rsidR="008F5F6A" w:rsidRPr="005E1E1F" w:rsidRDefault="00051875"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r>
      <w:tr w:rsidR="008F5F6A" w:rsidRPr="00150E89" w14:paraId="054CB129" w14:textId="77777777" w:rsidTr="00BC1321">
        <w:tc>
          <w:tcPr>
            <w:tcW w:w="1132" w:type="dxa"/>
          </w:tcPr>
          <w:p w14:paraId="564B495D" w14:textId="77777777" w:rsidR="008F5F6A" w:rsidRPr="005E1E1F" w:rsidRDefault="008F5F6A" w:rsidP="00BC1321">
            <w:pPr>
              <w:rPr>
                <w:rFonts w:asciiTheme="minorHAnsi" w:hAnsiTheme="minorHAnsi" w:cstheme="minorHAnsi"/>
                <w:sz w:val="20"/>
                <w:szCs w:val="20"/>
              </w:rPr>
            </w:pPr>
            <w:r w:rsidRPr="005E1E1F">
              <w:rPr>
                <w:rFonts w:asciiTheme="minorHAnsi" w:hAnsiTheme="minorHAnsi" w:cstheme="minorHAnsi"/>
                <w:sz w:val="20"/>
                <w:szCs w:val="20"/>
              </w:rPr>
              <w:t>Victoria</w:t>
            </w:r>
          </w:p>
        </w:tc>
        <w:tc>
          <w:tcPr>
            <w:tcW w:w="1132" w:type="dxa"/>
          </w:tcPr>
          <w:p w14:paraId="214A6854" w14:textId="1C0E32B3" w:rsidR="008F5F6A" w:rsidRPr="005E1E1F" w:rsidRDefault="00051875" w:rsidP="00BC1321">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2" w:type="dxa"/>
          </w:tcPr>
          <w:p w14:paraId="3E911570" w14:textId="277D4A61" w:rsidR="008F5F6A" w:rsidRPr="005E1E1F" w:rsidRDefault="00051875" w:rsidP="00BC1321">
            <w:pPr>
              <w:jc w:val="center"/>
              <w:rPr>
                <w:rFonts w:asciiTheme="minorHAnsi" w:hAnsiTheme="minorHAnsi" w:cstheme="minorHAnsi"/>
                <w:sz w:val="20"/>
                <w:szCs w:val="20"/>
              </w:rPr>
            </w:pPr>
            <w:r w:rsidRPr="005E1E1F">
              <w:rPr>
                <w:rFonts w:asciiTheme="minorHAnsi" w:hAnsiTheme="minorHAnsi" w:cstheme="minorHAnsi"/>
                <w:sz w:val="20"/>
                <w:szCs w:val="20"/>
              </w:rPr>
              <w:t>18</w:t>
            </w:r>
          </w:p>
        </w:tc>
        <w:tc>
          <w:tcPr>
            <w:tcW w:w="1132" w:type="dxa"/>
          </w:tcPr>
          <w:p w14:paraId="5EF048FF" w14:textId="5628A541" w:rsidR="00051875" w:rsidRPr="005E1E1F" w:rsidRDefault="00051875" w:rsidP="00051875">
            <w:pPr>
              <w:jc w:val="center"/>
              <w:rPr>
                <w:rFonts w:asciiTheme="minorHAnsi" w:hAnsiTheme="minorHAnsi" w:cstheme="minorHAnsi"/>
                <w:sz w:val="20"/>
                <w:szCs w:val="20"/>
              </w:rPr>
            </w:pPr>
            <w:r w:rsidRPr="005E1E1F">
              <w:rPr>
                <w:rFonts w:asciiTheme="minorHAnsi" w:hAnsiTheme="minorHAnsi" w:cstheme="minorHAnsi"/>
                <w:sz w:val="20"/>
                <w:szCs w:val="20"/>
              </w:rPr>
              <w:t>13</w:t>
            </w:r>
          </w:p>
        </w:tc>
        <w:tc>
          <w:tcPr>
            <w:tcW w:w="1133" w:type="dxa"/>
          </w:tcPr>
          <w:p w14:paraId="432D3A46" w14:textId="1157A638" w:rsidR="008F5F6A" w:rsidRPr="005E1E1F" w:rsidRDefault="00051875" w:rsidP="00BC1321">
            <w:pPr>
              <w:jc w:val="center"/>
              <w:rPr>
                <w:rFonts w:asciiTheme="minorHAnsi" w:hAnsiTheme="minorHAnsi" w:cstheme="minorHAnsi"/>
                <w:sz w:val="20"/>
                <w:szCs w:val="20"/>
              </w:rPr>
            </w:pPr>
            <w:r w:rsidRPr="005E1E1F">
              <w:rPr>
                <w:rFonts w:asciiTheme="minorHAnsi" w:hAnsiTheme="minorHAnsi" w:cstheme="minorHAnsi"/>
                <w:sz w:val="20"/>
                <w:szCs w:val="20"/>
              </w:rPr>
              <w:t>12</w:t>
            </w:r>
          </w:p>
        </w:tc>
        <w:tc>
          <w:tcPr>
            <w:tcW w:w="1133" w:type="dxa"/>
          </w:tcPr>
          <w:p w14:paraId="39216EE4" w14:textId="04DBEBE1" w:rsidR="008F5F6A" w:rsidRPr="005E1E1F" w:rsidRDefault="00414302" w:rsidP="00414302">
            <w:pPr>
              <w:tabs>
                <w:tab w:val="center" w:pos="458"/>
              </w:tabs>
              <w:rPr>
                <w:rFonts w:asciiTheme="minorHAnsi" w:hAnsiTheme="minorHAnsi" w:cstheme="minorHAnsi"/>
                <w:sz w:val="20"/>
                <w:szCs w:val="20"/>
              </w:rPr>
            </w:pPr>
            <w:r>
              <w:rPr>
                <w:rFonts w:asciiTheme="minorHAnsi" w:hAnsiTheme="minorHAnsi" w:cstheme="minorHAnsi"/>
                <w:sz w:val="20"/>
                <w:szCs w:val="20"/>
              </w:rPr>
              <w:tab/>
            </w:r>
            <w:r w:rsidR="00051875" w:rsidRPr="005E1E1F">
              <w:rPr>
                <w:rFonts w:asciiTheme="minorHAnsi" w:hAnsiTheme="minorHAnsi" w:cstheme="minorHAnsi"/>
                <w:sz w:val="20"/>
                <w:szCs w:val="20"/>
              </w:rPr>
              <w:t>8</w:t>
            </w:r>
          </w:p>
        </w:tc>
        <w:tc>
          <w:tcPr>
            <w:tcW w:w="1133" w:type="dxa"/>
          </w:tcPr>
          <w:p w14:paraId="52A7E40A" w14:textId="613549EA" w:rsidR="008F5F6A" w:rsidRPr="005E1E1F" w:rsidRDefault="00051875" w:rsidP="00BC1321">
            <w:pPr>
              <w:jc w:val="center"/>
              <w:rPr>
                <w:rFonts w:asciiTheme="minorHAnsi" w:hAnsiTheme="minorHAnsi" w:cstheme="minorHAnsi"/>
                <w:sz w:val="20"/>
                <w:szCs w:val="20"/>
              </w:rPr>
            </w:pPr>
            <w:r w:rsidRPr="005E1E1F">
              <w:rPr>
                <w:rFonts w:asciiTheme="minorHAnsi" w:hAnsiTheme="minorHAnsi" w:cstheme="minorHAnsi"/>
                <w:sz w:val="20"/>
                <w:szCs w:val="20"/>
              </w:rPr>
              <w:t>19</w:t>
            </w:r>
          </w:p>
        </w:tc>
        <w:tc>
          <w:tcPr>
            <w:tcW w:w="1133" w:type="dxa"/>
          </w:tcPr>
          <w:p w14:paraId="0DE42ADA" w14:textId="6A00E32D" w:rsidR="008F5F6A" w:rsidRPr="005E1E1F" w:rsidRDefault="00DA179B" w:rsidP="00BC1321">
            <w:pPr>
              <w:jc w:val="center"/>
              <w:rPr>
                <w:rFonts w:asciiTheme="minorHAnsi" w:hAnsiTheme="minorHAnsi" w:cstheme="minorHAnsi"/>
                <w:sz w:val="20"/>
                <w:szCs w:val="20"/>
              </w:rPr>
            </w:pPr>
            <w:r w:rsidRPr="005E1E1F">
              <w:rPr>
                <w:rFonts w:asciiTheme="minorHAnsi" w:hAnsiTheme="minorHAnsi" w:cstheme="minorHAnsi"/>
                <w:sz w:val="20"/>
                <w:szCs w:val="20"/>
              </w:rPr>
              <w:t>19</w:t>
            </w:r>
          </w:p>
        </w:tc>
      </w:tr>
      <w:tr w:rsidR="008F5F6A" w:rsidRPr="00150E89" w14:paraId="4936A140" w14:textId="77777777" w:rsidTr="00BC1321">
        <w:tc>
          <w:tcPr>
            <w:tcW w:w="1132" w:type="dxa"/>
          </w:tcPr>
          <w:p w14:paraId="6A351BB4" w14:textId="77777777" w:rsidR="008F5F6A" w:rsidRPr="005E1E1F" w:rsidRDefault="008F5F6A" w:rsidP="00BC1321">
            <w:pPr>
              <w:rPr>
                <w:rFonts w:asciiTheme="minorHAnsi" w:hAnsiTheme="minorHAnsi" w:cstheme="minorHAnsi"/>
                <w:sz w:val="20"/>
                <w:szCs w:val="20"/>
              </w:rPr>
            </w:pPr>
            <w:r w:rsidRPr="005E1E1F">
              <w:rPr>
                <w:rFonts w:asciiTheme="minorHAnsi" w:hAnsiTheme="minorHAnsi" w:cstheme="minorHAnsi"/>
                <w:sz w:val="20"/>
                <w:szCs w:val="20"/>
              </w:rPr>
              <w:t>WA</w:t>
            </w:r>
          </w:p>
        </w:tc>
        <w:tc>
          <w:tcPr>
            <w:tcW w:w="1132" w:type="dxa"/>
          </w:tcPr>
          <w:p w14:paraId="1274AFDF" w14:textId="3F182A29" w:rsidR="008F5F6A" w:rsidRPr="005E1E1F" w:rsidRDefault="00DA179B" w:rsidP="00BC1321">
            <w:pPr>
              <w:jc w:val="center"/>
              <w:rPr>
                <w:rFonts w:asciiTheme="minorHAnsi" w:hAnsiTheme="minorHAnsi" w:cstheme="minorHAnsi"/>
                <w:sz w:val="20"/>
                <w:szCs w:val="20"/>
              </w:rPr>
            </w:pPr>
            <w:r w:rsidRPr="005E1E1F">
              <w:rPr>
                <w:rFonts w:asciiTheme="minorHAnsi" w:hAnsiTheme="minorHAnsi" w:cstheme="minorHAnsi"/>
                <w:sz w:val="20"/>
                <w:szCs w:val="20"/>
              </w:rPr>
              <w:t>5</w:t>
            </w:r>
          </w:p>
        </w:tc>
        <w:tc>
          <w:tcPr>
            <w:tcW w:w="1132" w:type="dxa"/>
          </w:tcPr>
          <w:p w14:paraId="218BAB92" w14:textId="7AC3D232" w:rsidR="008F5F6A" w:rsidRPr="005E1E1F" w:rsidRDefault="00DA179B" w:rsidP="00BC1321">
            <w:pPr>
              <w:jc w:val="center"/>
              <w:rPr>
                <w:rFonts w:asciiTheme="minorHAnsi" w:hAnsiTheme="minorHAnsi" w:cstheme="minorHAnsi"/>
                <w:sz w:val="20"/>
                <w:szCs w:val="20"/>
              </w:rPr>
            </w:pPr>
            <w:r w:rsidRPr="005E1E1F">
              <w:rPr>
                <w:rFonts w:asciiTheme="minorHAnsi" w:hAnsiTheme="minorHAnsi" w:cstheme="minorHAnsi"/>
                <w:sz w:val="20"/>
                <w:szCs w:val="20"/>
              </w:rPr>
              <w:t>13</w:t>
            </w:r>
          </w:p>
        </w:tc>
        <w:tc>
          <w:tcPr>
            <w:tcW w:w="1132" w:type="dxa"/>
          </w:tcPr>
          <w:p w14:paraId="0641C44D" w14:textId="2143E1BA" w:rsidR="008F5F6A" w:rsidRPr="005E1E1F" w:rsidRDefault="00DA179B"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241483A8" w14:textId="351BDD80" w:rsidR="008F5F6A" w:rsidRPr="005E1E1F" w:rsidRDefault="00296DFC" w:rsidP="00BC1321">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3" w:type="dxa"/>
          </w:tcPr>
          <w:p w14:paraId="420B9B06" w14:textId="5DB456C3" w:rsidR="008F5F6A" w:rsidRPr="005E1E1F" w:rsidRDefault="00296DFC" w:rsidP="00BC1321">
            <w:pPr>
              <w:jc w:val="center"/>
              <w:rPr>
                <w:rFonts w:asciiTheme="minorHAnsi" w:hAnsiTheme="minorHAnsi" w:cstheme="minorHAnsi"/>
                <w:sz w:val="20"/>
                <w:szCs w:val="20"/>
              </w:rPr>
            </w:pPr>
            <w:r w:rsidRPr="005E1E1F">
              <w:rPr>
                <w:rFonts w:asciiTheme="minorHAnsi" w:hAnsiTheme="minorHAnsi" w:cstheme="minorHAnsi"/>
                <w:sz w:val="20"/>
                <w:szCs w:val="20"/>
              </w:rPr>
              <w:t>12</w:t>
            </w:r>
          </w:p>
        </w:tc>
        <w:tc>
          <w:tcPr>
            <w:tcW w:w="1133" w:type="dxa"/>
          </w:tcPr>
          <w:p w14:paraId="52470A99" w14:textId="184DB398" w:rsidR="008F5F6A" w:rsidRPr="005E1E1F" w:rsidRDefault="00296DFC" w:rsidP="00BC1321">
            <w:pPr>
              <w:jc w:val="center"/>
              <w:rPr>
                <w:rFonts w:asciiTheme="minorHAnsi" w:hAnsiTheme="minorHAnsi" w:cstheme="minorHAnsi"/>
                <w:sz w:val="20"/>
                <w:szCs w:val="20"/>
              </w:rPr>
            </w:pPr>
            <w:r w:rsidRPr="005E1E1F">
              <w:rPr>
                <w:rFonts w:asciiTheme="minorHAnsi" w:hAnsiTheme="minorHAnsi" w:cstheme="minorHAnsi"/>
                <w:sz w:val="20"/>
                <w:szCs w:val="20"/>
              </w:rPr>
              <w:t>19</w:t>
            </w:r>
          </w:p>
        </w:tc>
        <w:tc>
          <w:tcPr>
            <w:tcW w:w="1133" w:type="dxa"/>
          </w:tcPr>
          <w:p w14:paraId="0A6E6C1F" w14:textId="39D0E107" w:rsidR="008F5F6A" w:rsidRPr="005E1E1F" w:rsidRDefault="00296DFC" w:rsidP="00BC1321">
            <w:pPr>
              <w:jc w:val="center"/>
              <w:rPr>
                <w:rFonts w:asciiTheme="minorHAnsi" w:hAnsiTheme="minorHAnsi" w:cstheme="minorHAnsi"/>
                <w:sz w:val="20"/>
                <w:szCs w:val="20"/>
              </w:rPr>
            </w:pPr>
            <w:r w:rsidRPr="005E1E1F">
              <w:rPr>
                <w:rFonts w:asciiTheme="minorHAnsi" w:hAnsiTheme="minorHAnsi" w:cstheme="minorHAnsi"/>
                <w:sz w:val="20"/>
                <w:szCs w:val="20"/>
              </w:rPr>
              <w:t>20</w:t>
            </w:r>
          </w:p>
        </w:tc>
      </w:tr>
      <w:tr w:rsidR="008F5F6A" w:rsidRPr="00150E89" w14:paraId="72BACACC" w14:textId="77777777" w:rsidTr="00BC1321">
        <w:tc>
          <w:tcPr>
            <w:tcW w:w="1132" w:type="dxa"/>
          </w:tcPr>
          <w:p w14:paraId="23CF09AA" w14:textId="77777777" w:rsidR="008F5F6A" w:rsidRPr="005E1E1F" w:rsidRDefault="008F5F6A" w:rsidP="00BC1321">
            <w:pPr>
              <w:rPr>
                <w:rFonts w:asciiTheme="minorHAnsi" w:hAnsiTheme="minorHAnsi" w:cstheme="minorHAnsi"/>
                <w:b/>
                <w:sz w:val="20"/>
                <w:szCs w:val="20"/>
              </w:rPr>
            </w:pPr>
            <w:r w:rsidRPr="005E1E1F">
              <w:rPr>
                <w:rFonts w:asciiTheme="minorHAnsi" w:hAnsiTheme="minorHAnsi" w:cstheme="minorHAnsi"/>
                <w:b/>
                <w:sz w:val="20"/>
                <w:szCs w:val="20"/>
              </w:rPr>
              <w:t>Total</w:t>
            </w:r>
          </w:p>
        </w:tc>
        <w:tc>
          <w:tcPr>
            <w:tcW w:w="1132" w:type="dxa"/>
          </w:tcPr>
          <w:p w14:paraId="58B291ED" w14:textId="77CBCAE5" w:rsidR="008F5F6A" w:rsidRPr="005E1E1F" w:rsidRDefault="00296DFC" w:rsidP="00BC1321">
            <w:pPr>
              <w:jc w:val="center"/>
              <w:rPr>
                <w:rFonts w:asciiTheme="minorHAnsi" w:hAnsiTheme="minorHAnsi" w:cstheme="minorHAnsi"/>
                <w:b/>
                <w:sz w:val="20"/>
                <w:szCs w:val="20"/>
              </w:rPr>
            </w:pPr>
            <w:r w:rsidRPr="005E1E1F">
              <w:rPr>
                <w:rFonts w:asciiTheme="minorHAnsi" w:hAnsiTheme="minorHAnsi" w:cstheme="minorHAnsi"/>
                <w:b/>
                <w:sz w:val="20"/>
                <w:szCs w:val="20"/>
              </w:rPr>
              <w:t>92</w:t>
            </w:r>
          </w:p>
        </w:tc>
        <w:tc>
          <w:tcPr>
            <w:tcW w:w="1132" w:type="dxa"/>
          </w:tcPr>
          <w:p w14:paraId="559522C3" w14:textId="1AC4DA72" w:rsidR="008F5F6A" w:rsidRPr="005E1E1F" w:rsidRDefault="00296DFC"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119</w:t>
            </w:r>
          </w:p>
        </w:tc>
        <w:tc>
          <w:tcPr>
            <w:tcW w:w="1132" w:type="dxa"/>
          </w:tcPr>
          <w:p w14:paraId="556381BC" w14:textId="5F79D6C6" w:rsidR="008F5F6A" w:rsidRPr="005E1E1F" w:rsidRDefault="00296DFC" w:rsidP="00BC1321">
            <w:pPr>
              <w:jc w:val="center"/>
              <w:rPr>
                <w:rFonts w:asciiTheme="minorHAnsi" w:hAnsiTheme="minorHAnsi" w:cstheme="minorHAnsi"/>
                <w:b/>
                <w:sz w:val="20"/>
                <w:szCs w:val="20"/>
              </w:rPr>
            </w:pPr>
            <w:r w:rsidRPr="005E1E1F">
              <w:rPr>
                <w:rFonts w:asciiTheme="minorHAnsi" w:hAnsiTheme="minorHAnsi" w:cstheme="minorHAnsi"/>
                <w:b/>
                <w:sz w:val="20"/>
                <w:szCs w:val="20"/>
              </w:rPr>
              <w:t>33</w:t>
            </w:r>
          </w:p>
        </w:tc>
        <w:tc>
          <w:tcPr>
            <w:tcW w:w="1133" w:type="dxa"/>
          </w:tcPr>
          <w:p w14:paraId="6574DC8A" w14:textId="61F83513" w:rsidR="008F5F6A" w:rsidRPr="005E1E1F" w:rsidRDefault="00296DFC" w:rsidP="00BC1321">
            <w:pPr>
              <w:jc w:val="center"/>
              <w:rPr>
                <w:rFonts w:asciiTheme="minorHAnsi" w:hAnsiTheme="minorHAnsi" w:cstheme="minorHAnsi"/>
                <w:b/>
                <w:sz w:val="20"/>
                <w:szCs w:val="20"/>
              </w:rPr>
            </w:pPr>
            <w:r w:rsidRPr="005E1E1F">
              <w:rPr>
                <w:rFonts w:asciiTheme="minorHAnsi" w:hAnsiTheme="minorHAnsi" w:cstheme="minorHAnsi"/>
                <w:b/>
                <w:sz w:val="20"/>
                <w:szCs w:val="20"/>
              </w:rPr>
              <w:t>32</w:t>
            </w:r>
          </w:p>
        </w:tc>
        <w:tc>
          <w:tcPr>
            <w:tcW w:w="1133" w:type="dxa"/>
          </w:tcPr>
          <w:p w14:paraId="4F3D92C4" w14:textId="7D36F011" w:rsidR="008F5F6A" w:rsidRPr="005E1E1F" w:rsidRDefault="00296DFC" w:rsidP="00BC1321">
            <w:pPr>
              <w:jc w:val="center"/>
              <w:rPr>
                <w:rFonts w:asciiTheme="minorHAnsi" w:hAnsiTheme="minorHAnsi" w:cstheme="minorHAnsi"/>
                <w:b/>
                <w:sz w:val="20"/>
                <w:szCs w:val="20"/>
              </w:rPr>
            </w:pPr>
            <w:r w:rsidRPr="005E1E1F">
              <w:rPr>
                <w:rFonts w:asciiTheme="minorHAnsi" w:hAnsiTheme="minorHAnsi" w:cstheme="minorHAnsi"/>
                <w:b/>
                <w:sz w:val="20"/>
                <w:szCs w:val="20"/>
              </w:rPr>
              <w:t>38</w:t>
            </w:r>
          </w:p>
        </w:tc>
        <w:tc>
          <w:tcPr>
            <w:tcW w:w="1133" w:type="dxa"/>
          </w:tcPr>
          <w:p w14:paraId="083453FB" w14:textId="4AE25AA0" w:rsidR="008F5F6A" w:rsidRPr="005E1E1F" w:rsidRDefault="00296DFC"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103</w:t>
            </w:r>
          </w:p>
        </w:tc>
        <w:tc>
          <w:tcPr>
            <w:tcW w:w="1133" w:type="dxa"/>
          </w:tcPr>
          <w:p w14:paraId="5A867170" w14:textId="7C62AE29" w:rsidR="008F5F6A" w:rsidRPr="005E1E1F" w:rsidRDefault="00296DFC" w:rsidP="00BC1321">
            <w:pPr>
              <w:jc w:val="center"/>
              <w:rPr>
                <w:rFonts w:asciiTheme="minorHAnsi" w:hAnsiTheme="minorHAnsi" w:cstheme="minorHAnsi"/>
                <w:b/>
                <w:sz w:val="20"/>
                <w:szCs w:val="20"/>
              </w:rPr>
            </w:pPr>
            <w:r w:rsidRPr="005E1E1F">
              <w:rPr>
                <w:rFonts w:asciiTheme="minorHAnsi" w:hAnsiTheme="minorHAnsi" w:cstheme="minorHAnsi"/>
                <w:b/>
                <w:sz w:val="20"/>
                <w:szCs w:val="20"/>
              </w:rPr>
              <w:t>86</w:t>
            </w:r>
          </w:p>
        </w:tc>
      </w:tr>
    </w:tbl>
    <w:p w14:paraId="25A700CB" w14:textId="77777777" w:rsidR="006361E6" w:rsidRPr="00037A24" w:rsidRDefault="006361E6" w:rsidP="00B62694">
      <w:pPr>
        <w:spacing w:after="0" w:line="240" w:lineRule="auto"/>
        <w:rPr>
          <w:sz w:val="18"/>
          <w:szCs w:val="18"/>
        </w:rPr>
      </w:pPr>
      <w:r w:rsidRPr="00037A24">
        <w:rPr>
          <w:sz w:val="18"/>
          <w:szCs w:val="18"/>
        </w:rPr>
        <w:t xml:space="preserve">Source: Department of Home Affairs Pivot Table: Temporary Resident (Skilled) visa granted 2023-24 to 30 June 2024 – comparison with previous years (accessed 31 July 2024 from </w:t>
      </w:r>
      <w:hyperlink r:id="rId24" w:history="1">
        <w:r w:rsidRPr="00037A24">
          <w:rPr>
            <w:rStyle w:val="Hyperlink"/>
            <w:sz w:val="18"/>
            <w:szCs w:val="18"/>
          </w:rPr>
          <w:t>www.data.gov.au</w:t>
        </w:r>
      </w:hyperlink>
      <w:r w:rsidRPr="00037A24">
        <w:rPr>
          <w:sz w:val="18"/>
          <w:szCs w:val="18"/>
        </w:rPr>
        <w:t>).</w:t>
      </w:r>
    </w:p>
    <w:p w14:paraId="22D69939" w14:textId="3FD6EDD9" w:rsidR="008F5F6A" w:rsidRPr="005E1E1F" w:rsidRDefault="006E4614" w:rsidP="009C7556">
      <w:pPr>
        <w:spacing w:before="320"/>
      </w:pPr>
      <w:r w:rsidRPr="005E1E1F">
        <w:t xml:space="preserve">Bricklayer </w:t>
      </w:r>
      <w:r w:rsidR="008F5F6A" w:rsidRPr="005E1E1F">
        <w:t xml:space="preserve">was identified as “targeted for consultation” on the draft CSOL as the JSA Migration Model identified concerns with the employment outcomes of skilled migrants; </w:t>
      </w:r>
      <w:r w:rsidR="000B44FB" w:rsidRPr="005E1E1F">
        <w:lastRenderedPageBreak/>
        <w:t xml:space="preserve">employment growth projections; </w:t>
      </w:r>
      <w:r w:rsidR="008F5F6A" w:rsidRPr="005E1E1F">
        <w:t>the reliance on primary temporary skill visa holders; migrant salaries</w:t>
      </w:r>
      <w:r w:rsidR="008F5F6A" w:rsidRPr="005E1E1F">
        <w:rPr>
          <w:rStyle w:val="FootnoteReference"/>
        </w:rPr>
        <w:footnoteReference w:id="14"/>
      </w:r>
      <w:r w:rsidR="008F5F6A" w:rsidRPr="005E1E1F">
        <w:t xml:space="preserve">; </w:t>
      </w:r>
      <w:r w:rsidR="00F72EF9" w:rsidRPr="005E1E1F">
        <w:t xml:space="preserve">and poor </w:t>
      </w:r>
      <w:r w:rsidR="008F5F6A" w:rsidRPr="005E1E1F">
        <w:t>employment outcomes for domestic graduates in the occupation.</w:t>
      </w:r>
    </w:p>
    <w:p w14:paraId="1DC0EACA" w14:textId="60507B26" w:rsidR="008F5F6A" w:rsidRPr="005E1E1F" w:rsidRDefault="008F5F6A" w:rsidP="008F5F6A">
      <w:r w:rsidRPr="005E1E1F">
        <w:t xml:space="preserve">The consultation process resulted in </w:t>
      </w:r>
      <w:r w:rsidR="00073F2E" w:rsidRPr="005E1E1F">
        <w:t>Bricklayer</w:t>
      </w:r>
      <w:r w:rsidRPr="005E1E1F">
        <w:t xml:space="preserve"> being recommended for inclusion on the 2024 CSOL</w:t>
      </w:r>
      <w:r w:rsidR="004E74C3">
        <w:t xml:space="preserve"> for the temporary SID visa</w:t>
      </w:r>
      <w:r w:rsidRPr="005E1E1F">
        <w:t xml:space="preserve">. </w:t>
      </w:r>
      <w:r w:rsidR="00BD4E3E" w:rsidRPr="005E1E1F">
        <w:t>While f</w:t>
      </w:r>
      <w:r w:rsidRPr="005E1E1F">
        <w:t>eedback</w:t>
      </w:r>
      <w:r w:rsidR="005D74F5" w:rsidRPr="005E1E1F">
        <w:t xml:space="preserve">, including from </w:t>
      </w:r>
      <w:r w:rsidR="00784FFD" w:rsidRPr="005E1E1F">
        <w:t xml:space="preserve">various </w:t>
      </w:r>
      <w:r w:rsidR="005D74F5" w:rsidRPr="005E1E1F">
        <w:t xml:space="preserve">construction industry bodies, </w:t>
      </w:r>
      <w:r w:rsidR="00BD4E3E" w:rsidRPr="005E1E1F">
        <w:t>supported the new SID visa being available</w:t>
      </w:r>
      <w:r w:rsidR="00784FFD" w:rsidRPr="005E1E1F">
        <w:t xml:space="preserve"> for Bricklayer</w:t>
      </w:r>
      <w:r w:rsidR="00BD4E3E" w:rsidRPr="005E1E1F">
        <w:t>, the labour market information was not compelling</w:t>
      </w:r>
      <w:r w:rsidR="00F00C05" w:rsidRPr="005E1E1F">
        <w:t xml:space="preserve"> (i.e. </w:t>
      </w:r>
      <w:r w:rsidR="0012553C" w:rsidRPr="005E1E1F">
        <w:t xml:space="preserve">the </w:t>
      </w:r>
      <w:r w:rsidR="00F00C05" w:rsidRPr="005E1E1F">
        <w:t xml:space="preserve">focus </w:t>
      </w:r>
      <w:r w:rsidR="0012553C" w:rsidRPr="005E1E1F">
        <w:t xml:space="preserve">of stakeholder input </w:t>
      </w:r>
      <w:r w:rsidR="00F00C05" w:rsidRPr="005E1E1F">
        <w:t xml:space="preserve">was on current skill shortages rather than migrant </w:t>
      </w:r>
      <w:r w:rsidR="006337D2" w:rsidRPr="005E1E1F">
        <w:t xml:space="preserve">outcomes and </w:t>
      </w:r>
      <w:r w:rsidR="007C58E7" w:rsidRPr="005E1E1F">
        <w:t>investing in domestic training</w:t>
      </w:r>
      <w:r w:rsidR="00F00C05" w:rsidRPr="005E1E1F">
        <w:t>)</w:t>
      </w:r>
      <w:r w:rsidR="00784FFD" w:rsidRPr="005E1E1F">
        <w:t>.</w:t>
      </w:r>
    </w:p>
    <w:p w14:paraId="0CFC1204" w14:textId="32E64113" w:rsidR="008F5F6A" w:rsidRPr="005E1E1F" w:rsidRDefault="008F5F6A" w:rsidP="008F5F6A">
      <w:r w:rsidRPr="005E1E1F">
        <w:t xml:space="preserve">As part of commissioned qualitative research, </w:t>
      </w:r>
      <w:r w:rsidR="00A0234A" w:rsidRPr="005E1E1F">
        <w:t xml:space="preserve">construction businesses </w:t>
      </w:r>
      <w:r w:rsidR="003C0B4C" w:rsidRPr="005E1E1F">
        <w:t xml:space="preserve">referred to the chronic shortage of </w:t>
      </w:r>
      <w:r w:rsidR="004C22F9" w:rsidRPr="005E1E1F">
        <w:t>Bricklayers in all states and territories</w:t>
      </w:r>
      <w:r w:rsidR="00345052" w:rsidRPr="005E1E1F">
        <w:t xml:space="preserve"> and in regional locations.</w:t>
      </w:r>
      <w:r w:rsidR="001861A4" w:rsidRPr="005E1E1F">
        <w:t xml:space="preserve"> Businesses also acknowledged the decline in apprenticeships </w:t>
      </w:r>
      <w:r w:rsidR="00C76DD1" w:rsidRPr="005E1E1F">
        <w:t>as impacting on future labour supply</w:t>
      </w:r>
      <w:r w:rsidR="00D22418" w:rsidRPr="005E1E1F">
        <w:t xml:space="preserve">, while also noting the </w:t>
      </w:r>
      <w:r w:rsidR="00F94DFA" w:rsidRPr="005E1E1F">
        <w:t xml:space="preserve">impact on the </w:t>
      </w:r>
      <w:r w:rsidR="00BB184F" w:rsidRPr="005E1E1F">
        <w:t xml:space="preserve">industry </w:t>
      </w:r>
      <w:r w:rsidR="003A61B5" w:rsidRPr="005E1E1F">
        <w:t>of the National Construction Code.</w:t>
      </w:r>
    </w:p>
    <w:p w14:paraId="31E08078" w14:textId="3D0A29DE" w:rsidR="00C07F01" w:rsidRPr="005E1E1F" w:rsidRDefault="00C07F01" w:rsidP="00C07F01">
      <w:pPr>
        <w:pStyle w:val="Heading2"/>
        <w:rPr>
          <w:rFonts w:asciiTheme="minorHAnsi" w:hAnsiTheme="minorHAnsi" w:cstheme="minorHAnsi"/>
          <w:sz w:val="28"/>
          <w:szCs w:val="28"/>
        </w:rPr>
      </w:pPr>
      <w:bookmarkStart w:id="18" w:name="_Toc173835342"/>
      <w:r w:rsidRPr="005E1E1F">
        <w:rPr>
          <w:rFonts w:asciiTheme="minorHAnsi" w:hAnsiTheme="minorHAnsi" w:cstheme="minorHAnsi"/>
          <w:sz w:val="28"/>
          <w:szCs w:val="28"/>
        </w:rPr>
        <w:t>Case Study 4 — External Auditor</w:t>
      </w:r>
      <w:bookmarkEnd w:id="18"/>
    </w:p>
    <w:p w14:paraId="71D9B292" w14:textId="1B9E0EDB" w:rsidR="00426FF8" w:rsidRPr="005E1E1F" w:rsidRDefault="00426FF8" w:rsidP="00426FF8">
      <w:r w:rsidRPr="005E1E1F">
        <w:t>External Auditors</w:t>
      </w:r>
      <w:r w:rsidRPr="005E1E1F">
        <w:rPr>
          <w:rStyle w:val="FootnoteReference"/>
        </w:rPr>
        <w:footnoteReference w:id="15"/>
      </w:r>
      <w:r w:rsidRPr="005E1E1F">
        <w:t xml:space="preserve"> (ANZSCO 221213) </w:t>
      </w:r>
      <w:r w:rsidR="00BA4E6E" w:rsidRPr="005E1E1F">
        <w:t>design and operate information and reporting systems, procedures and controls to meet external financial reporting requirements.</w:t>
      </w:r>
      <w:r w:rsidR="0003652D" w:rsidRPr="005E1E1F">
        <w:t xml:space="preserve"> Registration or licensing is required to practice in the Auditor occupations in Australia.</w:t>
      </w:r>
    </w:p>
    <w:p w14:paraId="47A482ED" w14:textId="2620E583" w:rsidR="005422DD" w:rsidRPr="005E1E1F" w:rsidRDefault="00426FF8" w:rsidP="00426FF8">
      <w:r w:rsidRPr="005E1E1F">
        <w:t xml:space="preserve">The occupation has been on the Medium Long Term Strategic Skills List (MLTSSL) since the SMOL framework was introduced in April 2017. </w:t>
      </w:r>
      <w:r w:rsidR="003962A7" w:rsidRPr="005E1E1F">
        <w:t>Consistent with</w:t>
      </w:r>
      <w:r w:rsidRPr="005E1E1F">
        <w:t xml:space="preserve"> SPL analysis </w:t>
      </w:r>
      <w:r w:rsidR="003962A7" w:rsidRPr="005E1E1F">
        <w:t xml:space="preserve">which </w:t>
      </w:r>
      <w:r w:rsidRPr="005E1E1F">
        <w:t>shows the occupation as in national shortage for 2021, 2022 and 2023, the number of primary temporary skilled visas granted for the occupation</w:t>
      </w:r>
      <w:r w:rsidR="00B043D8" w:rsidRPr="005E1E1F">
        <w:t xml:space="preserve"> has increased significantly in recent years and is notably higher than prior to the pandemic.</w:t>
      </w:r>
    </w:p>
    <w:p w14:paraId="6693E0B4" w14:textId="1139591E" w:rsidR="00360B84" w:rsidRPr="00F33623" w:rsidRDefault="00360B84" w:rsidP="002423F4">
      <w:pPr>
        <w:pStyle w:val="Caption"/>
      </w:pPr>
      <w:r>
        <w:t>Table 5: Primary Employer Sponsored Temporary Skill Visa Grant — External Auditor</w:t>
      </w:r>
    </w:p>
    <w:tbl>
      <w:tblPr>
        <w:tblStyle w:val="TableGrid"/>
        <w:tblW w:w="0" w:type="auto"/>
        <w:tblLook w:val="04A0" w:firstRow="1" w:lastRow="0" w:firstColumn="1" w:lastColumn="0" w:noHBand="0" w:noVBand="1"/>
      </w:tblPr>
      <w:tblGrid>
        <w:gridCol w:w="1132"/>
        <w:gridCol w:w="1132"/>
        <w:gridCol w:w="1132"/>
        <w:gridCol w:w="1132"/>
        <w:gridCol w:w="1133"/>
        <w:gridCol w:w="1133"/>
        <w:gridCol w:w="1133"/>
        <w:gridCol w:w="1133"/>
      </w:tblGrid>
      <w:tr w:rsidR="00426FF8" w:rsidRPr="00150E89" w14:paraId="07FF792F" w14:textId="77777777" w:rsidTr="00BC1321">
        <w:tc>
          <w:tcPr>
            <w:tcW w:w="1132" w:type="dxa"/>
            <w:shd w:val="clear" w:color="auto" w:fill="441170"/>
          </w:tcPr>
          <w:p w14:paraId="0D3F898E" w14:textId="77777777" w:rsidR="00426FF8" w:rsidRPr="005E1E1F" w:rsidRDefault="00426FF8" w:rsidP="00BC1321">
            <w:pPr>
              <w:rPr>
                <w:rFonts w:asciiTheme="minorHAnsi" w:hAnsiTheme="minorHAnsi" w:cstheme="minorHAnsi"/>
                <w:color w:val="FFFFFF" w:themeColor="background1"/>
                <w:sz w:val="20"/>
                <w:szCs w:val="20"/>
              </w:rPr>
            </w:pPr>
          </w:p>
        </w:tc>
        <w:tc>
          <w:tcPr>
            <w:tcW w:w="1132" w:type="dxa"/>
            <w:shd w:val="clear" w:color="auto" w:fill="441170"/>
          </w:tcPr>
          <w:p w14:paraId="598CBCB0" w14:textId="77777777" w:rsidR="00426FF8" w:rsidRPr="005E1E1F" w:rsidRDefault="00426FF8"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2017-18</w:t>
            </w:r>
          </w:p>
        </w:tc>
        <w:tc>
          <w:tcPr>
            <w:tcW w:w="1132" w:type="dxa"/>
            <w:shd w:val="clear" w:color="auto" w:fill="441170"/>
          </w:tcPr>
          <w:p w14:paraId="072F9D4F" w14:textId="77777777" w:rsidR="00426FF8" w:rsidRPr="005E1E1F" w:rsidRDefault="00426FF8"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2018-19</w:t>
            </w:r>
          </w:p>
        </w:tc>
        <w:tc>
          <w:tcPr>
            <w:tcW w:w="1132" w:type="dxa"/>
            <w:shd w:val="clear" w:color="auto" w:fill="441170"/>
          </w:tcPr>
          <w:p w14:paraId="48B28C5B" w14:textId="77777777" w:rsidR="00426FF8" w:rsidRPr="005E1E1F" w:rsidRDefault="00426FF8"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2019-20</w:t>
            </w:r>
          </w:p>
        </w:tc>
        <w:tc>
          <w:tcPr>
            <w:tcW w:w="1133" w:type="dxa"/>
            <w:shd w:val="clear" w:color="auto" w:fill="441170"/>
          </w:tcPr>
          <w:p w14:paraId="04BF62CB" w14:textId="77777777" w:rsidR="00426FF8" w:rsidRPr="005E1E1F" w:rsidRDefault="00426FF8"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2020-21</w:t>
            </w:r>
          </w:p>
        </w:tc>
        <w:tc>
          <w:tcPr>
            <w:tcW w:w="1133" w:type="dxa"/>
            <w:shd w:val="clear" w:color="auto" w:fill="441170"/>
          </w:tcPr>
          <w:p w14:paraId="3D3DB028" w14:textId="77777777" w:rsidR="00426FF8" w:rsidRPr="005E1E1F" w:rsidRDefault="00426FF8"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2021-22</w:t>
            </w:r>
          </w:p>
        </w:tc>
        <w:tc>
          <w:tcPr>
            <w:tcW w:w="1133" w:type="dxa"/>
            <w:shd w:val="clear" w:color="auto" w:fill="441170"/>
          </w:tcPr>
          <w:p w14:paraId="029BC108" w14:textId="77777777" w:rsidR="00426FF8" w:rsidRPr="005E1E1F" w:rsidRDefault="00426FF8"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2022-23</w:t>
            </w:r>
          </w:p>
        </w:tc>
        <w:tc>
          <w:tcPr>
            <w:tcW w:w="1133" w:type="dxa"/>
            <w:shd w:val="clear" w:color="auto" w:fill="441170"/>
          </w:tcPr>
          <w:p w14:paraId="2C4902DC" w14:textId="77777777" w:rsidR="00426FF8" w:rsidRPr="005E1E1F" w:rsidRDefault="00426FF8"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2023-24</w:t>
            </w:r>
          </w:p>
        </w:tc>
      </w:tr>
      <w:tr w:rsidR="00426FF8" w:rsidRPr="00150E89" w14:paraId="09FBD8ED" w14:textId="77777777" w:rsidTr="00BC1321">
        <w:tc>
          <w:tcPr>
            <w:tcW w:w="1132" w:type="dxa"/>
          </w:tcPr>
          <w:p w14:paraId="6ED8C096" w14:textId="77777777" w:rsidR="00426FF8" w:rsidRPr="005E1E1F" w:rsidRDefault="00426FF8" w:rsidP="00BC1321">
            <w:pPr>
              <w:rPr>
                <w:rFonts w:asciiTheme="minorHAnsi" w:hAnsiTheme="minorHAnsi" w:cstheme="minorHAnsi"/>
                <w:sz w:val="20"/>
                <w:szCs w:val="20"/>
              </w:rPr>
            </w:pPr>
            <w:r w:rsidRPr="005E1E1F">
              <w:rPr>
                <w:rFonts w:asciiTheme="minorHAnsi" w:hAnsiTheme="minorHAnsi" w:cstheme="minorHAnsi"/>
                <w:sz w:val="20"/>
                <w:szCs w:val="20"/>
              </w:rPr>
              <w:t>ACT</w:t>
            </w:r>
          </w:p>
        </w:tc>
        <w:tc>
          <w:tcPr>
            <w:tcW w:w="1132" w:type="dxa"/>
          </w:tcPr>
          <w:p w14:paraId="0C612365" w14:textId="13E8B168" w:rsidR="00426FF8" w:rsidRPr="005E1E1F" w:rsidRDefault="00426FF8" w:rsidP="00BC1321">
            <w:pPr>
              <w:jc w:val="center"/>
              <w:rPr>
                <w:rFonts w:asciiTheme="minorHAnsi" w:hAnsiTheme="minorHAnsi" w:cstheme="minorHAnsi"/>
                <w:sz w:val="20"/>
                <w:szCs w:val="20"/>
              </w:rPr>
            </w:pPr>
          </w:p>
        </w:tc>
        <w:tc>
          <w:tcPr>
            <w:tcW w:w="1132" w:type="dxa"/>
          </w:tcPr>
          <w:p w14:paraId="0597988F" w14:textId="1D4C51BE" w:rsidR="00426FF8" w:rsidRPr="005E1E1F" w:rsidRDefault="00426FF8" w:rsidP="00BC1321">
            <w:pPr>
              <w:jc w:val="center"/>
              <w:rPr>
                <w:rFonts w:asciiTheme="minorHAnsi" w:hAnsiTheme="minorHAnsi" w:cstheme="minorHAnsi"/>
                <w:b/>
                <w:sz w:val="20"/>
                <w:szCs w:val="20"/>
              </w:rPr>
            </w:pPr>
          </w:p>
        </w:tc>
        <w:tc>
          <w:tcPr>
            <w:tcW w:w="1132" w:type="dxa"/>
          </w:tcPr>
          <w:p w14:paraId="23C468A3" w14:textId="2E841CA9" w:rsidR="00426FF8" w:rsidRPr="005E1E1F" w:rsidRDefault="00426FF8" w:rsidP="00BC1321">
            <w:pPr>
              <w:jc w:val="center"/>
              <w:rPr>
                <w:rFonts w:asciiTheme="minorHAnsi" w:hAnsiTheme="minorHAnsi" w:cstheme="minorHAnsi"/>
                <w:b/>
                <w:sz w:val="20"/>
                <w:szCs w:val="20"/>
              </w:rPr>
            </w:pPr>
          </w:p>
        </w:tc>
        <w:tc>
          <w:tcPr>
            <w:tcW w:w="1133" w:type="dxa"/>
          </w:tcPr>
          <w:p w14:paraId="40EF0204" w14:textId="77777777" w:rsidR="00426FF8" w:rsidRPr="005E1E1F" w:rsidRDefault="00426FF8" w:rsidP="00BC1321">
            <w:pPr>
              <w:jc w:val="center"/>
              <w:rPr>
                <w:rFonts w:asciiTheme="minorHAnsi" w:hAnsiTheme="minorHAnsi" w:cstheme="minorHAnsi"/>
                <w:b/>
                <w:sz w:val="20"/>
                <w:szCs w:val="20"/>
              </w:rPr>
            </w:pPr>
          </w:p>
        </w:tc>
        <w:tc>
          <w:tcPr>
            <w:tcW w:w="1133" w:type="dxa"/>
          </w:tcPr>
          <w:p w14:paraId="2C2D3443" w14:textId="557FB6A6" w:rsidR="00426FF8" w:rsidRPr="005E1E1F" w:rsidRDefault="005C21A0"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5D3ABBE4" w14:textId="1F8EDD51" w:rsidR="00426FF8" w:rsidRPr="005E1E1F" w:rsidRDefault="005C21A0" w:rsidP="00BC1321">
            <w:pPr>
              <w:jc w:val="center"/>
              <w:rPr>
                <w:rFonts w:asciiTheme="minorHAnsi" w:hAnsiTheme="minorHAnsi" w:cstheme="minorHAnsi"/>
                <w:sz w:val="20"/>
                <w:szCs w:val="20"/>
              </w:rPr>
            </w:pPr>
            <w:r w:rsidRPr="005E1E1F">
              <w:rPr>
                <w:rFonts w:asciiTheme="minorHAnsi" w:hAnsiTheme="minorHAnsi" w:cstheme="minorHAnsi"/>
                <w:sz w:val="20"/>
                <w:szCs w:val="20"/>
              </w:rPr>
              <w:t>9</w:t>
            </w:r>
          </w:p>
        </w:tc>
        <w:tc>
          <w:tcPr>
            <w:tcW w:w="1133" w:type="dxa"/>
          </w:tcPr>
          <w:p w14:paraId="3146F398" w14:textId="77777777" w:rsidR="00426FF8" w:rsidRPr="005E1E1F" w:rsidRDefault="00426FF8" w:rsidP="00BC1321">
            <w:pPr>
              <w:jc w:val="center"/>
              <w:rPr>
                <w:rFonts w:asciiTheme="minorHAnsi" w:hAnsiTheme="minorHAnsi" w:cstheme="minorHAnsi"/>
                <w:b/>
                <w:sz w:val="20"/>
                <w:szCs w:val="20"/>
              </w:rPr>
            </w:pPr>
          </w:p>
        </w:tc>
      </w:tr>
      <w:tr w:rsidR="00426FF8" w:rsidRPr="00150E89" w14:paraId="32CFAC44" w14:textId="77777777" w:rsidTr="00BC1321">
        <w:tc>
          <w:tcPr>
            <w:tcW w:w="1132" w:type="dxa"/>
          </w:tcPr>
          <w:p w14:paraId="1DBDB33F" w14:textId="77777777" w:rsidR="00426FF8" w:rsidRPr="005E1E1F" w:rsidRDefault="00426FF8" w:rsidP="00BC1321">
            <w:pPr>
              <w:rPr>
                <w:rFonts w:asciiTheme="minorHAnsi" w:hAnsiTheme="minorHAnsi" w:cstheme="minorHAnsi"/>
                <w:sz w:val="20"/>
                <w:szCs w:val="20"/>
              </w:rPr>
            </w:pPr>
            <w:r w:rsidRPr="005E1E1F">
              <w:rPr>
                <w:rFonts w:asciiTheme="minorHAnsi" w:hAnsiTheme="minorHAnsi" w:cstheme="minorHAnsi"/>
                <w:sz w:val="20"/>
                <w:szCs w:val="20"/>
              </w:rPr>
              <w:t>NSW</w:t>
            </w:r>
          </w:p>
        </w:tc>
        <w:tc>
          <w:tcPr>
            <w:tcW w:w="1132" w:type="dxa"/>
          </w:tcPr>
          <w:p w14:paraId="119245BE" w14:textId="0DA0A58E"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78</w:t>
            </w:r>
          </w:p>
        </w:tc>
        <w:tc>
          <w:tcPr>
            <w:tcW w:w="1132" w:type="dxa"/>
          </w:tcPr>
          <w:p w14:paraId="338A32EF" w14:textId="687D942E"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22</w:t>
            </w:r>
            <w:r w:rsidR="007B5704" w:rsidRPr="005E1E1F">
              <w:rPr>
                <w:rFonts w:asciiTheme="minorHAnsi" w:hAnsiTheme="minorHAnsi" w:cstheme="minorHAnsi"/>
                <w:sz w:val="20"/>
                <w:szCs w:val="20"/>
              </w:rPr>
              <w:t>0</w:t>
            </w:r>
          </w:p>
        </w:tc>
        <w:tc>
          <w:tcPr>
            <w:tcW w:w="1132" w:type="dxa"/>
          </w:tcPr>
          <w:p w14:paraId="57D0DB68" w14:textId="29BCF5E4"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149</w:t>
            </w:r>
          </w:p>
        </w:tc>
        <w:tc>
          <w:tcPr>
            <w:tcW w:w="1133" w:type="dxa"/>
          </w:tcPr>
          <w:p w14:paraId="027E03CB" w14:textId="04DCF326"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49</w:t>
            </w:r>
          </w:p>
        </w:tc>
        <w:tc>
          <w:tcPr>
            <w:tcW w:w="1133" w:type="dxa"/>
          </w:tcPr>
          <w:p w14:paraId="37644283" w14:textId="7EB2063A"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362</w:t>
            </w:r>
          </w:p>
        </w:tc>
        <w:tc>
          <w:tcPr>
            <w:tcW w:w="1133" w:type="dxa"/>
          </w:tcPr>
          <w:p w14:paraId="1C58652D" w14:textId="4D2F53CB"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490</w:t>
            </w:r>
          </w:p>
        </w:tc>
        <w:tc>
          <w:tcPr>
            <w:tcW w:w="1133" w:type="dxa"/>
          </w:tcPr>
          <w:p w14:paraId="062E21B4" w14:textId="43F7D717"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262</w:t>
            </w:r>
          </w:p>
        </w:tc>
      </w:tr>
      <w:tr w:rsidR="00426FF8" w:rsidRPr="00150E89" w14:paraId="6D7C45C4" w14:textId="77777777" w:rsidTr="00BC1321">
        <w:tc>
          <w:tcPr>
            <w:tcW w:w="1132" w:type="dxa"/>
          </w:tcPr>
          <w:p w14:paraId="6410772E" w14:textId="77777777" w:rsidR="00426FF8" w:rsidRPr="005E1E1F" w:rsidRDefault="00426FF8" w:rsidP="00BC1321">
            <w:pPr>
              <w:rPr>
                <w:rFonts w:asciiTheme="minorHAnsi" w:hAnsiTheme="minorHAnsi" w:cstheme="minorHAnsi"/>
                <w:sz w:val="20"/>
                <w:szCs w:val="20"/>
              </w:rPr>
            </w:pPr>
            <w:r w:rsidRPr="005E1E1F">
              <w:rPr>
                <w:rFonts w:asciiTheme="minorHAnsi" w:hAnsiTheme="minorHAnsi" w:cstheme="minorHAnsi"/>
                <w:sz w:val="20"/>
                <w:szCs w:val="20"/>
              </w:rPr>
              <w:t>NT</w:t>
            </w:r>
          </w:p>
        </w:tc>
        <w:tc>
          <w:tcPr>
            <w:tcW w:w="1132" w:type="dxa"/>
          </w:tcPr>
          <w:p w14:paraId="66B90EAD" w14:textId="693913D4" w:rsidR="00426FF8" w:rsidRPr="005E1E1F" w:rsidRDefault="00426FF8" w:rsidP="00BC1321">
            <w:pPr>
              <w:jc w:val="center"/>
              <w:rPr>
                <w:rFonts w:asciiTheme="minorHAnsi" w:hAnsiTheme="minorHAnsi" w:cstheme="minorHAnsi"/>
                <w:sz w:val="20"/>
                <w:szCs w:val="20"/>
              </w:rPr>
            </w:pPr>
          </w:p>
        </w:tc>
        <w:tc>
          <w:tcPr>
            <w:tcW w:w="1132" w:type="dxa"/>
          </w:tcPr>
          <w:p w14:paraId="6475036C" w14:textId="77777777" w:rsidR="00426FF8" w:rsidRPr="005E1E1F" w:rsidRDefault="00426FF8" w:rsidP="00BC1321">
            <w:pPr>
              <w:jc w:val="center"/>
              <w:rPr>
                <w:rFonts w:asciiTheme="minorHAnsi" w:hAnsiTheme="minorHAnsi" w:cstheme="minorHAnsi"/>
                <w:sz w:val="20"/>
                <w:szCs w:val="20"/>
              </w:rPr>
            </w:pPr>
          </w:p>
        </w:tc>
        <w:tc>
          <w:tcPr>
            <w:tcW w:w="1132" w:type="dxa"/>
          </w:tcPr>
          <w:p w14:paraId="78113ABF" w14:textId="6E19A76E" w:rsidR="00426FF8" w:rsidRPr="005E1E1F" w:rsidRDefault="00426FF8" w:rsidP="00BC1321">
            <w:pPr>
              <w:jc w:val="center"/>
              <w:rPr>
                <w:rFonts w:asciiTheme="minorHAnsi" w:hAnsiTheme="minorHAnsi" w:cstheme="minorHAnsi"/>
                <w:sz w:val="20"/>
                <w:szCs w:val="20"/>
              </w:rPr>
            </w:pPr>
          </w:p>
        </w:tc>
        <w:tc>
          <w:tcPr>
            <w:tcW w:w="1133" w:type="dxa"/>
          </w:tcPr>
          <w:p w14:paraId="48079C89" w14:textId="77777777" w:rsidR="00426FF8" w:rsidRPr="005E1E1F" w:rsidRDefault="00426FF8" w:rsidP="00BC1321">
            <w:pPr>
              <w:jc w:val="center"/>
              <w:rPr>
                <w:rFonts w:asciiTheme="minorHAnsi" w:hAnsiTheme="minorHAnsi" w:cstheme="minorHAnsi"/>
                <w:sz w:val="20"/>
                <w:szCs w:val="20"/>
              </w:rPr>
            </w:pPr>
          </w:p>
        </w:tc>
        <w:tc>
          <w:tcPr>
            <w:tcW w:w="1133" w:type="dxa"/>
          </w:tcPr>
          <w:p w14:paraId="670D0404" w14:textId="160363AD"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5</w:t>
            </w:r>
          </w:p>
        </w:tc>
        <w:tc>
          <w:tcPr>
            <w:tcW w:w="1133" w:type="dxa"/>
          </w:tcPr>
          <w:p w14:paraId="795FFBE5" w14:textId="5B110C45"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10</w:t>
            </w:r>
          </w:p>
        </w:tc>
        <w:tc>
          <w:tcPr>
            <w:tcW w:w="1133" w:type="dxa"/>
          </w:tcPr>
          <w:p w14:paraId="724F765A" w14:textId="3810960C" w:rsidR="00426FF8" w:rsidRPr="005E1E1F" w:rsidRDefault="00402F01" w:rsidP="00BC1321">
            <w:pPr>
              <w:jc w:val="center"/>
              <w:rPr>
                <w:rFonts w:asciiTheme="minorHAnsi" w:hAnsiTheme="minorHAnsi" w:cstheme="minorHAnsi"/>
                <w:sz w:val="20"/>
                <w:szCs w:val="20"/>
              </w:rPr>
            </w:pPr>
            <w:r w:rsidRPr="005E1E1F">
              <w:rPr>
                <w:rFonts w:asciiTheme="minorHAnsi" w:hAnsiTheme="minorHAnsi" w:cstheme="minorHAnsi"/>
                <w:sz w:val="20"/>
                <w:szCs w:val="20"/>
              </w:rPr>
              <w:t>6</w:t>
            </w:r>
          </w:p>
        </w:tc>
      </w:tr>
      <w:tr w:rsidR="00426FF8" w:rsidRPr="00150E89" w14:paraId="277E9BA3" w14:textId="77777777" w:rsidTr="00BC1321">
        <w:tc>
          <w:tcPr>
            <w:tcW w:w="1132" w:type="dxa"/>
          </w:tcPr>
          <w:p w14:paraId="538D5FC5" w14:textId="77777777" w:rsidR="00426FF8" w:rsidRPr="005E1E1F" w:rsidRDefault="00426FF8" w:rsidP="00BC1321">
            <w:pPr>
              <w:rPr>
                <w:rFonts w:asciiTheme="minorHAnsi" w:hAnsiTheme="minorHAnsi" w:cstheme="minorHAnsi"/>
                <w:sz w:val="20"/>
                <w:szCs w:val="20"/>
              </w:rPr>
            </w:pPr>
            <w:r w:rsidRPr="005E1E1F">
              <w:rPr>
                <w:rFonts w:asciiTheme="minorHAnsi" w:hAnsiTheme="minorHAnsi" w:cstheme="minorHAnsi"/>
                <w:sz w:val="20"/>
                <w:szCs w:val="20"/>
              </w:rPr>
              <w:t>Qld</w:t>
            </w:r>
          </w:p>
        </w:tc>
        <w:tc>
          <w:tcPr>
            <w:tcW w:w="1132" w:type="dxa"/>
          </w:tcPr>
          <w:p w14:paraId="719FF43C" w14:textId="2C019576" w:rsidR="00426FF8" w:rsidRPr="005E1E1F" w:rsidRDefault="00CE3C53" w:rsidP="00BC1321">
            <w:pPr>
              <w:jc w:val="center"/>
              <w:rPr>
                <w:rFonts w:asciiTheme="minorHAnsi" w:hAnsiTheme="minorHAnsi" w:cstheme="minorHAnsi"/>
                <w:sz w:val="20"/>
                <w:szCs w:val="20"/>
              </w:rPr>
            </w:pPr>
            <w:r w:rsidRPr="005E1E1F">
              <w:rPr>
                <w:rFonts w:asciiTheme="minorHAnsi" w:hAnsiTheme="minorHAnsi" w:cstheme="minorHAnsi"/>
                <w:sz w:val="20"/>
                <w:szCs w:val="20"/>
              </w:rPr>
              <w:t>18</w:t>
            </w:r>
          </w:p>
        </w:tc>
        <w:tc>
          <w:tcPr>
            <w:tcW w:w="1132" w:type="dxa"/>
          </w:tcPr>
          <w:p w14:paraId="2069A2AD" w14:textId="73DA3F0F" w:rsidR="00426FF8" w:rsidRPr="005E1E1F" w:rsidRDefault="00CE3C53" w:rsidP="00BC1321">
            <w:pPr>
              <w:jc w:val="center"/>
              <w:rPr>
                <w:rFonts w:asciiTheme="minorHAnsi" w:hAnsiTheme="minorHAnsi" w:cstheme="minorHAnsi"/>
                <w:sz w:val="20"/>
                <w:szCs w:val="20"/>
              </w:rPr>
            </w:pPr>
            <w:r w:rsidRPr="005E1E1F">
              <w:rPr>
                <w:rFonts w:asciiTheme="minorHAnsi" w:hAnsiTheme="minorHAnsi" w:cstheme="minorHAnsi"/>
                <w:sz w:val="20"/>
                <w:szCs w:val="20"/>
              </w:rPr>
              <w:t>29</w:t>
            </w:r>
          </w:p>
        </w:tc>
        <w:tc>
          <w:tcPr>
            <w:tcW w:w="1132" w:type="dxa"/>
          </w:tcPr>
          <w:p w14:paraId="0F928A83" w14:textId="7E1ED18E" w:rsidR="00426FF8" w:rsidRPr="005E1E1F" w:rsidRDefault="00CE3C53" w:rsidP="00BC1321">
            <w:pPr>
              <w:jc w:val="center"/>
              <w:rPr>
                <w:rFonts w:asciiTheme="minorHAnsi" w:hAnsiTheme="minorHAnsi" w:cstheme="minorHAnsi"/>
                <w:sz w:val="20"/>
                <w:szCs w:val="20"/>
              </w:rPr>
            </w:pPr>
            <w:r w:rsidRPr="005E1E1F">
              <w:rPr>
                <w:rFonts w:asciiTheme="minorHAnsi" w:hAnsiTheme="minorHAnsi" w:cstheme="minorHAnsi"/>
                <w:sz w:val="20"/>
                <w:szCs w:val="20"/>
              </w:rPr>
              <w:t>52</w:t>
            </w:r>
          </w:p>
        </w:tc>
        <w:tc>
          <w:tcPr>
            <w:tcW w:w="1133" w:type="dxa"/>
          </w:tcPr>
          <w:p w14:paraId="03D877E5" w14:textId="0DE94159" w:rsidR="00426FF8" w:rsidRPr="005E1E1F" w:rsidRDefault="008F1F4A" w:rsidP="00BC1321">
            <w:pPr>
              <w:jc w:val="center"/>
              <w:rPr>
                <w:rFonts w:asciiTheme="minorHAnsi" w:hAnsiTheme="minorHAnsi" w:cstheme="minorHAnsi"/>
                <w:sz w:val="20"/>
                <w:szCs w:val="20"/>
              </w:rPr>
            </w:pPr>
            <w:r w:rsidRPr="005E1E1F">
              <w:rPr>
                <w:rFonts w:asciiTheme="minorHAnsi" w:hAnsiTheme="minorHAnsi" w:cstheme="minorHAnsi"/>
                <w:sz w:val="20"/>
                <w:szCs w:val="20"/>
              </w:rPr>
              <w:t>7</w:t>
            </w:r>
          </w:p>
        </w:tc>
        <w:tc>
          <w:tcPr>
            <w:tcW w:w="1133" w:type="dxa"/>
          </w:tcPr>
          <w:p w14:paraId="227C376D" w14:textId="715A41E5" w:rsidR="00426FF8" w:rsidRPr="005E1E1F" w:rsidRDefault="008F1F4A" w:rsidP="00BC1321">
            <w:pPr>
              <w:jc w:val="center"/>
              <w:rPr>
                <w:rFonts w:asciiTheme="minorHAnsi" w:hAnsiTheme="minorHAnsi" w:cstheme="minorHAnsi"/>
                <w:sz w:val="20"/>
                <w:szCs w:val="20"/>
              </w:rPr>
            </w:pPr>
            <w:r w:rsidRPr="005E1E1F">
              <w:rPr>
                <w:rFonts w:asciiTheme="minorHAnsi" w:hAnsiTheme="minorHAnsi" w:cstheme="minorHAnsi"/>
                <w:sz w:val="20"/>
                <w:szCs w:val="20"/>
              </w:rPr>
              <w:t>70</w:t>
            </w:r>
          </w:p>
        </w:tc>
        <w:tc>
          <w:tcPr>
            <w:tcW w:w="1133" w:type="dxa"/>
          </w:tcPr>
          <w:p w14:paraId="12672306" w14:textId="1F666A4F" w:rsidR="00426FF8" w:rsidRPr="005E1E1F" w:rsidRDefault="008F1F4A" w:rsidP="00BC1321">
            <w:pPr>
              <w:jc w:val="center"/>
              <w:rPr>
                <w:rFonts w:asciiTheme="minorHAnsi" w:hAnsiTheme="minorHAnsi" w:cstheme="minorHAnsi"/>
                <w:sz w:val="20"/>
                <w:szCs w:val="20"/>
              </w:rPr>
            </w:pPr>
            <w:r w:rsidRPr="005E1E1F">
              <w:rPr>
                <w:rFonts w:asciiTheme="minorHAnsi" w:hAnsiTheme="minorHAnsi" w:cstheme="minorHAnsi"/>
                <w:sz w:val="20"/>
                <w:szCs w:val="20"/>
              </w:rPr>
              <w:t>92</w:t>
            </w:r>
          </w:p>
        </w:tc>
        <w:tc>
          <w:tcPr>
            <w:tcW w:w="1133" w:type="dxa"/>
          </w:tcPr>
          <w:p w14:paraId="19B7492A" w14:textId="7424697D" w:rsidR="00426FF8" w:rsidRPr="005E1E1F" w:rsidRDefault="008F1F4A" w:rsidP="00BC1321">
            <w:pPr>
              <w:jc w:val="center"/>
              <w:rPr>
                <w:rFonts w:asciiTheme="minorHAnsi" w:hAnsiTheme="minorHAnsi" w:cstheme="minorHAnsi"/>
                <w:sz w:val="20"/>
                <w:szCs w:val="20"/>
              </w:rPr>
            </w:pPr>
            <w:r w:rsidRPr="005E1E1F">
              <w:rPr>
                <w:rFonts w:asciiTheme="minorHAnsi" w:hAnsiTheme="minorHAnsi" w:cstheme="minorHAnsi"/>
                <w:sz w:val="20"/>
                <w:szCs w:val="20"/>
              </w:rPr>
              <w:t>57</w:t>
            </w:r>
          </w:p>
        </w:tc>
      </w:tr>
      <w:tr w:rsidR="00426FF8" w:rsidRPr="00150E89" w14:paraId="26A7D1D0" w14:textId="77777777" w:rsidTr="00BC1321">
        <w:tc>
          <w:tcPr>
            <w:tcW w:w="1132" w:type="dxa"/>
          </w:tcPr>
          <w:p w14:paraId="3F258BB7" w14:textId="77777777" w:rsidR="00426FF8" w:rsidRPr="005E1E1F" w:rsidRDefault="00426FF8" w:rsidP="00BC1321">
            <w:pPr>
              <w:rPr>
                <w:rFonts w:asciiTheme="minorHAnsi" w:hAnsiTheme="minorHAnsi" w:cstheme="minorHAnsi"/>
                <w:sz w:val="20"/>
                <w:szCs w:val="20"/>
              </w:rPr>
            </w:pPr>
            <w:r w:rsidRPr="005E1E1F">
              <w:rPr>
                <w:rFonts w:asciiTheme="minorHAnsi" w:hAnsiTheme="minorHAnsi" w:cstheme="minorHAnsi"/>
                <w:sz w:val="20"/>
                <w:szCs w:val="20"/>
              </w:rPr>
              <w:t>SA</w:t>
            </w:r>
          </w:p>
        </w:tc>
        <w:tc>
          <w:tcPr>
            <w:tcW w:w="1132" w:type="dxa"/>
          </w:tcPr>
          <w:p w14:paraId="1E6DBA9B" w14:textId="5ADF69B4" w:rsidR="00426FF8" w:rsidRPr="005E1E1F" w:rsidRDefault="00136A11"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2" w:type="dxa"/>
          </w:tcPr>
          <w:p w14:paraId="729C9EF4" w14:textId="0374799C" w:rsidR="00426FF8" w:rsidRPr="005E1E1F" w:rsidRDefault="00136A11" w:rsidP="00BC1321">
            <w:pPr>
              <w:jc w:val="center"/>
              <w:rPr>
                <w:rFonts w:asciiTheme="minorHAnsi" w:hAnsiTheme="minorHAnsi" w:cstheme="minorHAnsi"/>
                <w:sz w:val="20"/>
                <w:szCs w:val="20"/>
              </w:rPr>
            </w:pPr>
            <w:r w:rsidRPr="005E1E1F">
              <w:rPr>
                <w:rFonts w:asciiTheme="minorHAnsi" w:hAnsiTheme="minorHAnsi" w:cstheme="minorHAnsi"/>
                <w:sz w:val="20"/>
                <w:szCs w:val="20"/>
              </w:rPr>
              <w:t>10</w:t>
            </w:r>
          </w:p>
        </w:tc>
        <w:tc>
          <w:tcPr>
            <w:tcW w:w="1132" w:type="dxa"/>
          </w:tcPr>
          <w:p w14:paraId="7D8ADDE3" w14:textId="4B895883" w:rsidR="00426FF8" w:rsidRPr="005E1E1F" w:rsidRDefault="00136A11"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536F595B" w14:textId="26C04033" w:rsidR="00426FF8" w:rsidRPr="005E1E1F" w:rsidRDefault="00136A11"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71C3D6B1" w14:textId="1889ECCA" w:rsidR="00426FF8" w:rsidRPr="005E1E1F" w:rsidRDefault="00136A11" w:rsidP="00BC1321">
            <w:pPr>
              <w:jc w:val="center"/>
              <w:rPr>
                <w:rFonts w:asciiTheme="minorHAnsi" w:hAnsiTheme="minorHAnsi" w:cstheme="minorHAnsi"/>
                <w:sz w:val="20"/>
                <w:szCs w:val="20"/>
              </w:rPr>
            </w:pPr>
            <w:r w:rsidRPr="005E1E1F">
              <w:rPr>
                <w:rFonts w:asciiTheme="minorHAnsi" w:hAnsiTheme="minorHAnsi" w:cstheme="minorHAnsi"/>
                <w:sz w:val="20"/>
                <w:szCs w:val="20"/>
              </w:rPr>
              <w:t>14</w:t>
            </w:r>
          </w:p>
        </w:tc>
        <w:tc>
          <w:tcPr>
            <w:tcW w:w="1133" w:type="dxa"/>
          </w:tcPr>
          <w:p w14:paraId="01102DF4" w14:textId="06DDE510" w:rsidR="00426FF8" w:rsidRPr="005E1E1F" w:rsidRDefault="00136A11" w:rsidP="00BC1321">
            <w:pPr>
              <w:jc w:val="center"/>
              <w:rPr>
                <w:rFonts w:asciiTheme="minorHAnsi" w:hAnsiTheme="minorHAnsi" w:cstheme="minorHAnsi"/>
                <w:sz w:val="20"/>
                <w:szCs w:val="20"/>
              </w:rPr>
            </w:pPr>
            <w:r w:rsidRPr="005E1E1F">
              <w:rPr>
                <w:rFonts w:asciiTheme="minorHAnsi" w:hAnsiTheme="minorHAnsi" w:cstheme="minorHAnsi"/>
                <w:sz w:val="20"/>
                <w:szCs w:val="20"/>
              </w:rPr>
              <w:t>24</w:t>
            </w:r>
          </w:p>
        </w:tc>
        <w:tc>
          <w:tcPr>
            <w:tcW w:w="1133" w:type="dxa"/>
          </w:tcPr>
          <w:p w14:paraId="64BFA19C" w14:textId="3DFE5148" w:rsidR="00426FF8" w:rsidRPr="005E1E1F" w:rsidRDefault="00136A11" w:rsidP="00BC1321">
            <w:pPr>
              <w:jc w:val="center"/>
              <w:rPr>
                <w:rFonts w:asciiTheme="minorHAnsi" w:hAnsiTheme="minorHAnsi" w:cstheme="minorHAnsi"/>
                <w:sz w:val="20"/>
                <w:szCs w:val="20"/>
              </w:rPr>
            </w:pPr>
            <w:r w:rsidRPr="005E1E1F">
              <w:rPr>
                <w:rFonts w:asciiTheme="minorHAnsi" w:hAnsiTheme="minorHAnsi" w:cstheme="minorHAnsi"/>
                <w:sz w:val="20"/>
                <w:szCs w:val="20"/>
              </w:rPr>
              <w:t>17</w:t>
            </w:r>
          </w:p>
        </w:tc>
      </w:tr>
      <w:tr w:rsidR="00DF4A44" w:rsidRPr="00150E89" w14:paraId="4CC25C52" w14:textId="77777777" w:rsidTr="00BC1321">
        <w:tc>
          <w:tcPr>
            <w:tcW w:w="1132" w:type="dxa"/>
          </w:tcPr>
          <w:p w14:paraId="05B13CE6" w14:textId="3C94B596" w:rsidR="00DF4A44" w:rsidRPr="005E1E1F" w:rsidRDefault="00DF4A44" w:rsidP="00DF4A44">
            <w:pPr>
              <w:rPr>
                <w:rFonts w:asciiTheme="minorHAnsi" w:hAnsiTheme="minorHAnsi" w:cstheme="minorHAnsi"/>
                <w:sz w:val="20"/>
                <w:szCs w:val="20"/>
              </w:rPr>
            </w:pPr>
            <w:r w:rsidRPr="005E1E1F">
              <w:rPr>
                <w:rFonts w:asciiTheme="minorHAnsi" w:hAnsiTheme="minorHAnsi" w:cstheme="minorHAnsi"/>
                <w:sz w:val="20"/>
                <w:szCs w:val="20"/>
              </w:rPr>
              <w:t>Tasmania</w:t>
            </w:r>
          </w:p>
        </w:tc>
        <w:tc>
          <w:tcPr>
            <w:tcW w:w="1132" w:type="dxa"/>
          </w:tcPr>
          <w:p w14:paraId="7B79E9C4" w14:textId="77777777" w:rsidR="00DF4A44" w:rsidRPr="005E1E1F" w:rsidRDefault="00DF4A44" w:rsidP="00DF4A44">
            <w:pPr>
              <w:jc w:val="center"/>
              <w:rPr>
                <w:rFonts w:asciiTheme="minorHAnsi" w:hAnsiTheme="minorHAnsi" w:cstheme="minorHAnsi"/>
                <w:sz w:val="20"/>
                <w:szCs w:val="20"/>
              </w:rPr>
            </w:pPr>
          </w:p>
        </w:tc>
        <w:tc>
          <w:tcPr>
            <w:tcW w:w="1132" w:type="dxa"/>
          </w:tcPr>
          <w:p w14:paraId="0F09F679" w14:textId="77777777" w:rsidR="00DF4A44" w:rsidRPr="005E1E1F" w:rsidRDefault="00DF4A44" w:rsidP="00DF4A44">
            <w:pPr>
              <w:jc w:val="center"/>
              <w:rPr>
                <w:rFonts w:asciiTheme="minorHAnsi" w:hAnsiTheme="minorHAnsi" w:cstheme="minorHAnsi"/>
                <w:sz w:val="20"/>
                <w:szCs w:val="20"/>
              </w:rPr>
            </w:pPr>
          </w:p>
        </w:tc>
        <w:tc>
          <w:tcPr>
            <w:tcW w:w="1132" w:type="dxa"/>
          </w:tcPr>
          <w:p w14:paraId="0C413396" w14:textId="77777777" w:rsidR="00DF4A44" w:rsidRPr="005E1E1F" w:rsidRDefault="00DF4A44" w:rsidP="00DF4A44">
            <w:pPr>
              <w:jc w:val="center"/>
              <w:rPr>
                <w:rFonts w:asciiTheme="minorHAnsi" w:hAnsiTheme="minorHAnsi" w:cstheme="minorHAnsi"/>
                <w:sz w:val="20"/>
                <w:szCs w:val="20"/>
              </w:rPr>
            </w:pPr>
          </w:p>
        </w:tc>
        <w:tc>
          <w:tcPr>
            <w:tcW w:w="1133" w:type="dxa"/>
          </w:tcPr>
          <w:p w14:paraId="3C64BABD" w14:textId="41B26BEF" w:rsidR="00DF4A44" w:rsidRPr="005E1E1F" w:rsidRDefault="00DF4A44" w:rsidP="00DF4A44">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7F5CB5CE" w14:textId="74E397D2" w:rsidR="00DF4A44" w:rsidRPr="005E1E1F" w:rsidRDefault="00DF4A44" w:rsidP="00DF4A44">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22B7952D" w14:textId="5A4457FC" w:rsidR="00DF4A44" w:rsidRPr="005E1E1F" w:rsidRDefault="00DF4A44" w:rsidP="00DF4A44">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77E2A434" w14:textId="77777777" w:rsidR="00DF4A44" w:rsidRPr="005E1E1F" w:rsidRDefault="00DF4A44" w:rsidP="00DF4A44">
            <w:pPr>
              <w:jc w:val="center"/>
              <w:rPr>
                <w:rFonts w:asciiTheme="minorHAnsi" w:hAnsiTheme="minorHAnsi" w:cstheme="minorHAnsi"/>
                <w:sz w:val="20"/>
                <w:szCs w:val="20"/>
              </w:rPr>
            </w:pPr>
          </w:p>
        </w:tc>
      </w:tr>
      <w:tr w:rsidR="00426FF8" w:rsidRPr="00150E89" w14:paraId="136020E5" w14:textId="77777777" w:rsidTr="00BC1321">
        <w:tc>
          <w:tcPr>
            <w:tcW w:w="1132" w:type="dxa"/>
          </w:tcPr>
          <w:p w14:paraId="0F28EC56" w14:textId="77777777" w:rsidR="00426FF8" w:rsidRPr="005E1E1F" w:rsidRDefault="00426FF8" w:rsidP="00BC1321">
            <w:pPr>
              <w:rPr>
                <w:rFonts w:asciiTheme="minorHAnsi" w:hAnsiTheme="minorHAnsi" w:cstheme="minorHAnsi"/>
                <w:sz w:val="20"/>
                <w:szCs w:val="20"/>
              </w:rPr>
            </w:pPr>
            <w:r w:rsidRPr="005E1E1F">
              <w:rPr>
                <w:rFonts w:asciiTheme="minorHAnsi" w:hAnsiTheme="minorHAnsi" w:cstheme="minorHAnsi"/>
                <w:sz w:val="20"/>
                <w:szCs w:val="20"/>
              </w:rPr>
              <w:t>Victoria</w:t>
            </w:r>
          </w:p>
        </w:tc>
        <w:tc>
          <w:tcPr>
            <w:tcW w:w="1132" w:type="dxa"/>
          </w:tcPr>
          <w:p w14:paraId="2FFF5591" w14:textId="191AC6FC"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34</w:t>
            </w:r>
          </w:p>
        </w:tc>
        <w:tc>
          <w:tcPr>
            <w:tcW w:w="1132" w:type="dxa"/>
          </w:tcPr>
          <w:p w14:paraId="71826999" w14:textId="2ED5E221"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77</w:t>
            </w:r>
          </w:p>
        </w:tc>
        <w:tc>
          <w:tcPr>
            <w:tcW w:w="1132" w:type="dxa"/>
          </w:tcPr>
          <w:p w14:paraId="331A0F30" w14:textId="5D1E2F42"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67</w:t>
            </w:r>
          </w:p>
        </w:tc>
        <w:tc>
          <w:tcPr>
            <w:tcW w:w="1133" w:type="dxa"/>
          </w:tcPr>
          <w:p w14:paraId="09C580FA" w14:textId="4DD37AB2"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16</w:t>
            </w:r>
          </w:p>
        </w:tc>
        <w:tc>
          <w:tcPr>
            <w:tcW w:w="1133" w:type="dxa"/>
          </w:tcPr>
          <w:p w14:paraId="78F1B6CE" w14:textId="54CC0AAF"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220</w:t>
            </w:r>
          </w:p>
        </w:tc>
        <w:tc>
          <w:tcPr>
            <w:tcW w:w="1133" w:type="dxa"/>
          </w:tcPr>
          <w:p w14:paraId="6BFF01AE" w14:textId="5A7603B7"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244</w:t>
            </w:r>
          </w:p>
        </w:tc>
        <w:tc>
          <w:tcPr>
            <w:tcW w:w="1133" w:type="dxa"/>
          </w:tcPr>
          <w:p w14:paraId="30F0725D" w14:textId="08674E6A"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110</w:t>
            </w:r>
          </w:p>
        </w:tc>
      </w:tr>
      <w:tr w:rsidR="00426FF8" w:rsidRPr="00150E89" w14:paraId="3C3F44D7" w14:textId="77777777" w:rsidTr="00BC1321">
        <w:tc>
          <w:tcPr>
            <w:tcW w:w="1132" w:type="dxa"/>
          </w:tcPr>
          <w:p w14:paraId="69DAB320" w14:textId="77777777" w:rsidR="00426FF8" w:rsidRPr="005E1E1F" w:rsidRDefault="00426FF8" w:rsidP="00BC1321">
            <w:pPr>
              <w:rPr>
                <w:rFonts w:asciiTheme="minorHAnsi" w:hAnsiTheme="minorHAnsi" w:cstheme="minorHAnsi"/>
                <w:sz w:val="20"/>
                <w:szCs w:val="20"/>
              </w:rPr>
            </w:pPr>
            <w:r w:rsidRPr="005E1E1F">
              <w:rPr>
                <w:rFonts w:asciiTheme="minorHAnsi" w:hAnsiTheme="minorHAnsi" w:cstheme="minorHAnsi"/>
                <w:sz w:val="20"/>
                <w:szCs w:val="20"/>
              </w:rPr>
              <w:t>WA</w:t>
            </w:r>
          </w:p>
        </w:tc>
        <w:tc>
          <w:tcPr>
            <w:tcW w:w="1132" w:type="dxa"/>
          </w:tcPr>
          <w:p w14:paraId="0616CCD6" w14:textId="24865BA1"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14</w:t>
            </w:r>
          </w:p>
        </w:tc>
        <w:tc>
          <w:tcPr>
            <w:tcW w:w="1132" w:type="dxa"/>
          </w:tcPr>
          <w:p w14:paraId="33BCEB09" w14:textId="377BF6C2"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27</w:t>
            </w:r>
          </w:p>
        </w:tc>
        <w:tc>
          <w:tcPr>
            <w:tcW w:w="1132" w:type="dxa"/>
          </w:tcPr>
          <w:p w14:paraId="71918212" w14:textId="50F1DB3C"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34</w:t>
            </w:r>
          </w:p>
        </w:tc>
        <w:tc>
          <w:tcPr>
            <w:tcW w:w="1133" w:type="dxa"/>
          </w:tcPr>
          <w:p w14:paraId="7637E984" w14:textId="697476F8"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6</w:t>
            </w:r>
          </w:p>
        </w:tc>
        <w:tc>
          <w:tcPr>
            <w:tcW w:w="1133" w:type="dxa"/>
          </w:tcPr>
          <w:p w14:paraId="5A066C41" w14:textId="3C92A605"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58</w:t>
            </w:r>
          </w:p>
        </w:tc>
        <w:tc>
          <w:tcPr>
            <w:tcW w:w="1133" w:type="dxa"/>
          </w:tcPr>
          <w:p w14:paraId="4373EAD4" w14:textId="207F1537"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92</w:t>
            </w:r>
          </w:p>
        </w:tc>
        <w:tc>
          <w:tcPr>
            <w:tcW w:w="1133" w:type="dxa"/>
          </w:tcPr>
          <w:p w14:paraId="5104B276" w14:textId="5B8429C8" w:rsidR="00426FF8" w:rsidRPr="005E1E1F" w:rsidRDefault="00DF4A44" w:rsidP="00BC1321">
            <w:pPr>
              <w:jc w:val="center"/>
              <w:rPr>
                <w:rFonts w:asciiTheme="minorHAnsi" w:hAnsiTheme="minorHAnsi" w:cstheme="minorHAnsi"/>
                <w:sz w:val="20"/>
                <w:szCs w:val="20"/>
              </w:rPr>
            </w:pPr>
            <w:r w:rsidRPr="005E1E1F">
              <w:rPr>
                <w:rFonts w:asciiTheme="minorHAnsi" w:hAnsiTheme="minorHAnsi" w:cstheme="minorHAnsi"/>
                <w:sz w:val="20"/>
                <w:szCs w:val="20"/>
              </w:rPr>
              <w:t>66</w:t>
            </w:r>
          </w:p>
        </w:tc>
      </w:tr>
      <w:tr w:rsidR="00426FF8" w:rsidRPr="00150E89" w14:paraId="0763DA1C" w14:textId="77777777" w:rsidTr="00BC1321">
        <w:tc>
          <w:tcPr>
            <w:tcW w:w="1132" w:type="dxa"/>
          </w:tcPr>
          <w:p w14:paraId="6240BC21" w14:textId="77777777" w:rsidR="00426FF8" w:rsidRPr="005E1E1F" w:rsidRDefault="00426FF8" w:rsidP="00BC1321">
            <w:pPr>
              <w:rPr>
                <w:rFonts w:asciiTheme="minorHAnsi" w:hAnsiTheme="minorHAnsi" w:cstheme="minorHAnsi"/>
                <w:b/>
                <w:sz w:val="20"/>
                <w:szCs w:val="20"/>
              </w:rPr>
            </w:pPr>
            <w:r w:rsidRPr="005E1E1F">
              <w:rPr>
                <w:rFonts w:asciiTheme="minorHAnsi" w:hAnsiTheme="minorHAnsi" w:cstheme="minorHAnsi"/>
                <w:b/>
                <w:sz w:val="20"/>
                <w:szCs w:val="20"/>
              </w:rPr>
              <w:t>Total</w:t>
            </w:r>
          </w:p>
        </w:tc>
        <w:tc>
          <w:tcPr>
            <w:tcW w:w="1132" w:type="dxa"/>
          </w:tcPr>
          <w:p w14:paraId="687E1787" w14:textId="1260AF60" w:rsidR="00426FF8" w:rsidRPr="005E1E1F" w:rsidRDefault="00DF4A44"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148</w:t>
            </w:r>
          </w:p>
        </w:tc>
        <w:tc>
          <w:tcPr>
            <w:tcW w:w="1132" w:type="dxa"/>
          </w:tcPr>
          <w:p w14:paraId="48597234" w14:textId="107D5968" w:rsidR="00426FF8" w:rsidRPr="005E1E1F" w:rsidRDefault="00DF4A44" w:rsidP="00BC1321">
            <w:pPr>
              <w:jc w:val="center"/>
              <w:rPr>
                <w:rFonts w:asciiTheme="minorHAnsi" w:hAnsiTheme="minorHAnsi" w:cstheme="minorHAnsi"/>
                <w:b/>
                <w:sz w:val="20"/>
                <w:szCs w:val="20"/>
              </w:rPr>
            </w:pPr>
            <w:r w:rsidRPr="005E1E1F">
              <w:rPr>
                <w:rFonts w:asciiTheme="minorHAnsi" w:hAnsiTheme="minorHAnsi" w:cstheme="minorHAnsi"/>
                <w:b/>
                <w:sz w:val="20"/>
                <w:szCs w:val="20"/>
              </w:rPr>
              <w:t>363</w:t>
            </w:r>
          </w:p>
        </w:tc>
        <w:tc>
          <w:tcPr>
            <w:tcW w:w="1132" w:type="dxa"/>
          </w:tcPr>
          <w:p w14:paraId="2A7F1EC4" w14:textId="278E91F4" w:rsidR="00426FF8" w:rsidRPr="005E1E1F" w:rsidRDefault="00DF4A44" w:rsidP="00BC1321">
            <w:pPr>
              <w:jc w:val="center"/>
              <w:rPr>
                <w:rFonts w:asciiTheme="minorHAnsi" w:hAnsiTheme="minorHAnsi" w:cstheme="minorHAnsi"/>
                <w:b/>
                <w:sz w:val="20"/>
                <w:szCs w:val="20"/>
              </w:rPr>
            </w:pPr>
            <w:r w:rsidRPr="005E1E1F">
              <w:rPr>
                <w:rFonts w:asciiTheme="minorHAnsi" w:hAnsiTheme="minorHAnsi" w:cstheme="minorHAnsi"/>
                <w:b/>
                <w:sz w:val="20"/>
                <w:szCs w:val="20"/>
              </w:rPr>
              <w:t>306</w:t>
            </w:r>
          </w:p>
        </w:tc>
        <w:tc>
          <w:tcPr>
            <w:tcW w:w="1133" w:type="dxa"/>
          </w:tcPr>
          <w:p w14:paraId="69CC11ED" w14:textId="4F3C0D55" w:rsidR="00426FF8" w:rsidRPr="005E1E1F" w:rsidRDefault="00DF4A44" w:rsidP="00BC1321">
            <w:pPr>
              <w:jc w:val="center"/>
              <w:rPr>
                <w:rFonts w:asciiTheme="minorHAnsi" w:hAnsiTheme="minorHAnsi" w:cstheme="minorHAnsi"/>
                <w:b/>
                <w:sz w:val="20"/>
                <w:szCs w:val="20"/>
              </w:rPr>
            </w:pPr>
            <w:r w:rsidRPr="005E1E1F">
              <w:rPr>
                <w:rFonts w:asciiTheme="minorHAnsi" w:hAnsiTheme="minorHAnsi" w:cstheme="minorHAnsi"/>
                <w:b/>
                <w:sz w:val="20"/>
                <w:szCs w:val="20"/>
              </w:rPr>
              <w:t>80</w:t>
            </w:r>
          </w:p>
        </w:tc>
        <w:tc>
          <w:tcPr>
            <w:tcW w:w="1133" w:type="dxa"/>
          </w:tcPr>
          <w:p w14:paraId="54D8B14D" w14:textId="108706D4" w:rsidR="00426FF8" w:rsidRPr="005E1E1F" w:rsidRDefault="00DF4A44" w:rsidP="00BC1321">
            <w:pPr>
              <w:jc w:val="center"/>
              <w:rPr>
                <w:rFonts w:asciiTheme="minorHAnsi" w:hAnsiTheme="minorHAnsi" w:cstheme="minorHAnsi"/>
                <w:b/>
                <w:sz w:val="20"/>
                <w:szCs w:val="20"/>
              </w:rPr>
            </w:pPr>
            <w:r w:rsidRPr="005E1E1F">
              <w:rPr>
                <w:rFonts w:asciiTheme="minorHAnsi" w:hAnsiTheme="minorHAnsi" w:cstheme="minorHAnsi"/>
                <w:b/>
                <w:sz w:val="20"/>
                <w:szCs w:val="20"/>
              </w:rPr>
              <w:t>732</w:t>
            </w:r>
          </w:p>
        </w:tc>
        <w:tc>
          <w:tcPr>
            <w:tcW w:w="1133" w:type="dxa"/>
          </w:tcPr>
          <w:p w14:paraId="1816A8A6" w14:textId="17D82B30" w:rsidR="00426FF8" w:rsidRPr="005E1E1F" w:rsidRDefault="00DF4A44" w:rsidP="00BC1321">
            <w:pPr>
              <w:jc w:val="center"/>
              <w:rPr>
                <w:rFonts w:asciiTheme="minorHAnsi" w:hAnsiTheme="minorHAnsi" w:cstheme="minorHAnsi"/>
                <w:b/>
                <w:sz w:val="20"/>
                <w:szCs w:val="20"/>
              </w:rPr>
            </w:pPr>
            <w:r w:rsidRPr="005E1E1F">
              <w:rPr>
                <w:rFonts w:asciiTheme="minorHAnsi" w:hAnsiTheme="minorHAnsi" w:cstheme="minorHAnsi"/>
                <w:b/>
                <w:sz w:val="20"/>
                <w:szCs w:val="20"/>
              </w:rPr>
              <w:t>963</w:t>
            </w:r>
          </w:p>
        </w:tc>
        <w:tc>
          <w:tcPr>
            <w:tcW w:w="1133" w:type="dxa"/>
          </w:tcPr>
          <w:p w14:paraId="38509B55" w14:textId="7E6F596E" w:rsidR="00426FF8" w:rsidRPr="005E1E1F" w:rsidRDefault="00DF4A44" w:rsidP="00BC1321">
            <w:pPr>
              <w:jc w:val="center"/>
              <w:rPr>
                <w:rFonts w:asciiTheme="minorHAnsi" w:hAnsiTheme="minorHAnsi" w:cstheme="minorHAnsi"/>
                <w:b/>
                <w:sz w:val="20"/>
                <w:szCs w:val="20"/>
              </w:rPr>
            </w:pPr>
            <w:r w:rsidRPr="005E1E1F">
              <w:rPr>
                <w:rFonts w:asciiTheme="minorHAnsi" w:hAnsiTheme="minorHAnsi" w:cstheme="minorHAnsi"/>
                <w:b/>
                <w:sz w:val="20"/>
                <w:szCs w:val="20"/>
              </w:rPr>
              <w:t>518</w:t>
            </w:r>
          </w:p>
        </w:tc>
      </w:tr>
    </w:tbl>
    <w:p w14:paraId="12ED496C" w14:textId="77777777" w:rsidR="006361E6" w:rsidRPr="00037A24" w:rsidRDefault="006361E6" w:rsidP="002423F4">
      <w:pPr>
        <w:pStyle w:val="Source"/>
      </w:pPr>
      <w:r w:rsidRPr="00037A24">
        <w:t xml:space="preserve">Source: Department of Home Affairs Pivot Table: Temporary Resident (Skilled) visa granted 2023-24 to 30 June 2024 – comparison with previous years (accessed 31 July 2024 from </w:t>
      </w:r>
      <w:hyperlink r:id="rId25" w:history="1">
        <w:r w:rsidRPr="00037A24">
          <w:rPr>
            <w:rStyle w:val="Hyperlink"/>
          </w:rPr>
          <w:t>www.data.gov.au</w:t>
        </w:r>
      </w:hyperlink>
      <w:r w:rsidRPr="00037A24">
        <w:t>).</w:t>
      </w:r>
    </w:p>
    <w:p w14:paraId="1B82A54B" w14:textId="4E6A3128" w:rsidR="00426FF8" w:rsidRPr="005E1E1F" w:rsidRDefault="00C904A7" w:rsidP="00B45079">
      <w:pPr>
        <w:spacing w:before="320"/>
      </w:pPr>
      <w:r w:rsidRPr="005E1E1F">
        <w:t>External Auditor</w:t>
      </w:r>
      <w:r w:rsidR="00426FF8" w:rsidRPr="005E1E1F">
        <w:t xml:space="preserve"> was identified as “targeted for consultation” on the draft CSOL as the JSA Migration Model identified concerns with the employment outcomes of skilled migrants; the reliance on primary temporary skill visa holders; migrant salaries</w:t>
      </w:r>
      <w:r w:rsidR="00426FF8" w:rsidRPr="005E1E1F">
        <w:rPr>
          <w:rStyle w:val="FootnoteReference"/>
        </w:rPr>
        <w:footnoteReference w:id="16"/>
      </w:r>
      <w:r w:rsidR="00426FF8" w:rsidRPr="005E1E1F">
        <w:t xml:space="preserve">; </w:t>
      </w:r>
      <w:r w:rsidR="00E747F6" w:rsidRPr="005E1E1F">
        <w:t xml:space="preserve">future demand, </w:t>
      </w:r>
      <w:r w:rsidR="00426FF8" w:rsidRPr="005E1E1F">
        <w:t>and poor employment outcomes for domestic graduates in the occupation</w:t>
      </w:r>
      <w:r w:rsidR="002A3426" w:rsidRPr="005E1E1F">
        <w:t xml:space="preserve">, which is consistent with the </w:t>
      </w:r>
      <w:r w:rsidR="002A3426" w:rsidRPr="005E1E1F">
        <w:lastRenderedPageBreak/>
        <w:t xml:space="preserve">‘suitability gap’ that JSA has identified as a key driver of skills shortages for </w:t>
      </w:r>
      <w:r w:rsidR="00AF3401" w:rsidRPr="005E1E1F">
        <w:t xml:space="preserve">Auditors, Company Secretaries and Corporate Treasurers </w:t>
      </w:r>
      <w:r w:rsidR="002A3426" w:rsidRPr="005E1E1F">
        <w:t>(ANZSCO Unit Group 2212)</w:t>
      </w:r>
      <w:r w:rsidR="00426FF8" w:rsidRPr="005E1E1F">
        <w:t>.</w:t>
      </w:r>
    </w:p>
    <w:p w14:paraId="7E0BE8C3" w14:textId="0F5FE2C7" w:rsidR="00426FF8" w:rsidRPr="005E1E1F" w:rsidRDefault="00426FF8" w:rsidP="00426FF8">
      <w:r w:rsidRPr="005E1E1F">
        <w:t xml:space="preserve">The consultation process resulted in </w:t>
      </w:r>
      <w:r w:rsidR="00152736" w:rsidRPr="005E1E1F">
        <w:t>External Auditor</w:t>
      </w:r>
      <w:r w:rsidRPr="005E1E1F">
        <w:t xml:space="preserve"> being recommended for inclusion on the 2024 CSOL</w:t>
      </w:r>
      <w:r w:rsidR="005B7CDE">
        <w:t xml:space="preserve"> for the temporary SID visa</w:t>
      </w:r>
      <w:r w:rsidRPr="005E1E1F">
        <w:t xml:space="preserve">. While feedback, including from industry bodies, supported the new SID visa being available for </w:t>
      </w:r>
      <w:r w:rsidR="007A46D0" w:rsidRPr="005E1E1F">
        <w:t>External Auditor</w:t>
      </w:r>
      <w:r w:rsidRPr="005E1E1F">
        <w:t xml:space="preserve">, the labour market information </w:t>
      </w:r>
      <w:r w:rsidR="00D4731B" w:rsidRPr="005E1E1F">
        <w:t xml:space="preserve">in submissions </w:t>
      </w:r>
      <w:r w:rsidRPr="005E1E1F">
        <w:t xml:space="preserve">was not compelling (i.e. </w:t>
      </w:r>
      <w:r w:rsidR="00EB615D" w:rsidRPr="005E1E1F">
        <w:t xml:space="preserve">the </w:t>
      </w:r>
      <w:r w:rsidRPr="005E1E1F">
        <w:t xml:space="preserve">focus </w:t>
      </w:r>
      <w:r w:rsidR="00EB615D" w:rsidRPr="005E1E1F">
        <w:t xml:space="preserve">of stakeholder input </w:t>
      </w:r>
      <w:r w:rsidRPr="005E1E1F">
        <w:t xml:space="preserve">was on current skill shortages rather than </w:t>
      </w:r>
      <w:r w:rsidR="00D4731B" w:rsidRPr="005E1E1F">
        <w:t>i</w:t>
      </w:r>
      <w:r w:rsidRPr="005E1E1F">
        <w:t xml:space="preserve">nvesting in </w:t>
      </w:r>
      <w:r w:rsidR="00D4731B" w:rsidRPr="005E1E1F">
        <w:t xml:space="preserve">graduates </w:t>
      </w:r>
      <w:r w:rsidR="00705E5F" w:rsidRPr="005E1E1F">
        <w:t>and professional development to meet workforce needs</w:t>
      </w:r>
      <w:r w:rsidR="00D4731B" w:rsidRPr="005E1E1F">
        <w:t xml:space="preserve"> and improving migrant employment outcomes</w:t>
      </w:r>
      <w:r w:rsidRPr="005E1E1F">
        <w:t>).</w:t>
      </w:r>
    </w:p>
    <w:p w14:paraId="29ED7BB9" w14:textId="0791B9E2" w:rsidR="00426FF8" w:rsidRPr="005E1E1F" w:rsidRDefault="00426FF8" w:rsidP="00426FF8">
      <w:r w:rsidRPr="005E1E1F">
        <w:t xml:space="preserve">As part of commissioned qualitative research, </w:t>
      </w:r>
      <w:r w:rsidR="001C4CCB" w:rsidRPr="005E1E1F">
        <w:t>accounting</w:t>
      </w:r>
      <w:r w:rsidR="00555318" w:rsidRPr="005E1E1F">
        <w:t xml:space="preserve"> </w:t>
      </w:r>
      <w:r w:rsidRPr="005E1E1F">
        <w:t xml:space="preserve">businesses </w:t>
      </w:r>
      <w:r w:rsidR="001C4CCB" w:rsidRPr="005E1E1F">
        <w:t>noted that vacancies for External Auditors were difficult to fill</w:t>
      </w:r>
      <w:r w:rsidR="00177880" w:rsidRPr="005E1E1F">
        <w:t xml:space="preserve"> </w:t>
      </w:r>
      <w:r w:rsidR="003B1737" w:rsidRPr="005E1E1F">
        <w:t>(with reference to a</w:t>
      </w:r>
      <w:r w:rsidR="00B506E9" w:rsidRPr="005E1E1F">
        <w:t xml:space="preserve"> member survey, presumably by an industry body, which found that </w:t>
      </w:r>
      <w:r w:rsidR="00974799" w:rsidRPr="005E1E1F">
        <w:t xml:space="preserve">most vacancies are filled by migrants). </w:t>
      </w:r>
      <w:r w:rsidR="005D6797" w:rsidRPr="005E1E1F">
        <w:t xml:space="preserve">Other </w:t>
      </w:r>
      <w:r w:rsidR="00574D89" w:rsidRPr="005E1E1F">
        <w:t xml:space="preserve">insights from </w:t>
      </w:r>
      <w:r w:rsidR="00555318" w:rsidRPr="005E1E1F">
        <w:t xml:space="preserve">the </w:t>
      </w:r>
      <w:r w:rsidR="000C488D" w:rsidRPr="005E1E1F">
        <w:t>c</w:t>
      </w:r>
      <w:r w:rsidR="00555318" w:rsidRPr="005E1E1F">
        <w:t xml:space="preserve">onsultation </w:t>
      </w:r>
      <w:r w:rsidR="00200A05" w:rsidRPr="005E1E1F">
        <w:t>group was</w:t>
      </w:r>
      <w:r w:rsidR="00555318" w:rsidRPr="005E1E1F">
        <w:t xml:space="preserve"> that </w:t>
      </w:r>
      <w:r w:rsidR="00617417" w:rsidRPr="005E1E1F">
        <w:t>man</w:t>
      </w:r>
      <w:r w:rsidR="00D03E09" w:rsidRPr="005E1E1F">
        <w:t xml:space="preserve">datory auditing requirements (including </w:t>
      </w:r>
      <w:r w:rsidR="00D549C2" w:rsidRPr="005E1E1F">
        <w:t xml:space="preserve">regulated </w:t>
      </w:r>
      <w:r w:rsidR="00563927" w:rsidRPr="005E1E1F">
        <w:t>climate related</w:t>
      </w:r>
      <w:r w:rsidR="001D2EBD" w:rsidRPr="005E1E1F">
        <w:t xml:space="preserve"> </w:t>
      </w:r>
      <w:r w:rsidR="00A272A3" w:rsidRPr="005E1E1F">
        <w:t>re</w:t>
      </w:r>
      <w:r w:rsidR="00D549C2" w:rsidRPr="005E1E1F">
        <w:t xml:space="preserve">porting) </w:t>
      </w:r>
      <w:r w:rsidR="002941E5" w:rsidRPr="005E1E1F">
        <w:t>would</w:t>
      </w:r>
      <w:r w:rsidR="00F755DD" w:rsidRPr="005E1E1F">
        <w:t xml:space="preserve"> </w:t>
      </w:r>
      <w:r w:rsidR="00E373BA" w:rsidRPr="005E1E1F">
        <w:t>place a high priority on the occupation.</w:t>
      </w:r>
    </w:p>
    <w:p w14:paraId="485B5E09" w14:textId="76D0446B" w:rsidR="00C07F01" w:rsidRPr="005E1E1F" w:rsidRDefault="00C07F01" w:rsidP="00C07F01">
      <w:pPr>
        <w:pStyle w:val="Heading2"/>
        <w:rPr>
          <w:rFonts w:asciiTheme="minorHAnsi" w:hAnsiTheme="minorHAnsi" w:cstheme="minorHAnsi"/>
          <w:sz w:val="28"/>
          <w:szCs w:val="28"/>
        </w:rPr>
      </w:pPr>
      <w:bookmarkStart w:id="19" w:name="_Toc173835343"/>
      <w:r w:rsidRPr="005E1E1F">
        <w:rPr>
          <w:rFonts w:asciiTheme="minorHAnsi" w:hAnsiTheme="minorHAnsi" w:cstheme="minorHAnsi"/>
          <w:sz w:val="28"/>
          <w:szCs w:val="28"/>
        </w:rPr>
        <w:t>Case Study 5 — Registered Nurse</w:t>
      </w:r>
      <w:bookmarkEnd w:id="19"/>
    </w:p>
    <w:p w14:paraId="41F5CD77" w14:textId="0B4E6CDA" w:rsidR="002A1B34" w:rsidRPr="005E1E1F" w:rsidRDefault="0033695C" w:rsidP="005D7793">
      <w:r w:rsidRPr="005E1E1F">
        <w:t xml:space="preserve">Registered Nurses (ANZSCO Unit Group </w:t>
      </w:r>
      <w:r w:rsidR="00E02E92" w:rsidRPr="005E1E1F">
        <w:t>2544)</w:t>
      </w:r>
      <w:r w:rsidR="00486D28" w:rsidRPr="005E1E1F">
        <w:rPr>
          <w:rStyle w:val="FootnoteReference"/>
        </w:rPr>
        <w:footnoteReference w:id="17"/>
      </w:r>
      <w:r w:rsidR="00713DD6" w:rsidRPr="005E1E1F">
        <w:rPr>
          <w:vertAlign w:val="superscript"/>
        </w:rPr>
        <w:t>,</w:t>
      </w:r>
      <w:r w:rsidR="00713DD6" w:rsidRPr="005E1E1F">
        <w:rPr>
          <w:rStyle w:val="FootnoteReference"/>
        </w:rPr>
        <w:footnoteReference w:id="18"/>
      </w:r>
      <w:r w:rsidRPr="005E1E1F">
        <w:t xml:space="preserve"> provide nursing care to patients in hospitals, aged care and other health care facilities, and in the community.</w:t>
      </w:r>
      <w:r w:rsidR="00E02E92" w:rsidRPr="005E1E1F">
        <w:t xml:space="preserve"> </w:t>
      </w:r>
      <w:r w:rsidR="00FA11A4" w:rsidRPr="005E1E1F">
        <w:t xml:space="preserve">Other than </w:t>
      </w:r>
      <w:r w:rsidR="00316BF5" w:rsidRPr="005E1E1F">
        <w:t>Registered Nurse (Developmental Disability)</w:t>
      </w:r>
      <w:r w:rsidR="001D5FBD" w:rsidRPr="005E1E1F">
        <w:t xml:space="preserve"> </w:t>
      </w:r>
      <w:r w:rsidR="00C17CDB" w:rsidRPr="005E1E1F">
        <w:t>(ANZSCO 2544</w:t>
      </w:r>
      <w:r w:rsidR="00930031" w:rsidRPr="005E1E1F">
        <w:t xml:space="preserve">16) </w:t>
      </w:r>
      <w:r w:rsidR="001D5FBD" w:rsidRPr="005E1E1F">
        <w:t xml:space="preserve">which was “targeted for consultation” on the draft CSOL, the </w:t>
      </w:r>
      <w:r w:rsidR="00BB414E" w:rsidRPr="005E1E1F">
        <w:t>other 6-digit occupations were “confident on list”.</w:t>
      </w:r>
    </w:p>
    <w:p w14:paraId="5DF2007D" w14:textId="3BCBC094" w:rsidR="00A342CA" w:rsidRPr="005E1E1F" w:rsidRDefault="00227C29" w:rsidP="00836EE7">
      <w:r w:rsidRPr="005E1E1F">
        <w:t xml:space="preserve">All </w:t>
      </w:r>
      <w:r w:rsidR="008A0602" w:rsidRPr="005E1E1F">
        <w:t xml:space="preserve">of </w:t>
      </w:r>
      <w:r w:rsidRPr="005E1E1F">
        <w:t xml:space="preserve">the 6-digit occupations in the Registered Nurse Unit Group have </w:t>
      </w:r>
      <w:r w:rsidR="00836EE7" w:rsidRPr="005E1E1F">
        <w:t xml:space="preserve">been on the Medium Long Term Strategic Skills List (MLTSSL) since the SMOL framework was introduced in April 2017. Consistent with SPL analysis which shows </w:t>
      </w:r>
      <w:r w:rsidR="00377C4E" w:rsidRPr="005E1E1F">
        <w:t>each of the</w:t>
      </w:r>
      <w:r w:rsidR="00836EE7" w:rsidRPr="005E1E1F">
        <w:t xml:space="preserve"> </w:t>
      </w:r>
      <w:r w:rsidR="009F0143" w:rsidRPr="005E1E1F">
        <w:t xml:space="preserve">6-digit </w:t>
      </w:r>
      <w:r w:rsidR="00836EE7" w:rsidRPr="005E1E1F">
        <w:t>occupation</w:t>
      </w:r>
      <w:r w:rsidR="009F0143" w:rsidRPr="005E1E1F">
        <w:t>s</w:t>
      </w:r>
      <w:r w:rsidR="00836EE7" w:rsidRPr="005E1E1F">
        <w:t xml:space="preserve"> as in national shortage for 2022 and 2023</w:t>
      </w:r>
      <w:r w:rsidR="00036729" w:rsidRPr="005E1E1F">
        <w:t xml:space="preserve"> (but no shortage in 2021)</w:t>
      </w:r>
      <w:r w:rsidR="00836EE7" w:rsidRPr="005E1E1F">
        <w:t xml:space="preserve">, </w:t>
      </w:r>
      <w:r w:rsidR="00A342CA" w:rsidRPr="005E1E1F">
        <w:t xml:space="preserve">in recent years </w:t>
      </w:r>
      <w:r w:rsidR="00836EE7" w:rsidRPr="005E1E1F">
        <w:t xml:space="preserve">the number of primary temporary skilled visas </w:t>
      </w:r>
      <w:r w:rsidR="002A0595" w:rsidRPr="005E1E1F">
        <w:t xml:space="preserve">granted </w:t>
      </w:r>
      <w:r w:rsidR="00047BC9" w:rsidRPr="005E1E1F">
        <w:t xml:space="preserve">for the </w:t>
      </w:r>
      <w:r w:rsidR="008A0602" w:rsidRPr="005E1E1F">
        <w:t xml:space="preserve">Registered Nurse </w:t>
      </w:r>
      <w:r w:rsidR="00047BC9" w:rsidRPr="005E1E1F">
        <w:t xml:space="preserve">Unit Group </w:t>
      </w:r>
      <w:r w:rsidR="005E2F19" w:rsidRPr="005E1E1F">
        <w:t>has increased.</w:t>
      </w:r>
    </w:p>
    <w:p w14:paraId="3616F560" w14:textId="45FEE05C" w:rsidR="00836EE7" w:rsidRPr="005E1E1F" w:rsidRDefault="005E2F19" w:rsidP="00836EE7">
      <w:r w:rsidRPr="005E1E1F">
        <w:t>While most Registered Nurse occupations were on the Priority Skilled Migration Occupations List (PMSOL) which allowed visa holders to enter Australia, primary TSS visa</w:t>
      </w:r>
      <w:r w:rsidR="00047BC9" w:rsidRPr="005E1E1F">
        <w:t xml:space="preserve"> grant for these occupations declined while international borders were closed.</w:t>
      </w:r>
    </w:p>
    <w:p w14:paraId="7F49B605" w14:textId="11248664" w:rsidR="00360B84" w:rsidRPr="00F33623" w:rsidRDefault="00360B84" w:rsidP="002423F4">
      <w:pPr>
        <w:pStyle w:val="Caption"/>
      </w:pPr>
      <w:r>
        <w:t>Table 6: Primary Employer Sponsored Temporary Skill Visa Grant — Registered Nure (Unit Group)</w:t>
      </w:r>
    </w:p>
    <w:tbl>
      <w:tblPr>
        <w:tblStyle w:val="TableGrid"/>
        <w:tblW w:w="0" w:type="auto"/>
        <w:tblLook w:val="04A0" w:firstRow="1" w:lastRow="0" w:firstColumn="1" w:lastColumn="0" w:noHBand="0" w:noVBand="1"/>
      </w:tblPr>
      <w:tblGrid>
        <w:gridCol w:w="1132"/>
        <w:gridCol w:w="1132"/>
        <w:gridCol w:w="1132"/>
        <w:gridCol w:w="1132"/>
        <w:gridCol w:w="1133"/>
        <w:gridCol w:w="1133"/>
        <w:gridCol w:w="1133"/>
        <w:gridCol w:w="1133"/>
      </w:tblGrid>
      <w:tr w:rsidR="00836EE7" w:rsidRPr="00150E89" w14:paraId="3DFC88DB" w14:textId="77777777" w:rsidTr="00957440">
        <w:tc>
          <w:tcPr>
            <w:tcW w:w="1132" w:type="dxa"/>
            <w:shd w:val="clear" w:color="auto" w:fill="441170"/>
          </w:tcPr>
          <w:p w14:paraId="414F8B14" w14:textId="07583D92" w:rsidR="00836EE7" w:rsidRPr="005E1E1F" w:rsidRDefault="006B4143"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Unit Group</w:t>
            </w:r>
          </w:p>
        </w:tc>
        <w:tc>
          <w:tcPr>
            <w:tcW w:w="1132" w:type="dxa"/>
            <w:shd w:val="clear" w:color="auto" w:fill="441170"/>
          </w:tcPr>
          <w:p w14:paraId="23974D78" w14:textId="77777777" w:rsidR="00836EE7" w:rsidRPr="005E1E1F" w:rsidRDefault="00836EE7"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2017-18</w:t>
            </w:r>
          </w:p>
        </w:tc>
        <w:tc>
          <w:tcPr>
            <w:tcW w:w="1132" w:type="dxa"/>
            <w:shd w:val="clear" w:color="auto" w:fill="441170"/>
          </w:tcPr>
          <w:p w14:paraId="7E83A7D7" w14:textId="77777777" w:rsidR="00836EE7" w:rsidRPr="005E1E1F" w:rsidRDefault="00836EE7"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2018-19</w:t>
            </w:r>
          </w:p>
        </w:tc>
        <w:tc>
          <w:tcPr>
            <w:tcW w:w="1132" w:type="dxa"/>
            <w:shd w:val="clear" w:color="auto" w:fill="441170"/>
          </w:tcPr>
          <w:p w14:paraId="1BCAEC9A" w14:textId="77777777" w:rsidR="00836EE7" w:rsidRPr="005E1E1F" w:rsidRDefault="00836EE7"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2019-20</w:t>
            </w:r>
          </w:p>
        </w:tc>
        <w:tc>
          <w:tcPr>
            <w:tcW w:w="1133" w:type="dxa"/>
            <w:shd w:val="clear" w:color="auto" w:fill="441170"/>
          </w:tcPr>
          <w:p w14:paraId="52E38F69" w14:textId="77777777" w:rsidR="00836EE7" w:rsidRPr="005E1E1F" w:rsidRDefault="00836EE7"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2020-21</w:t>
            </w:r>
          </w:p>
        </w:tc>
        <w:tc>
          <w:tcPr>
            <w:tcW w:w="1133" w:type="dxa"/>
            <w:shd w:val="clear" w:color="auto" w:fill="441170"/>
          </w:tcPr>
          <w:p w14:paraId="7F018336" w14:textId="77777777" w:rsidR="00836EE7" w:rsidRPr="005E1E1F" w:rsidRDefault="00836EE7"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2021-22</w:t>
            </w:r>
          </w:p>
        </w:tc>
        <w:tc>
          <w:tcPr>
            <w:tcW w:w="1133" w:type="dxa"/>
            <w:shd w:val="clear" w:color="auto" w:fill="441170"/>
          </w:tcPr>
          <w:p w14:paraId="7813A72C" w14:textId="77777777" w:rsidR="00836EE7" w:rsidRPr="005E1E1F" w:rsidRDefault="00836EE7"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2022-23</w:t>
            </w:r>
          </w:p>
        </w:tc>
        <w:tc>
          <w:tcPr>
            <w:tcW w:w="1133" w:type="dxa"/>
            <w:shd w:val="clear" w:color="auto" w:fill="441170"/>
          </w:tcPr>
          <w:p w14:paraId="25014D3B" w14:textId="77777777" w:rsidR="00836EE7" w:rsidRPr="005E1E1F" w:rsidRDefault="00836EE7" w:rsidP="00BC1321">
            <w:pPr>
              <w:rPr>
                <w:rFonts w:asciiTheme="minorHAnsi" w:hAnsiTheme="minorHAnsi" w:cstheme="minorHAnsi"/>
                <w:color w:val="FFFFFF" w:themeColor="background1"/>
                <w:sz w:val="20"/>
                <w:szCs w:val="20"/>
              </w:rPr>
            </w:pPr>
            <w:r w:rsidRPr="005E1E1F">
              <w:rPr>
                <w:rFonts w:asciiTheme="minorHAnsi" w:hAnsiTheme="minorHAnsi" w:cstheme="minorHAnsi"/>
                <w:color w:val="FFFFFF" w:themeColor="background1"/>
                <w:sz w:val="20"/>
                <w:szCs w:val="20"/>
              </w:rPr>
              <w:t>2023-24</w:t>
            </w:r>
          </w:p>
        </w:tc>
      </w:tr>
      <w:tr w:rsidR="00836EE7" w:rsidRPr="00150E89" w14:paraId="1A2ACCE6" w14:textId="77777777" w:rsidTr="00957440">
        <w:tc>
          <w:tcPr>
            <w:tcW w:w="1132" w:type="dxa"/>
          </w:tcPr>
          <w:p w14:paraId="1C1B0AC9"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ACT</w:t>
            </w:r>
          </w:p>
        </w:tc>
        <w:tc>
          <w:tcPr>
            <w:tcW w:w="1132" w:type="dxa"/>
          </w:tcPr>
          <w:p w14:paraId="54797099" w14:textId="55F0F95A" w:rsidR="00836EE7" w:rsidRPr="005E1E1F" w:rsidRDefault="006B4143" w:rsidP="00BC1321">
            <w:pPr>
              <w:jc w:val="center"/>
              <w:rPr>
                <w:rFonts w:asciiTheme="minorHAnsi" w:hAnsiTheme="minorHAnsi" w:cstheme="minorHAnsi"/>
                <w:sz w:val="20"/>
                <w:szCs w:val="20"/>
              </w:rPr>
            </w:pPr>
            <w:r w:rsidRPr="005E1E1F">
              <w:rPr>
                <w:rFonts w:asciiTheme="minorHAnsi" w:hAnsiTheme="minorHAnsi" w:cstheme="minorHAnsi"/>
                <w:sz w:val="20"/>
                <w:szCs w:val="20"/>
              </w:rPr>
              <w:t>50</w:t>
            </w:r>
          </w:p>
        </w:tc>
        <w:tc>
          <w:tcPr>
            <w:tcW w:w="1132" w:type="dxa"/>
          </w:tcPr>
          <w:p w14:paraId="51E18488" w14:textId="05A756A2" w:rsidR="00836EE7" w:rsidRPr="005E1E1F" w:rsidRDefault="006B4143" w:rsidP="00BC1321">
            <w:pPr>
              <w:jc w:val="center"/>
              <w:rPr>
                <w:rFonts w:asciiTheme="minorHAnsi" w:hAnsiTheme="minorHAnsi" w:cstheme="minorHAnsi"/>
                <w:sz w:val="20"/>
                <w:szCs w:val="20"/>
              </w:rPr>
            </w:pPr>
            <w:r w:rsidRPr="005E1E1F">
              <w:rPr>
                <w:rFonts w:asciiTheme="minorHAnsi" w:hAnsiTheme="minorHAnsi" w:cstheme="minorHAnsi"/>
                <w:sz w:val="20"/>
                <w:szCs w:val="20"/>
              </w:rPr>
              <w:t>76</w:t>
            </w:r>
          </w:p>
        </w:tc>
        <w:tc>
          <w:tcPr>
            <w:tcW w:w="1132" w:type="dxa"/>
          </w:tcPr>
          <w:p w14:paraId="53A64546" w14:textId="1C4DA01E" w:rsidR="00836EE7" w:rsidRPr="005E1E1F" w:rsidRDefault="006B4143" w:rsidP="00BC1321">
            <w:pPr>
              <w:jc w:val="center"/>
              <w:rPr>
                <w:rFonts w:asciiTheme="minorHAnsi" w:hAnsiTheme="minorHAnsi" w:cstheme="minorHAnsi"/>
                <w:sz w:val="20"/>
                <w:szCs w:val="20"/>
              </w:rPr>
            </w:pPr>
            <w:r w:rsidRPr="005E1E1F">
              <w:rPr>
                <w:rFonts w:asciiTheme="minorHAnsi" w:hAnsiTheme="minorHAnsi" w:cstheme="minorHAnsi"/>
                <w:sz w:val="20"/>
                <w:szCs w:val="20"/>
              </w:rPr>
              <w:t>39</w:t>
            </w:r>
          </w:p>
        </w:tc>
        <w:tc>
          <w:tcPr>
            <w:tcW w:w="1133" w:type="dxa"/>
          </w:tcPr>
          <w:p w14:paraId="2CBC6F8A" w14:textId="67DE6744" w:rsidR="00836EE7" w:rsidRPr="005E1E1F" w:rsidRDefault="006B4143" w:rsidP="00BC1321">
            <w:pPr>
              <w:jc w:val="center"/>
              <w:rPr>
                <w:rFonts w:asciiTheme="minorHAnsi" w:hAnsiTheme="minorHAnsi" w:cstheme="minorHAnsi"/>
                <w:sz w:val="20"/>
                <w:szCs w:val="20"/>
              </w:rPr>
            </w:pPr>
            <w:r w:rsidRPr="005E1E1F">
              <w:rPr>
                <w:rFonts w:asciiTheme="minorHAnsi" w:hAnsiTheme="minorHAnsi" w:cstheme="minorHAnsi"/>
                <w:sz w:val="20"/>
                <w:szCs w:val="20"/>
              </w:rPr>
              <w:t>12</w:t>
            </w:r>
          </w:p>
        </w:tc>
        <w:tc>
          <w:tcPr>
            <w:tcW w:w="1133" w:type="dxa"/>
          </w:tcPr>
          <w:p w14:paraId="540FC431" w14:textId="7A663BF8" w:rsidR="00836EE7" w:rsidRPr="005E1E1F" w:rsidRDefault="006B4143" w:rsidP="00BC1321">
            <w:pPr>
              <w:jc w:val="center"/>
              <w:rPr>
                <w:rFonts w:asciiTheme="minorHAnsi" w:hAnsiTheme="minorHAnsi" w:cstheme="minorHAnsi"/>
                <w:sz w:val="20"/>
                <w:szCs w:val="20"/>
              </w:rPr>
            </w:pPr>
            <w:r w:rsidRPr="005E1E1F">
              <w:rPr>
                <w:rFonts w:asciiTheme="minorHAnsi" w:hAnsiTheme="minorHAnsi" w:cstheme="minorHAnsi"/>
                <w:sz w:val="20"/>
                <w:szCs w:val="20"/>
              </w:rPr>
              <w:t>20</w:t>
            </w:r>
          </w:p>
        </w:tc>
        <w:tc>
          <w:tcPr>
            <w:tcW w:w="1133" w:type="dxa"/>
          </w:tcPr>
          <w:p w14:paraId="7BE67B71" w14:textId="12028F55" w:rsidR="00836EE7" w:rsidRPr="005E1E1F" w:rsidRDefault="006B4143" w:rsidP="00BC1321">
            <w:pPr>
              <w:jc w:val="center"/>
              <w:rPr>
                <w:rFonts w:asciiTheme="minorHAnsi" w:hAnsiTheme="minorHAnsi" w:cstheme="minorHAnsi"/>
                <w:sz w:val="20"/>
                <w:szCs w:val="20"/>
              </w:rPr>
            </w:pPr>
            <w:r w:rsidRPr="005E1E1F">
              <w:rPr>
                <w:rFonts w:asciiTheme="minorHAnsi" w:hAnsiTheme="minorHAnsi" w:cstheme="minorHAnsi"/>
                <w:sz w:val="20"/>
                <w:szCs w:val="20"/>
              </w:rPr>
              <w:t>19</w:t>
            </w:r>
          </w:p>
        </w:tc>
        <w:tc>
          <w:tcPr>
            <w:tcW w:w="1133" w:type="dxa"/>
          </w:tcPr>
          <w:p w14:paraId="541A909E" w14:textId="75702A7E" w:rsidR="00836EE7" w:rsidRPr="005E1E1F" w:rsidRDefault="006B4143" w:rsidP="00BC1321">
            <w:pPr>
              <w:jc w:val="center"/>
              <w:rPr>
                <w:rFonts w:asciiTheme="minorHAnsi" w:hAnsiTheme="minorHAnsi" w:cstheme="minorHAnsi"/>
                <w:sz w:val="20"/>
                <w:szCs w:val="20"/>
              </w:rPr>
            </w:pPr>
            <w:r w:rsidRPr="005E1E1F">
              <w:rPr>
                <w:rFonts w:asciiTheme="minorHAnsi" w:hAnsiTheme="minorHAnsi" w:cstheme="minorHAnsi"/>
                <w:sz w:val="20"/>
                <w:szCs w:val="20"/>
              </w:rPr>
              <w:t>17</w:t>
            </w:r>
          </w:p>
        </w:tc>
      </w:tr>
      <w:tr w:rsidR="00836EE7" w:rsidRPr="00150E89" w14:paraId="4DCD2C02" w14:textId="77777777" w:rsidTr="00957440">
        <w:tc>
          <w:tcPr>
            <w:tcW w:w="1132" w:type="dxa"/>
          </w:tcPr>
          <w:p w14:paraId="770362AD"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NSW</w:t>
            </w:r>
          </w:p>
        </w:tc>
        <w:tc>
          <w:tcPr>
            <w:tcW w:w="1132" w:type="dxa"/>
          </w:tcPr>
          <w:p w14:paraId="57ED7FDB" w14:textId="7E480282"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386</w:t>
            </w:r>
          </w:p>
        </w:tc>
        <w:tc>
          <w:tcPr>
            <w:tcW w:w="1132" w:type="dxa"/>
          </w:tcPr>
          <w:p w14:paraId="4D4EDBE2" w14:textId="45A69D23"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413</w:t>
            </w:r>
          </w:p>
        </w:tc>
        <w:tc>
          <w:tcPr>
            <w:tcW w:w="1132" w:type="dxa"/>
          </w:tcPr>
          <w:p w14:paraId="65565972" w14:textId="599E917D"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537</w:t>
            </w:r>
          </w:p>
        </w:tc>
        <w:tc>
          <w:tcPr>
            <w:tcW w:w="1133" w:type="dxa"/>
          </w:tcPr>
          <w:p w14:paraId="3CB25D48" w14:textId="4B661498"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334</w:t>
            </w:r>
          </w:p>
        </w:tc>
        <w:tc>
          <w:tcPr>
            <w:tcW w:w="1133" w:type="dxa"/>
          </w:tcPr>
          <w:p w14:paraId="21B15818" w14:textId="5728ACF5"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352</w:t>
            </w:r>
          </w:p>
        </w:tc>
        <w:tc>
          <w:tcPr>
            <w:tcW w:w="1133" w:type="dxa"/>
          </w:tcPr>
          <w:p w14:paraId="2B8D4864" w14:textId="15E872E8"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308</w:t>
            </w:r>
          </w:p>
        </w:tc>
        <w:tc>
          <w:tcPr>
            <w:tcW w:w="1133" w:type="dxa"/>
          </w:tcPr>
          <w:p w14:paraId="661EFC97" w14:textId="048D6D5A"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390</w:t>
            </w:r>
          </w:p>
        </w:tc>
      </w:tr>
      <w:tr w:rsidR="00836EE7" w:rsidRPr="00150E89" w14:paraId="19EE0E59" w14:textId="77777777" w:rsidTr="00957440">
        <w:tc>
          <w:tcPr>
            <w:tcW w:w="1132" w:type="dxa"/>
          </w:tcPr>
          <w:p w14:paraId="531E2BEE"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NT</w:t>
            </w:r>
          </w:p>
        </w:tc>
        <w:tc>
          <w:tcPr>
            <w:tcW w:w="1132" w:type="dxa"/>
          </w:tcPr>
          <w:p w14:paraId="4788362F" w14:textId="26292F6F"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71</w:t>
            </w:r>
          </w:p>
        </w:tc>
        <w:tc>
          <w:tcPr>
            <w:tcW w:w="1132" w:type="dxa"/>
          </w:tcPr>
          <w:p w14:paraId="4F93720E" w14:textId="421DA83E"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57</w:t>
            </w:r>
          </w:p>
        </w:tc>
        <w:tc>
          <w:tcPr>
            <w:tcW w:w="1132" w:type="dxa"/>
          </w:tcPr>
          <w:p w14:paraId="668B59C7" w14:textId="62DCF14C"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30</w:t>
            </w:r>
          </w:p>
        </w:tc>
        <w:tc>
          <w:tcPr>
            <w:tcW w:w="1133" w:type="dxa"/>
          </w:tcPr>
          <w:p w14:paraId="0B000734" w14:textId="1D7F347B"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24</w:t>
            </w:r>
          </w:p>
        </w:tc>
        <w:tc>
          <w:tcPr>
            <w:tcW w:w="1133" w:type="dxa"/>
          </w:tcPr>
          <w:p w14:paraId="1B211C8D" w14:textId="72B7E44E"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34</w:t>
            </w:r>
          </w:p>
        </w:tc>
        <w:tc>
          <w:tcPr>
            <w:tcW w:w="1133" w:type="dxa"/>
          </w:tcPr>
          <w:p w14:paraId="60510BB6" w14:textId="0DA202E3"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10</w:t>
            </w:r>
          </w:p>
        </w:tc>
        <w:tc>
          <w:tcPr>
            <w:tcW w:w="1133" w:type="dxa"/>
          </w:tcPr>
          <w:p w14:paraId="203B31B1" w14:textId="35E1B4AB" w:rsidR="00836EE7" w:rsidRPr="005E1E1F" w:rsidRDefault="00AA3FFB" w:rsidP="00BC1321">
            <w:pPr>
              <w:jc w:val="center"/>
              <w:rPr>
                <w:rFonts w:asciiTheme="minorHAnsi" w:hAnsiTheme="minorHAnsi" w:cstheme="minorHAnsi"/>
                <w:sz w:val="20"/>
                <w:szCs w:val="20"/>
              </w:rPr>
            </w:pPr>
            <w:r w:rsidRPr="005E1E1F">
              <w:rPr>
                <w:rFonts w:asciiTheme="minorHAnsi" w:hAnsiTheme="minorHAnsi" w:cstheme="minorHAnsi"/>
                <w:sz w:val="20"/>
                <w:szCs w:val="20"/>
              </w:rPr>
              <w:t>19</w:t>
            </w:r>
          </w:p>
        </w:tc>
      </w:tr>
      <w:tr w:rsidR="00836EE7" w:rsidRPr="00150E89" w14:paraId="7FE277DB" w14:textId="77777777" w:rsidTr="00957440">
        <w:tc>
          <w:tcPr>
            <w:tcW w:w="1132" w:type="dxa"/>
          </w:tcPr>
          <w:p w14:paraId="5CA924E7"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Qld</w:t>
            </w:r>
          </w:p>
        </w:tc>
        <w:tc>
          <w:tcPr>
            <w:tcW w:w="1132" w:type="dxa"/>
          </w:tcPr>
          <w:p w14:paraId="5FF99113" w14:textId="292B4DAD" w:rsidR="00836EE7" w:rsidRPr="005E1E1F" w:rsidRDefault="00E65266" w:rsidP="00BC1321">
            <w:pPr>
              <w:jc w:val="center"/>
              <w:rPr>
                <w:rFonts w:asciiTheme="minorHAnsi" w:hAnsiTheme="minorHAnsi" w:cstheme="minorHAnsi"/>
                <w:sz w:val="20"/>
                <w:szCs w:val="20"/>
              </w:rPr>
            </w:pPr>
            <w:r w:rsidRPr="005E1E1F">
              <w:rPr>
                <w:rFonts w:asciiTheme="minorHAnsi" w:hAnsiTheme="minorHAnsi" w:cstheme="minorHAnsi"/>
                <w:sz w:val="20"/>
                <w:szCs w:val="20"/>
              </w:rPr>
              <w:t>157</w:t>
            </w:r>
          </w:p>
        </w:tc>
        <w:tc>
          <w:tcPr>
            <w:tcW w:w="1132" w:type="dxa"/>
          </w:tcPr>
          <w:p w14:paraId="043F79F8" w14:textId="42286E03" w:rsidR="00836EE7" w:rsidRPr="005E1E1F" w:rsidRDefault="00E65266" w:rsidP="00BC1321">
            <w:pPr>
              <w:jc w:val="center"/>
              <w:rPr>
                <w:rFonts w:asciiTheme="minorHAnsi" w:hAnsiTheme="minorHAnsi" w:cstheme="minorHAnsi"/>
                <w:sz w:val="20"/>
                <w:szCs w:val="20"/>
              </w:rPr>
            </w:pPr>
            <w:r w:rsidRPr="005E1E1F">
              <w:rPr>
                <w:rFonts w:asciiTheme="minorHAnsi" w:hAnsiTheme="minorHAnsi" w:cstheme="minorHAnsi"/>
                <w:sz w:val="20"/>
                <w:szCs w:val="20"/>
              </w:rPr>
              <w:t>162</w:t>
            </w:r>
          </w:p>
        </w:tc>
        <w:tc>
          <w:tcPr>
            <w:tcW w:w="1132" w:type="dxa"/>
          </w:tcPr>
          <w:p w14:paraId="1236E06F" w14:textId="6E0D934B" w:rsidR="00836EE7" w:rsidRPr="005E1E1F" w:rsidRDefault="00E65266" w:rsidP="00BC1321">
            <w:pPr>
              <w:jc w:val="center"/>
              <w:rPr>
                <w:rFonts w:asciiTheme="minorHAnsi" w:hAnsiTheme="minorHAnsi" w:cstheme="minorHAnsi"/>
                <w:sz w:val="20"/>
                <w:szCs w:val="20"/>
              </w:rPr>
            </w:pPr>
            <w:r w:rsidRPr="005E1E1F">
              <w:rPr>
                <w:rFonts w:asciiTheme="minorHAnsi" w:hAnsiTheme="minorHAnsi" w:cstheme="minorHAnsi"/>
                <w:sz w:val="20"/>
                <w:szCs w:val="20"/>
              </w:rPr>
              <w:t>124</w:t>
            </w:r>
          </w:p>
        </w:tc>
        <w:tc>
          <w:tcPr>
            <w:tcW w:w="1133" w:type="dxa"/>
          </w:tcPr>
          <w:p w14:paraId="5E4CC4C9" w14:textId="22C5B405" w:rsidR="00836EE7" w:rsidRPr="005E1E1F" w:rsidRDefault="00E65266" w:rsidP="00BC1321">
            <w:pPr>
              <w:jc w:val="center"/>
              <w:rPr>
                <w:rFonts w:asciiTheme="minorHAnsi" w:hAnsiTheme="minorHAnsi" w:cstheme="minorHAnsi"/>
                <w:sz w:val="20"/>
                <w:szCs w:val="20"/>
              </w:rPr>
            </w:pPr>
            <w:r w:rsidRPr="005E1E1F">
              <w:rPr>
                <w:rFonts w:asciiTheme="minorHAnsi" w:hAnsiTheme="minorHAnsi" w:cstheme="minorHAnsi"/>
                <w:sz w:val="20"/>
                <w:szCs w:val="20"/>
              </w:rPr>
              <w:t>91</w:t>
            </w:r>
          </w:p>
        </w:tc>
        <w:tc>
          <w:tcPr>
            <w:tcW w:w="1133" w:type="dxa"/>
          </w:tcPr>
          <w:p w14:paraId="42263148" w14:textId="5493E44E" w:rsidR="00836EE7" w:rsidRPr="005E1E1F" w:rsidRDefault="00E65266" w:rsidP="00BC1321">
            <w:pPr>
              <w:jc w:val="center"/>
              <w:rPr>
                <w:rFonts w:asciiTheme="minorHAnsi" w:hAnsiTheme="minorHAnsi" w:cstheme="minorHAnsi"/>
                <w:sz w:val="20"/>
                <w:szCs w:val="20"/>
              </w:rPr>
            </w:pPr>
            <w:r w:rsidRPr="005E1E1F">
              <w:rPr>
                <w:rFonts w:asciiTheme="minorHAnsi" w:hAnsiTheme="minorHAnsi" w:cstheme="minorHAnsi"/>
                <w:sz w:val="20"/>
                <w:szCs w:val="20"/>
              </w:rPr>
              <w:t>102</w:t>
            </w:r>
          </w:p>
        </w:tc>
        <w:tc>
          <w:tcPr>
            <w:tcW w:w="1133" w:type="dxa"/>
          </w:tcPr>
          <w:p w14:paraId="4E3D5DF7" w14:textId="53040AE8" w:rsidR="00836EE7" w:rsidRPr="005E1E1F" w:rsidRDefault="00E65266" w:rsidP="00BC1321">
            <w:pPr>
              <w:jc w:val="center"/>
              <w:rPr>
                <w:rFonts w:asciiTheme="minorHAnsi" w:hAnsiTheme="minorHAnsi" w:cstheme="minorHAnsi"/>
                <w:sz w:val="20"/>
                <w:szCs w:val="20"/>
              </w:rPr>
            </w:pPr>
            <w:r w:rsidRPr="005E1E1F">
              <w:rPr>
                <w:rFonts w:asciiTheme="minorHAnsi" w:hAnsiTheme="minorHAnsi" w:cstheme="minorHAnsi"/>
                <w:sz w:val="20"/>
                <w:szCs w:val="20"/>
              </w:rPr>
              <w:t>169</w:t>
            </w:r>
          </w:p>
        </w:tc>
        <w:tc>
          <w:tcPr>
            <w:tcW w:w="1133" w:type="dxa"/>
          </w:tcPr>
          <w:p w14:paraId="234A9929" w14:textId="1472F59B" w:rsidR="00836EE7" w:rsidRPr="005E1E1F" w:rsidRDefault="00E65266" w:rsidP="00BC1321">
            <w:pPr>
              <w:jc w:val="center"/>
              <w:rPr>
                <w:rFonts w:asciiTheme="minorHAnsi" w:hAnsiTheme="minorHAnsi" w:cstheme="minorHAnsi"/>
                <w:sz w:val="20"/>
                <w:szCs w:val="20"/>
              </w:rPr>
            </w:pPr>
            <w:r w:rsidRPr="005E1E1F">
              <w:rPr>
                <w:rFonts w:asciiTheme="minorHAnsi" w:hAnsiTheme="minorHAnsi" w:cstheme="minorHAnsi"/>
                <w:sz w:val="20"/>
                <w:szCs w:val="20"/>
              </w:rPr>
              <w:t>225</w:t>
            </w:r>
          </w:p>
        </w:tc>
      </w:tr>
      <w:tr w:rsidR="00836EE7" w:rsidRPr="00150E89" w14:paraId="24465078" w14:textId="77777777" w:rsidTr="00957440">
        <w:tc>
          <w:tcPr>
            <w:tcW w:w="1132" w:type="dxa"/>
          </w:tcPr>
          <w:p w14:paraId="2E1D1514"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SA</w:t>
            </w:r>
          </w:p>
        </w:tc>
        <w:tc>
          <w:tcPr>
            <w:tcW w:w="1132" w:type="dxa"/>
          </w:tcPr>
          <w:p w14:paraId="2CBE784F" w14:textId="3047AE0B" w:rsidR="00836EE7" w:rsidRPr="005E1E1F" w:rsidRDefault="009D45BF" w:rsidP="00BC1321">
            <w:pPr>
              <w:jc w:val="center"/>
              <w:rPr>
                <w:rFonts w:asciiTheme="minorHAnsi" w:hAnsiTheme="minorHAnsi" w:cstheme="minorHAnsi"/>
                <w:sz w:val="20"/>
                <w:szCs w:val="20"/>
              </w:rPr>
            </w:pPr>
            <w:r w:rsidRPr="005E1E1F">
              <w:rPr>
                <w:rFonts w:asciiTheme="minorHAnsi" w:hAnsiTheme="minorHAnsi" w:cstheme="minorHAnsi"/>
                <w:sz w:val="20"/>
                <w:szCs w:val="20"/>
              </w:rPr>
              <w:t>12</w:t>
            </w:r>
          </w:p>
        </w:tc>
        <w:tc>
          <w:tcPr>
            <w:tcW w:w="1132" w:type="dxa"/>
          </w:tcPr>
          <w:p w14:paraId="221A3296" w14:textId="38E3C8A0" w:rsidR="00836EE7" w:rsidRPr="005E1E1F" w:rsidRDefault="009D45BF" w:rsidP="00BC1321">
            <w:pPr>
              <w:jc w:val="center"/>
              <w:rPr>
                <w:rFonts w:asciiTheme="minorHAnsi" w:hAnsiTheme="minorHAnsi" w:cstheme="minorHAnsi"/>
                <w:sz w:val="20"/>
                <w:szCs w:val="20"/>
              </w:rPr>
            </w:pPr>
            <w:r w:rsidRPr="005E1E1F">
              <w:rPr>
                <w:rFonts w:asciiTheme="minorHAnsi" w:hAnsiTheme="minorHAnsi" w:cstheme="minorHAnsi"/>
                <w:sz w:val="20"/>
                <w:szCs w:val="20"/>
              </w:rPr>
              <w:t>19</w:t>
            </w:r>
          </w:p>
        </w:tc>
        <w:tc>
          <w:tcPr>
            <w:tcW w:w="1132" w:type="dxa"/>
          </w:tcPr>
          <w:p w14:paraId="62136DB2" w14:textId="7CC64000" w:rsidR="00836EE7" w:rsidRPr="005E1E1F" w:rsidRDefault="009D45BF" w:rsidP="00BC1321">
            <w:pPr>
              <w:jc w:val="center"/>
              <w:rPr>
                <w:rFonts w:asciiTheme="minorHAnsi" w:hAnsiTheme="minorHAnsi" w:cstheme="minorHAnsi"/>
                <w:sz w:val="20"/>
                <w:szCs w:val="20"/>
              </w:rPr>
            </w:pPr>
            <w:r w:rsidRPr="005E1E1F">
              <w:rPr>
                <w:rFonts w:asciiTheme="minorHAnsi" w:hAnsiTheme="minorHAnsi" w:cstheme="minorHAnsi"/>
                <w:sz w:val="20"/>
                <w:szCs w:val="20"/>
              </w:rPr>
              <w:t>10</w:t>
            </w:r>
          </w:p>
        </w:tc>
        <w:tc>
          <w:tcPr>
            <w:tcW w:w="1133" w:type="dxa"/>
          </w:tcPr>
          <w:p w14:paraId="1E643143" w14:textId="73A44664" w:rsidR="00836EE7" w:rsidRPr="005E1E1F" w:rsidRDefault="009D45BF" w:rsidP="00BC1321">
            <w:pPr>
              <w:jc w:val="center"/>
              <w:rPr>
                <w:rFonts w:asciiTheme="minorHAnsi" w:hAnsiTheme="minorHAnsi" w:cstheme="minorHAnsi"/>
                <w:sz w:val="20"/>
                <w:szCs w:val="20"/>
              </w:rPr>
            </w:pPr>
            <w:r w:rsidRPr="005E1E1F">
              <w:rPr>
                <w:rFonts w:asciiTheme="minorHAnsi" w:hAnsiTheme="minorHAnsi" w:cstheme="minorHAnsi"/>
                <w:sz w:val="20"/>
                <w:szCs w:val="20"/>
              </w:rPr>
              <w:t>17</w:t>
            </w:r>
          </w:p>
        </w:tc>
        <w:tc>
          <w:tcPr>
            <w:tcW w:w="1133" w:type="dxa"/>
          </w:tcPr>
          <w:p w14:paraId="04C2AAE4" w14:textId="67996988" w:rsidR="00836EE7" w:rsidRPr="005E1E1F" w:rsidRDefault="009D45BF" w:rsidP="00BC1321">
            <w:pPr>
              <w:jc w:val="center"/>
              <w:rPr>
                <w:rFonts w:asciiTheme="minorHAnsi" w:hAnsiTheme="minorHAnsi" w:cstheme="minorHAnsi"/>
                <w:sz w:val="20"/>
                <w:szCs w:val="20"/>
              </w:rPr>
            </w:pPr>
            <w:r w:rsidRPr="005E1E1F">
              <w:rPr>
                <w:rFonts w:asciiTheme="minorHAnsi" w:hAnsiTheme="minorHAnsi" w:cstheme="minorHAnsi"/>
                <w:sz w:val="20"/>
                <w:szCs w:val="20"/>
              </w:rPr>
              <w:t>35</w:t>
            </w:r>
          </w:p>
        </w:tc>
        <w:tc>
          <w:tcPr>
            <w:tcW w:w="1133" w:type="dxa"/>
          </w:tcPr>
          <w:p w14:paraId="3B228E3F" w14:textId="57224297" w:rsidR="00836EE7" w:rsidRPr="005E1E1F" w:rsidRDefault="009D45BF" w:rsidP="00BC1321">
            <w:pPr>
              <w:jc w:val="center"/>
              <w:rPr>
                <w:rFonts w:asciiTheme="minorHAnsi" w:hAnsiTheme="minorHAnsi" w:cstheme="minorHAnsi"/>
                <w:sz w:val="20"/>
                <w:szCs w:val="20"/>
              </w:rPr>
            </w:pPr>
            <w:r w:rsidRPr="005E1E1F">
              <w:rPr>
                <w:rFonts w:asciiTheme="minorHAnsi" w:hAnsiTheme="minorHAnsi" w:cstheme="minorHAnsi"/>
                <w:sz w:val="20"/>
                <w:szCs w:val="20"/>
              </w:rPr>
              <w:t>50</w:t>
            </w:r>
          </w:p>
        </w:tc>
        <w:tc>
          <w:tcPr>
            <w:tcW w:w="1133" w:type="dxa"/>
          </w:tcPr>
          <w:p w14:paraId="37B7E12D" w14:textId="2D6D8659" w:rsidR="00836EE7" w:rsidRPr="005E1E1F" w:rsidRDefault="009D45BF" w:rsidP="00BC1321">
            <w:pPr>
              <w:jc w:val="center"/>
              <w:rPr>
                <w:rFonts w:asciiTheme="minorHAnsi" w:hAnsiTheme="minorHAnsi" w:cstheme="minorHAnsi"/>
                <w:sz w:val="20"/>
                <w:szCs w:val="20"/>
              </w:rPr>
            </w:pPr>
            <w:r w:rsidRPr="005E1E1F">
              <w:rPr>
                <w:rFonts w:asciiTheme="minorHAnsi" w:hAnsiTheme="minorHAnsi" w:cstheme="minorHAnsi"/>
                <w:sz w:val="20"/>
                <w:szCs w:val="20"/>
              </w:rPr>
              <w:t>52</w:t>
            </w:r>
          </w:p>
        </w:tc>
      </w:tr>
      <w:tr w:rsidR="00836EE7" w:rsidRPr="00150E89" w14:paraId="11031B2A" w14:textId="77777777" w:rsidTr="00957440">
        <w:tc>
          <w:tcPr>
            <w:tcW w:w="1132" w:type="dxa"/>
          </w:tcPr>
          <w:p w14:paraId="3889CC42"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Tasmania</w:t>
            </w:r>
          </w:p>
        </w:tc>
        <w:tc>
          <w:tcPr>
            <w:tcW w:w="1132" w:type="dxa"/>
          </w:tcPr>
          <w:p w14:paraId="196DD074" w14:textId="368F206D" w:rsidR="00836EE7" w:rsidRPr="005E1E1F" w:rsidRDefault="00374DDD" w:rsidP="00BC1321">
            <w:pPr>
              <w:jc w:val="center"/>
              <w:rPr>
                <w:rFonts w:asciiTheme="minorHAnsi" w:hAnsiTheme="minorHAnsi" w:cstheme="minorHAnsi"/>
                <w:sz w:val="20"/>
                <w:szCs w:val="20"/>
              </w:rPr>
            </w:pPr>
            <w:r w:rsidRPr="005E1E1F">
              <w:rPr>
                <w:rFonts w:asciiTheme="minorHAnsi" w:hAnsiTheme="minorHAnsi" w:cstheme="minorHAnsi"/>
                <w:sz w:val="20"/>
                <w:szCs w:val="20"/>
              </w:rPr>
              <w:t>42</w:t>
            </w:r>
          </w:p>
        </w:tc>
        <w:tc>
          <w:tcPr>
            <w:tcW w:w="1132" w:type="dxa"/>
          </w:tcPr>
          <w:p w14:paraId="24E2A8C4" w14:textId="26989C91" w:rsidR="00836EE7" w:rsidRPr="005E1E1F" w:rsidRDefault="00374DDD" w:rsidP="00BC1321">
            <w:pPr>
              <w:jc w:val="center"/>
              <w:rPr>
                <w:rFonts w:asciiTheme="minorHAnsi" w:hAnsiTheme="minorHAnsi" w:cstheme="minorHAnsi"/>
                <w:sz w:val="20"/>
                <w:szCs w:val="20"/>
              </w:rPr>
            </w:pPr>
            <w:r w:rsidRPr="005E1E1F">
              <w:rPr>
                <w:rFonts w:asciiTheme="minorHAnsi" w:hAnsiTheme="minorHAnsi" w:cstheme="minorHAnsi"/>
                <w:sz w:val="20"/>
                <w:szCs w:val="20"/>
              </w:rPr>
              <w:t>47</w:t>
            </w:r>
          </w:p>
        </w:tc>
        <w:tc>
          <w:tcPr>
            <w:tcW w:w="1132" w:type="dxa"/>
          </w:tcPr>
          <w:p w14:paraId="26712AA4" w14:textId="19548F4A" w:rsidR="00836EE7" w:rsidRPr="005E1E1F" w:rsidRDefault="00E22B46" w:rsidP="00BC1321">
            <w:pPr>
              <w:jc w:val="center"/>
              <w:rPr>
                <w:rFonts w:asciiTheme="minorHAnsi" w:hAnsiTheme="minorHAnsi" w:cstheme="minorHAnsi"/>
                <w:sz w:val="20"/>
                <w:szCs w:val="20"/>
              </w:rPr>
            </w:pPr>
            <w:r w:rsidRPr="005E1E1F">
              <w:rPr>
                <w:rFonts w:asciiTheme="minorHAnsi" w:hAnsiTheme="minorHAnsi" w:cstheme="minorHAnsi"/>
                <w:sz w:val="20"/>
                <w:szCs w:val="20"/>
              </w:rPr>
              <w:t>25</w:t>
            </w:r>
          </w:p>
        </w:tc>
        <w:tc>
          <w:tcPr>
            <w:tcW w:w="1133" w:type="dxa"/>
          </w:tcPr>
          <w:p w14:paraId="5E7D9B56" w14:textId="7E4D5199" w:rsidR="00836EE7" w:rsidRPr="005E1E1F" w:rsidRDefault="00E22B46" w:rsidP="00BC1321">
            <w:pPr>
              <w:jc w:val="center"/>
              <w:rPr>
                <w:rFonts w:asciiTheme="minorHAnsi" w:hAnsiTheme="minorHAnsi" w:cstheme="minorHAnsi"/>
                <w:sz w:val="20"/>
                <w:szCs w:val="20"/>
              </w:rPr>
            </w:pPr>
            <w:r w:rsidRPr="005E1E1F">
              <w:rPr>
                <w:rFonts w:asciiTheme="minorHAnsi" w:hAnsiTheme="minorHAnsi" w:cstheme="minorHAnsi"/>
                <w:sz w:val="20"/>
                <w:szCs w:val="20"/>
              </w:rPr>
              <w:t>&lt;5</w:t>
            </w:r>
          </w:p>
        </w:tc>
        <w:tc>
          <w:tcPr>
            <w:tcW w:w="1133" w:type="dxa"/>
          </w:tcPr>
          <w:p w14:paraId="13BD1035" w14:textId="39D46270" w:rsidR="00836EE7" w:rsidRPr="005E1E1F" w:rsidRDefault="008260C1" w:rsidP="00BC1321">
            <w:pPr>
              <w:jc w:val="center"/>
              <w:rPr>
                <w:rFonts w:asciiTheme="minorHAnsi" w:hAnsiTheme="minorHAnsi" w:cstheme="minorHAnsi"/>
                <w:sz w:val="20"/>
                <w:szCs w:val="20"/>
              </w:rPr>
            </w:pPr>
            <w:r w:rsidRPr="005E1E1F">
              <w:rPr>
                <w:rFonts w:asciiTheme="minorHAnsi" w:hAnsiTheme="minorHAnsi" w:cstheme="minorHAnsi"/>
                <w:sz w:val="20"/>
                <w:szCs w:val="20"/>
              </w:rPr>
              <w:t>39</w:t>
            </w:r>
          </w:p>
        </w:tc>
        <w:tc>
          <w:tcPr>
            <w:tcW w:w="1133" w:type="dxa"/>
          </w:tcPr>
          <w:p w14:paraId="57236C30" w14:textId="298DE0F0" w:rsidR="00836EE7" w:rsidRPr="005E1E1F" w:rsidRDefault="008260C1" w:rsidP="00BC1321">
            <w:pPr>
              <w:jc w:val="center"/>
              <w:rPr>
                <w:rFonts w:asciiTheme="minorHAnsi" w:hAnsiTheme="minorHAnsi" w:cstheme="minorHAnsi"/>
                <w:sz w:val="20"/>
                <w:szCs w:val="20"/>
              </w:rPr>
            </w:pPr>
            <w:r w:rsidRPr="005E1E1F">
              <w:rPr>
                <w:rFonts w:asciiTheme="minorHAnsi" w:hAnsiTheme="minorHAnsi" w:cstheme="minorHAnsi"/>
                <w:sz w:val="20"/>
                <w:szCs w:val="20"/>
              </w:rPr>
              <w:t>25</w:t>
            </w:r>
          </w:p>
        </w:tc>
        <w:tc>
          <w:tcPr>
            <w:tcW w:w="1133" w:type="dxa"/>
          </w:tcPr>
          <w:p w14:paraId="04FA4A5A" w14:textId="361C732D" w:rsidR="00836EE7" w:rsidRPr="005E1E1F" w:rsidRDefault="008260C1" w:rsidP="00BC1321">
            <w:pPr>
              <w:jc w:val="center"/>
              <w:rPr>
                <w:rFonts w:asciiTheme="minorHAnsi" w:hAnsiTheme="minorHAnsi" w:cstheme="minorHAnsi"/>
                <w:sz w:val="20"/>
                <w:szCs w:val="20"/>
              </w:rPr>
            </w:pPr>
            <w:r w:rsidRPr="005E1E1F">
              <w:rPr>
                <w:rFonts w:asciiTheme="minorHAnsi" w:hAnsiTheme="minorHAnsi" w:cstheme="minorHAnsi"/>
                <w:sz w:val="20"/>
                <w:szCs w:val="20"/>
              </w:rPr>
              <w:t>24</w:t>
            </w:r>
          </w:p>
        </w:tc>
      </w:tr>
      <w:tr w:rsidR="00836EE7" w:rsidRPr="00150E89" w14:paraId="53542D36" w14:textId="77777777" w:rsidTr="00957440">
        <w:tc>
          <w:tcPr>
            <w:tcW w:w="1132" w:type="dxa"/>
          </w:tcPr>
          <w:p w14:paraId="3F35E423"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Victoria</w:t>
            </w:r>
          </w:p>
        </w:tc>
        <w:tc>
          <w:tcPr>
            <w:tcW w:w="1132" w:type="dxa"/>
          </w:tcPr>
          <w:p w14:paraId="117DF04E" w14:textId="2C5D3178" w:rsidR="00836EE7" w:rsidRPr="005E1E1F" w:rsidRDefault="008260C1" w:rsidP="00BC1321">
            <w:pPr>
              <w:jc w:val="center"/>
              <w:rPr>
                <w:rFonts w:asciiTheme="minorHAnsi" w:hAnsiTheme="minorHAnsi" w:cstheme="minorHAnsi"/>
                <w:sz w:val="20"/>
                <w:szCs w:val="20"/>
              </w:rPr>
            </w:pPr>
            <w:r w:rsidRPr="005E1E1F">
              <w:rPr>
                <w:rFonts w:asciiTheme="minorHAnsi" w:hAnsiTheme="minorHAnsi" w:cstheme="minorHAnsi"/>
                <w:sz w:val="20"/>
                <w:szCs w:val="20"/>
              </w:rPr>
              <w:t>366</w:t>
            </w:r>
          </w:p>
        </w:tc>
        <w:tc>
          <w:tcPr>
            <w:tcW w:w="1132" w:type="dxa"/>
          </w:tcPr>
          <w:p w14:paraId="27788ECB" w14:textId="688CF2F1" w:rsidR="00836EE7" w:rsidRPr="005E1E1F" w:rsidRDefault="008260C1" w:rsidP="00BC1321">
            <w:pPr>
              <w:jc w:val="center"/>
              <w:rPr>
                <w:rFonts w:asciiTheme="minorHAnsi" w:hAnsiTheme="minorHAnsi" w:cstheme="minorHAnsi"/>
                <w:sz w:val="20"/>
                <w:szCs w:val="20"/>
              </w:rPr>
            </w:pPr>
            <w:r w:rsidRPr="005E1E1F">
              <w:rPr>
                <w:rFonts w:asciiTheme="minorHAnsi" w:hAnsiTheme="minorHAnsi" w:cstheme="minorHAnsi"/>
                <w:sz w:val="20"/>
                <w:szCs w:val="20"/>
              </w:rPr>
              <w:t>317</w:t>
            </w:r>
          </w:p>
        </w:tc>
        <w:tc>
          <w:tcPr>
            <w:tcW w:w="1132" w:type="dxa"/>
          </w:tcPr>
          <w:p w14:paraId="570ACCE6" w14:textId="0C765CF8" w:rsidR="00836EE7" w:rsidRPr="005E1E1F" w:rsidRDefault="008260C1" w:rsidP="00BC1321">
            <w:pPr>
              <w:jc w:val="center"/>
              <w:rPr>
                <w:rFonts w:asciiTheme="minorHAnsi" w:hAnsiTheme="minorHAnsi" w:cstheme="minorHAnsi"/>
                <w:sz w:val="20"/>
                <w:szCs w:val="20"/>
              </w:rPr>
            </w:pPr>
            <w:r w:rsidRPr="005E1E1F">
              <w:rPr>
                <w:rFonts w:asciiTheme="minorHAnsi" w:hAnsiTheme="minorHAnsi" w:cstheme="minorHAnsi"/>
                <w:sz w:val="20"/>
                <w:szCs w:val="20"/>
              </w:rPr>
              <w:t>269</w:t>
            </w:r>
          </w:p>
        </w:tc>
        <w:tc>
          <w:tcPr>
            <w:tcW w:w="1133" w:type="dxa"/>
          </w:tcPr>
          <w:p w14:paraId="54637483" w14:textId="5D97B8B4" w:rsidR="00836EE7" w:rsidRPr="005E1E1F" w:rsidRDefault="008260C1" w:rsidP="00BC1321">
            <w:pPr>
              <w:jc w:val="center"/>
              <w:rPr>
                <w:rFonts w:asciiTheme="minorHAnsi" w:hAnsiTheme="minorHAnsi" w:cstheme="minorHAnsi"/>
                <w:sz w:val="20"/>
                <w:szCs w:val="20"/>
              </w:rPr>
            </w:pPr>
            <w:r w:rsidRPr="005E1E1F">
              <w:rPr>
                <w:rFonts w:asciiTheme="minorHAnsi" w:hAnsiTheme="minorHAnsi" w:cstheme="minorHAnsi"/>
                <w:sz w:val="20"/>
                <w:szCs w:val="20"/>
              </w:rPr>
              <w:t>139</w:t>
            </w:r>
          </w:p>
        </w:tc>
        <w:tc>
          <w:tcPr>
            <w:tcW w:w="1133" w:type="dxa"/>
          </w:tcPr>
          <w:p w14:paraId="0679A115" w14:textId="234D6934"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283</w:t>
            </w:r>
          </w:p>
        </w:tc>
        <w:tc>
          <w:tcPr>
            <w:tcW w:w="1133" w:type="dxa"/>
          </w:tcPr>
          <w:p w14:paraId="03254DCB" w14:textId="7DD34B7E"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794</w:t>
            </w:r>
          </w:p>
        </w:tc>
        <w:tc>
          <w:tcPr>
            <w:tcW w:w="1133" w:type="dxa"/>
          </w:tcPr>
          <w:p w14:paraId="492609D6" w14:textId="60E7309B"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643</w:t>
            </w:r>
          </w:p>
        </w:tc>
      </w:tr>
      <w:tr w:rsidR="00836EE7" w:rsidRPr="00150E89" w14:paraId="7E9EFF56" w14:textId="77777777" w:rsidTr="00957440">
        <w:tc>
          <w:tcPr>
            <w:tcW w:w="1132" w:type="dxa"/>
          </w:tcPr>
          <w:p w14:paraId="5F57529F" w14:textId="77777777" w:rsidR="00836EE7" w:rsidRPr="005E1E1F" w:rsidRDefault="00836EE7" w:rsidP="00BC1321">
            <w:pPr>
              <w:rPr>
                <w:rFonts w:asciiTheme="minorHAnsi" w:hAnsiTheme="minorHAnsi" w:cstheme="minorHAnsi"/>
                <w:sz w:val="20"/>
                <w:szCs w:val="20"/>
              </w:rPr>
            </w:pPr>
            <w:r w:rsidRPr="005E1E1F">
              <w:rPr>
                <w:rFonts w:asciiTheme="minorHAnsi" w:hAnsiTheme="minorHAnsi" w:cstheme="minorHAnsi"/>
                <w:sz w:val="20"/>
                <w:szCs w:val="20"/>
              </w:rPr>
              <w:t>WA</w:t>
            </w:r>
          </w:p>
        </w:tc>
        <w:tc>
          <w:tcPr>
            <w:tcW w:w="1132" w:type="dxa"/>
          </w:tcPr>
          <w:p w14:paraId="34098E15" w14:textId="678A66EC"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60</w:t>
            </w:r>
          </w:p>
        </w:tc>
        <w:tc>
          <w:tcPr>
            <w:tcW w:w="1132" w:type="dxa"/>
          </w:tcPr>
          <w:p w14:paraId="6D9C79D1" w14:textId="38279A4C"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47</w:t>
            </w:r>
          </w:p>
        </w:tc>
        <w:tc>
          <w:tcPr>
            <w:tcW w:w="1132" w:type="dxa"/>
          </w:tcPr>
          <w:p w14:paraId="26FA3DFD" w14:textId="4517A835"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34</w:t>
            </w:r>
          </w:p>
        </w:tc>
        <w:tc>
          <w:tcPr>
            <w:tcW w:w="1133" w:type="dxa"/>
          </w:tcPr>
          <w:p w14:paraId="6928DE83" w14:textId="18D934AF"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46</w:t>
            </w:r>
          </w:p>
        </w:tc>
        <w:tc>
          <w:tcPr>
            <w:tcW w:w="1133" w:type="dxa"/>
          </w:tcPr>
          <w:p w14:paraId="5FED2BFE" w14:textId="0EC61136"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102</w:t>
            </w:r>
          </w:p>
        </w:tc>
        <w:tc>
          <w:tcPr>
            <w:tcW w:w="1133" w:type="dxa"/>
          </w:tcPr>
          <w:p w14:paraId="28BD9866" w14:textId="4A89DB4E"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112</w:t>
            </w:r>
          </w:p>
        </w:tc>
        <w:tc>
          <w:tcPr>
            <w:tcW w:w="1133" w:type="dxa"/>
          </w:tcPr>
          <w:p w14:paraId="0C8C54D4" w14:textId="051CD70C" w:rsidR="00836EE7" w:rsidRPr="005E1E1F" w:rsidRDefault="00537E59" w:rsidP="00BC1321">
            <w:pPr>
              <w:jc w:val="center"/>
              <w:rPr>
                <w:rFonts w:asciiTheme="minorHAnsi" w:hAnsiTheme="minorHAnsi" w:cstheme="minorHAnsi"/>
                <w:sz w:val="20"/>
                <w:szCs w:val="20"/>
              </w:rPr>
            </w:pPr>
            <w:r w:rsidRPr="005E1E1F">
              <w:rPr>
                <w:rFonts w:asciiTheme="minorHAnsi" w:hAnsiTheme="minorHAnsi" w:cstheme="minorHAnsi"/>
                <w:sz w:val="20"/>
                <w:szCs w:val="20"/>
              </w:rPr>
              <w:t>120</w:t>
            </w:r>
          </w:p>
        </w:tc>
      </w:tr>
      <w:tr w:rsidR="00836EE7" w:rsidRPr="00150E89" w14:paraId="0034C845" w14:textId="77777777" w:rsidTr="00957440">
        <w:tc>
          <w:tcPr>
            <w:tcW w:w="1132" w:type="dxa"/>
          </w:tcPr>
          <w:p w14:paraId="34B67A88" w14:textId="77777777" w:rsidR="00836EE7" w:rsidRPr="005E1E1F" w:rsidRDefault="00836EE7" w:rsidP="00BC1321">
            <w:pPr>
              <w:rPr>
                <w:rFonts w:asciiTheme="minorHAnsi" w:hAnsiTheme="minorHAnsi" w:cstheme="minorHAnsi"/>
                <w:b/>
                <w:sz w:val="20"/>
                <w:szCs w:val="20"/>
              </w:rPr>
            </w:pPr>
            <w:r w:rsidRPr="005E1E1F">
              <w:rPr>
                <w:rFonts w:asciiTheme="minorHAnsi" w:hAnsiTheme="minorHAnsi" w:cstheme="minorHAnsi"/>
                <w:b/>
                <w:sz w:val="20"/>
                <w:szCs w:val="20"/>
              </w:rPr>
              <w:t>Total</w:t>
            </w:r>
          </w:p>
        </w:tc>
        <w:tc>
          <w:tcPr>
            <w:tcW w:w="1132" w:type="dxa"/>
          </w:tcPr>
          <w:p w14:paraId="578789A6" w14:textId="1E241AF1" w:rsidR="00836EE7" w:rsidRPr="005E1E1F" w:rsidRDefault="00537E59"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1,144</w:t>
            </w:r>
          </w:p>
        </w:tc>
        <w:tc>
          <w:tcPr>
            <w:tcW w:w="1132" w:type="dxa"/>
          </w:tcPr>
          <w:p w14:paraId="05B881C5" w14:textId="03B7F21C" w:rsidR="00836EE7" w:rsidRPr="005E1E1F" w:rsidRDefault="00537E59"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1,138</w:t>
            </w:r>
          </w:p>
        </w:tc>
        <w:tc>
          <w:tcPr>
            <w:tcW w:w="1132" w:type="dxa"/>
          </w:tcPr>
          <w:p w14:paraId="12571B97" w14:textId="23871066" w:rsidR="00836EE7" w:rsidRPr="005E1E1F" w:rsidRDefault="00537E59"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1,068</w:t>
            </w:r>
          </w:p>
        </w:tc>
        <w:tc>
          <w:tcPr>
            <w:tcW w:w="1133" w:type="dxa"/>
          </w:tcPr>
          <w:p w14:paraId="32CA2C19" w14:textId="25E8D3C2" w:rsidR="00836EE7" w:rsidRPr="005E1E1F" w:rsidRDefault="00537E59" w:rsidP="00BC1321">
            <w:pPr>
              <w:jc w:val="center"/>
              <w:rPr>
                <w:rFonts w:asciiTheme="minorHAnsi" w:hAnsiTheme="minorHAnsi" w:cstheme="minorHAnsi"/>
                <w:b/>
                <w:sz w:val="20"/>
                <w:szCs w:val="20"/>
              </w:rPr>
            </w:pPr>
            <w:r w:rsidRPr="005E1E1F">
              <w:rPr>
                <w:rFonts w:asciiTheme="minorHAnsi" w:hAnsiTheme="minorHAnsi" w:cstheme="minorHAnsi"/>
                <w:b/>
                <w:sz w:val="20"/>
                <w:szCs w:val="20"/>
              </w:rPr>
              <w:t>666</w:t>
            </w:r>
          </w:p>
        </w:tc>
        <w:tc>
          <w:tcPr>
            <w:tcW w:w="1133" w:type="dxa"/>
          </w:tcPr>
          <w:p w14:paraId="110A966C" w14:textId="2E0CBFF6" w:rsidR="00836EE7" w:rsidRPr="005E1E1F" w:rsidRDefault="00537E59" w:rsidP="00BC1321">
            <w:pPr>
              <w:jc w:val="center"/>
              <w:rPr>
                <w:rFonts w:asciiTheme="minorHAnsi" w:hAnsiTheme="minorHAnsi" w:cstheme="minorHAnsi"/>
                <w:b/>
                <w:sz w:val="20"/>
                <w:szCs w:val="20"/>
              </w:rPr>
            </w:pPr>
            <w:r w:rsidRPr="005E1E1F">
              <w:rPr>
                <w:rFonts w:asciiTheme="minorHAnsi" w:hAnsiTheme="minorHAnsi" w:cstheme="minorHAnsi"/>
                <w:b/>
                <w:sz w:val="20"/>
                <w:szCs w:val="20"/>
              </w:rPr>
              <w:t>967</w:t>
            </w:r>
          </w:p>
        </w:tc>
        <w:tc>
          <w:tcPr>
            <w:tcW w:w="1133" w:type="dxa"/>
          </w:tcPr>
          <w:p w14:paraId="5E3970D1" w14:textId="33359076" w:rsidR="00836EE7" w:rsidRPr="005E1E1F" w:rsidRDefault="00537E59"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1,487</w:t>
            </w:r>
          </w:p>
        </w:tc>
        <w:tc>
          <w:tcPr>
            <w:tcW w:w="1133" w:type="dxa"/>
          </w:tcPr>
          <w:p w14:paraId="5CA9FBFC" w14:textId="0A879211" w:rsidR="00836EE7" w:rsidRPr="005E1E1F" w:rsidRDefault="00957440" w:rsidP="00BC1321">
            <w:pPr>
              <w:jc w:val="center"/>
              <w:rPr>
                <w:rFonts w:asciiTheme="minorHAnsi" w:hAnsiTheme="minorHAnsi" w:cstheme="minorHAnsi"/>
                <w:b/>
                <w:sz w:val="20"/>
                <w:szCs w:val="20"/>
              </w:rPr>
            </w:pPr>
            <w:r w:rsidRPr="005E1E1F">
              <w:rPr>
                <w:rFonts w:asciiTheme="minorHAnsi" w:hAnsiTheme="minorHAnsi" w:cstheme="minorHAnsi"/>
                <w:b/>
                <w:sz w:val="20"/>
                <w:szCs w:val="20"/>
              </w:rPr>
              <w:t>1,490</w:t>
            </w:r>
          </w:p>
        </w:tc>
      </w:tr>
    </w:tbl>
    <w:p w14:paraId="12CC8F82" w14:textId="77777777" w:rsidR="006361E6" w:rsidRPr="00037A24" w:rsidRDefault="006361E6" w:rsidP="00B62694">
      <w:pPr>
        <w:spacing w:after="0" w:line="240" w:lineRule="auto"/>
        <w:rPr>
          <w:sz w:val="18"/>
          <w:szCs w:val="18"/>
        </w:rPr>
      </w:pPr>
      <w:r w:rsidRPr="00037A24">
        <w:rPr>
          <w:sz w:val="18"/>
          <w:szCs w:val="18"/>
        </w:rPr>
        <w:t xml:space="preserve">Source: Department of Home Affairs Pivot Table: Temporary Resident (Skilled) visa granted 2023-24 to 30 June 2024 – comparison with previous years (accessed 31 July 2024 from </w:t>
      </w:r>
      <w:hyperlink r:id="rId26" w:history="1">
        <w:r w:rsidRPr="00037A24">
          <w:rPr>
            <w:rStyle w:val="Hyperlink"/>
            <w:sz w:val="18"/>
            <w:szCs w:val="18"/>
          </w:rPr>
          <w:t>www.data.gov.au</w:t>
        </w:r>
      </w:hyperlink>
      <w:r w:rsidRPr="00037A24">
        <w:rPr>
          <w:sz w:val="18"/>
          <w:szCs w:val="18"/>
        </w:rPr>
        <w:t>).</w:t>
      </w:r>
    </w:p>
    <w:p w14:paraId="1395B27B" w14:textId="77777777" w:rsidR="001455DE" w:rsidRDefault="001455DE">
      <w:r>
        <w:br w:type="page"/>
      </w:r>
    </w:p>
    <w:p w14:paraId="5ECA9776" w14:textId="5B70DB30" w:rsidR="00AD6E3E" w:rsidRPr="005E1E1F" w:rsidRDefault="009C08E4" w:rsidP="00B62694">
      <w:pPr>
        <w:spacing w:before="160"/>
      </w:pPr>
      <w:r w:rsidRPr="005E1E1F">
        <w:lastRenderedPageBreak/>
        <w:t xml:space="preserve">There is some variation in the </w:t>
      </w:r>
      <w:r w:rsidR="00DB1B33" w:rsidRPr="005E1E1F">
        <w:t>JSA Migration Model outcomes for the 6-digit occupations in the</w:t>
      </w:r>
      <w:r w:rsidR="00AD6E3E" w:rsidRPr="005E1E1F">
        <w:t xml:space="preserve"> Registered Nurse Unit Group. Howeve</w:t>
      </w:r>
      <w:r w:rsidR="002838E8" w:rsidRPr="005E1E1F">
        <w:t xml:space="preserve">r, using Registered Nurse (Medical) </w:t>
      </w:r>
      <w:r w:rsidR="00E21178" w:rsidRPr="005E1E1F">
        <w:t xml:space="preserve">(ANZSCO </w:t>
      </w:r>
      <w:r w:rsidR="00111221" w:rsidRPr="005E1E1F">
        <w:t>25</w:t>
      </w:r>
      <w:r w:rsidR="00B727D7" w:rsidRPr="005E1E1F">
        <w:t xml:space="preserve">4418) </w:t>
      </w:r>
      <w:r w:rsidR="002838E8" w:rsidRPr="005E1E1F">
        <w:t xml:space="preserve">as an example, the </w:t>
      </w:r>
      <w:r w:rsidR="004A76D1" w:rsidRPr="005E1E1F">
        <w:t>outcome of the Model shows strong migrant employment outcomes; strong employment growth projections; low reliance on primary temporary skill visa holders</w:t>
      </w:r>
      <w:r w:rsidR="00D42A09">
        <w:t xml:space="preserve"> and</w:t>
      </w:r>
      <w:r w:rsidR="004A76D1" w:rsidRPr="005E1E1F">
        <w:t xml:space="preserve"> low migrant unemployment</w:t>
      </w:r>
      <w:r w:rsidR="00DB15B1" w:rsidRPr="005E1E1F">
        <w:rPr>
          <w:rStyle w:val="FootnoteReference"/>
        </w:rPr>
        <w:footnoteReference w:id="19"/>
      </w:r>
      <w:r w:rsidR="004A76D1" w:rsidRPr="005E1E1F">
        <w:t>.</w:t>
      </w:r>
      <w:r w:rsidR="00763C00" w:rsidRPr="005E1E1F">
        <w:t xml:space="preserve"> These findings are consistent with the ‘long training gap’ that JSA has identified as a key driver of skills shortages for Registered Nurses.</w:t>
      </w:r>
    </w:p>
    <w:p w14:paraId="01C9C05D" w14:textId="0A1A43E9" w:rsidR="00DA2A47" w:rsidRPr="00175B01" w:rsidRDefault="002C7ADE" w:rsidP="00836EE7">
      <w:r w:rsidRPr="005E1E1F">
        <w:t>The Model</w:t>
      </w:r>
      <w:r w:rsidR="00543A99" w:rsidRPr="005E1E1F">
        <w:t xml:space="preserve"> targeted the 6-digit occupation of </w:t>
      </w:r>
      <w:r w:rsidR="004D25DC" w:rsidRPr="005E1E1F">
        <w:t>Registered Nurse (Development</w:t>
      </w:r>
      <w:r w:rsidRPr="005E1E1F">
        <w:t xml:space="preserve">al Disability) </w:t>
      </w:r>
      <w:r w:rsidR="00543A99" w:rsidRPr="005E1E1F">
        <w:t>for consultation, in part because it is a very small</w:t>
      </w:r>
      <w:r w:rsidR="00244B11" w:rsidRPr="005E1E1F">
        <w:t>-employing</w:t>
      </w:r>
      <w:r w:rsidR="00543A99" w:rsidRPr="005E1E1F">
        <w:t xml:space="preserve"> occupation </w:t>
      </w:r>
      <w:r w:rsidR="0070502E" w:rsidRPr="005E1E1F">
        <w:t xml:space="preserve">(of less than 100 workers at the 2021 Census) which </w:t>
      </w:r>
      <w:r w:rsidR="00175B01" w:rsidRPr="005E1E1F">
        <w:t>has flow-on effects to data coverage.</w:t>
      </w:r>
      <w:r w:rsidR="002521EC" w:rsidRPr="005E1E1F">
        <w:t xml:space="preserve"> As such, and noting there was limited feedback on this occupation as part of the CSOL consultations, the occupation is recommended for the</w:t>
      </w:r>
      <w:r w:rsidR="00DF53D9" w:rsidRPr="005E1E1F">
        <w:t xml:space="preserve"> </w:t>
      </w:r>
      <w:r w:rsidR="002521EC" w:rsidRPr="005E1E1F">
        <w:t>CSOL</w:t>
      </w:r>
      <w:r w:rsidR="00092084">
        <w:t xml:space="preserve"> for the temporary SID visa</w:t>
      </w:r>
      <w:r w:rsidR="002521EC" w:rsidRPr="005E1E1F">
        <w:t>.</w:t>
      </w:r>
      <w:r w:rsidR="003A7C50" w:rsidRPr="005E1E1F">
        <w:t xml:space="preserve"> Department of Home Affairs’ administrative data shows zero TSS visa grants for this occupation in </w:t>
      </w:r>
      <w:r w:rsidR="003B4CD7" w:rsidRPr="005E1E1F">
        <w:t>recent years (with less than 5 visas granted in 2018-19 and 2019-20)</w:t>
      </w:r>
      <w:r w:rsidR="00080E12" w:rsidRPr="005E1E1F">
        <w:t>.</w:t>
      </w:r>
    </w:p>
    <w:p w14:paraId="1B8D4DD6" w14:textId="756E16E9" w:rsidR="00C40288" w:rsidRDefault="002170F9" w:rsidP="00836EE7">
      <w:r>
        <w:t>As part of consultation</w:t>
      </w:r>
      <w:r w:rsidR="00D51938">
        <w:t>s o</w:t>
      </w:r>
      <w:r>
        <w:t xml:space="preserve">n the draft CSOL, the Commonwealth Department of Health and Aged Care </w:t>
      </w:r>
      <w:r w:rsidR="0058032B">
        <w:t xml:space="preserve">noted that </w:t>
      </w:r>
      <w:r w:rsidR="00901FAE">
        <w:t>Registered Nurse (Developmental Disability)</w:t>
      </w:r>
      <w:r w:rsidR="0058032B">
        <w:t>—which i</w:t>
      </w:r>
      <w:r w:rsidR="0010464B">
        <w:t>t</w:t>
      </w:r>
      <w:r w:rsidR="0058032B">
        <w:t xml:space="preserve"> estimates has </w:t>
      </w:r>
      <w:r w:rsidR="00D1051D">
        <w:t xml:space="preserve">national </w:t>
      </w:r>
      <w:r w:rsidR="0058032B">
        <w:t>employment of less than 50 worker</w:t>
      </w:r>
      <w:r w:rsidR="0010464B">
        <w:t>s—</w:t>
      </w:r>
      <w:r w:rsidR="00B05F4B">
        <w:t>contributes to the</w:t>
      </w:r>
      <w:r w:rsidR="00692EC4">
        <w:t xml:space="preserve"> provision of coordinated health care for p</w:t>
      </w:r>
      <w:r w:rsidR="00AB6FAD">
        <w:t>eople with developmental needs, including those with complex needs.</w:t>
      </w:r>
    </w:p>
    <w:p w14:paraId="25241875" w14:textId="0F032D19" w:rsidR="00836EE7" w:rsidRDefault="009038E3" w:rsidP="00836EE7">
      <w:r>
        <w:t xml:space="preserve">JSA will </w:t>
      </w:r>
      <w:r w:rsidR="00EA2DE7">
        <w:t xml:space="preserve">also </w:t>
      </w:r>
      <w:r>
        <w:t xml:space="preserve">explore </w:t>
      </w:r>
      <w:r w:rsidR="002D31F3">
        <w:t xml:space="preserve">options to incorporate into the JSA Migration Model, </w:t>
      </w:r>
      <w:r w:rsidR="00ED0C0D">
        <w:t xml:space="preserve">the </w:t>
      </w:r>
      <w:r w:rsidR="00AF1966">
        <w:t xml:space="preserve">output of the </w:t>
      </w:r>
      <w:r w:rsidR="00ED0C0D">
        <w:t xml:space="preserve">Department of Health and Ageing’s </w:t>
      </w:r>
      <w:r w:rsidR="00AF1966">
        <w:t xml:space="preserve">upscaled </w:t>
      </w:r>
      <w:r w:rsidR="00C40288">
        <w:t>national health workforce supply and demand modelling.</w:t>
      </w:r>
    </w:p>
    <w:p w14:paraId="4A56F8D5" w14:textId="64C671C4" w:rsidR="001B0236" w:rsidRDefault="001B0236" w:rsidP="001B0236">
      <w:pPr>
        <w:pStyle w:val="Heading1"/>
        <w:spacing w:after="0"/>
        <w:rPr>
          <w:rFonts w:asciiTheme="minorHAnsi" w:hAnsiTheme="minorHAnsi" w:cstheme="minorHAnsi"/>
          <w:sz w:val="40"/>
          <w:szCs w:val="40"/>
        </w:rPr>
      </w:pPr>
      <w:bookmarkStart w:id="20" w:name="_Toc173835344"/>
      <w:r w:rsidRPr="001B0236">
        <w:rPr>
          <w:rFonts w:asciiTheme="minorHAnsi" w:hAnsiTheme="minorHAnsi" w:cstheme="minorHAnsi"/>
          <w:sz w:val="40"/>
          <w:szCs w:val="40"/>
        </w:rPr>
        <w:t>International Obligations</w:t>
      </w:r>
      <w:bookmarkEnd w:id="20"/>
    </w:p>
    <w:p w14:paraId="71835DAF" w14:textId="5801C1A4" w:rsidR="00FE02C8" w:rsidRDefault="00FE02C8" w:rsidP="00FE02C8">
      <w:pPr>
        <w:spacing w:before="360"/>
        <w:rPr>
          <w:rFonts w:asciiTheme="minorHAnsi" w:hAnsiTheme="minorHAnsi" w:cstheme="minorHAnsi"/>
        </w:rPr>
      </w:pPr>
      <w:r w:rsidRPr="00FE02C8">
        <w:rPr>
          <w:rFonts w:asciiTheme="minorHAnsi" w:hAnsiTheme="minorHAnsi" w:cstheme="minorHAnsi"/>
        </w:rPr>
        <w:t>There are 13 occupations</w:t>
      </w:r>
      <w:r w:rsidR="00B44F56" w:rsidRPr="00A86705">
        <w:rPr>
          <w:vertAlign w:val="superscript"/>
        </w:rPr>
        <w:footnoteReference w:id="20"/>
      </w:r>
      <w:r w:rsidR="00B44F56" w:rsidRPr="00B44F56">
        <w:rPr>
          <w:rFonts w:asciiTheme="minorHAnsi" w:hAnsiTheme="minorHAnsi" w:cstheme="minorHAnsi"/>
          <w:vertAlign w:val="superscript"/>
        </w:rPr>
        <w:t>,</w:t>
      </w:r>
      <w:r w:rsidR="00B44F56" w:rsidRPr="00A86705">
        <w:rPr>
          <w:vertAlign w:val="superscript"/>
        </w:rPr>
        <w:footnoteReference w:id="21"/>
      </w:r>
      <w:r w:rsidR="00B44F56" w:rsidRPr="00B44F56">
        <w:rPr>
          <w:rFonts w:asciiTheme="minorHAnsi" w:hAnsiTheme="minorHAnsi" w:cstheme="minorHAnsi"/>
          <w:vertAlign w:val="superscript"/>
        </w:rPr>
        <w:t>,</w:t>
      </w:r>
      <w:r w:rsidR="00B44F56" w:rsidRPr="00A86705">
        <w:rPr>
          <w:vertAlign w:val="superscript"/>
        </w:rPr>
        <w:footnoteReference w:id="22"/>
      </w:r>
      <w:r w:rsidR="00FB48BD">
        <w:rPr>
          <w:rFonts w:asciiTheme="minorHAnsi" w:hAnsiTheme="minorHAnsi" w:cstheme="minorHAnsi"/>
          <w:vertAlign w:val="superscript"/>
        </w:rPr>
        <w:t>,</w:t>
      </w:r>
      <w:r w:rsidR="00FB48BD">
        <w:rPr>
          <w:rStyle w:val="FootnoteReference"/>
          <w:rFonts w:asciiTheme="minorHAnsi" w:hAnsiTheme="minorHAnsi" w:cstheme="minorHAnsi"/>
        </w:rPr>
        <w:footnoteReference w:id="23"/>
      </w:r>
      <w:r w:rsidRPr="00FE02C8">
        <w:rPr>
          <w:rFonts w:asciiTheme="minorHAnsi" w:hAnsiTheme="minorHAnsi" w:cstheme="minorHAnsi"/>
        </w:rPr>
        <w:t xml:space="preserve"> that must remain on the </w:t>
      </w:r>
      <w:r>
        <w:rPr>
          <w:rFonts w:asciiTheme="minorHAnsi" w:hAnsiTheme="minorHAnsi" w:cstheme="minorHAnsi"/>
        </w:rPr>
        <w:t>CSOL</w:t>
      </w:r>
      <w:r w:rsidRPr="00FE02C8">
        <w:rPr>
          <w:rFonts w:asciiTheme="minorHAnsi" w:hAnsiTheme="minorHAnsi" w:cstheme="minorHAnsi"/>
        </w:rPr>
        <w:t xml:space="preserve"> in order to meet Australia’s international obligations under its Free Trade Agreements. Australia has also committed to providing temporary entry pathways to eligible skilled workers in certain service sectors under the W</w:t>
      </w:r>
      <w:r>
        <w:rPr>
          <w:rFonts w:asciiTheme="minorHAnsi" w:hAnsiTheme="minorHAnsi" w:cstheme="minorHAnsi"/>
        </w:rPr>
        <w:t xml:space="preserve">orld Trade Organisation’s (WTO) </w:t>
      </w:r>
      <w:r w:rsidRPr="00FE02C8">
        <w:rPr>
          <w:rFonts w:asciiTheme="minorHAnsi" w:hAnsiTheme="minorHAnsi" w:cstheme="minorHAnsi"/>
        </w:rPr>
        <w:t>General Agreement on Trade in Services</w:t>
      </w:r>
      <w:r>
        <w:rPr>
          <w:rFonts w:asciiTheme="minorHAnsi" w:hAnsiTheme="minorHAnsi" w:cstheme="minorHAnsi"/>
        </w:rPr>
        <w:t xml:space="preserve"> (GATS)</w:t>
      </w:r>
      <w:r w:rsidRPr="00FE02C8">
        <w:rPr>
          <w:rFonts w:asciiTheme="minorHAnsi" w:hAnsiTheme="minorHAnsi" w:cstheme="minorHAnsi"/>
        </w:rPr>
        <w:t>.</w:t>
      </w:r>
    </w:p>
    <w:p w14:paraId="31A60DB9" w14:textId="2530BA30" w:rsidR="00FE02C8" w:rsidRPr="00FE02C8" w:rsidRDefault="00285108" w:rsidP="00FE02C8">
      <w:pPr>
        <w:rPr>
          <w:rFonts w:asciiTheme="minorHAnsi" w:hAnsiTheme="minorHAnsi" w:cstheme="minorHAnsi"/>
        </w:rPr>
      </w:pPr>
      <w:r>
        <w:rPr>
          <w:rFonts w:asciiTheme="minorHAnsi" w:hAnsiTheme="minorHAnsi" w:cstheme="minorHAnsi"/>
        </w:rPr>
        <w:t xml:space="preserve">JSA understands </w:t>
      </w:r>
      <w:r w:rsidR="00FE02C8" w:rsidRPr="00FE02C8">
        <w:rPr>
          <w:rFonts w:asciiTheme="minorHAnsi" w:hAnsiTheme="minorHAnsi" w:cstheme="minorHAnsi"/>
        </w:rPr>
        <w:t xml:space="preserve">that these obligations can be implemented through CSOL and the </w:t>
      </w:r>
      <w:r w:rsidR="000D5317">
        <w:rPr>
          <w:rFonts w:asciiTheme="minorHAnsi" w:hAnsiTheme="minorHAnsi" w:cstheme="minorHAnsi"/>
        </w:rPr>
        <w:t>SID</w:t>
      </w:r>
      <w:r w:rsidR="00FE02C8" w:rsidRPr="00FE02C8">
        <w:rPr>
          <w:rFonts w:asciiTheme="minorHAnsi" w:hAnsiTheme="minorHAnsi" w:cstheme="minorHAnsi"/>
        </w:rPr>
        <w:t xml:space="preserve"> visa. </w:t>
      </w:r>
      <w:r w:rsidR="002B0B03">
        <w:rPr>
          <w:rFonts w:asciiTheme="minorHAnsi" w:hAnsiTheme="minorHAnsi" w:cstheme="minorHAnsi"/>
        </w:rPr>
        <w:t>T</w:t>
      </w:r>
      <w:r w:rsidR="00FE02C8">
        <w:rPr>
          <w:rFonts w:asciiTheme="minorHAnsi" w:hAnsiTheme="minorHAnsi" w:cstheme="minorHAnsi"/>
        </w:rPr>
        <w:t xml:space="preserve">he Department of </w:t>
      </w:r>
      <w:r w:rsidR="00FE02C8" w:rsidRPr="00FE02C8">
        <w:rPr>
          <w:rFonts w:asciiTheme="minorHAnsi" w:hAnsiTheme="minorHAnsi" w:cstheme="minorHAnsi"/>
        </w:rPr>
        <w:t xml:space="preserve">Home Affairs will engage with </w:t>
      </w:r>
      <w:r w:rsidR="00FE02C8">
        <w:rPr>
          <w:rFonts w:asciiTheme="minorHAnsi" w:hAnsiTheme="minorHAnsi" w:cstheme="minorHAnsi"/>
        </w:rPr>
        <w:t>the Department of Foreign Affairs and Trade (</w:t>
      </w:r>
      <w:r w:rsidR="00FE02C8" w:rsidRPr="00FE02C8">
        <w:rPr>
          <w:rFonts w:asciiTheme="minorHAnsi" w:hAnsiTheme="minorHAnsi" w:cstheme="minorHAnsi"/>
        </w:rPr>
        <w:t>DFAT</w:t>
      </w:r>
      <w:r w:rsidR="00FE02C8">
        <w:rPr>
          <w:rFonts w:asciiTheme="minorHAnsi" w:hAnsiTheme="minorHAnsi" w:cstheme="minorHAnsi"/>
        </w:rPr>
        <w:t>)</w:t>
      </w:r>
      <w:r w:rsidR="00FE02C8" w:rsidRPr="00FE02C8">
        <w:rPr>
          <w:rFonts w:asciiTheme="minorHAnsi" w:hAnsiTheme="minorHAnsi" w:cstheme="minorHAnsi"/>
        </w:rPr>
        <w:t xml:space="preserve"> to determine the most appropriate course of action to meet Australia’s international trade commitments.</w:t>
      </w:r>
    </w:p>
    <w:p w14:paraId="1EBC3C25" w14:textId="1BE83A4D" w:rsidR="001B0236" w:rsidRPr="001B0236" w:rsidRDefault="00AF44FF" w:rsidP="001B0236">
      <w:pPr>
        <w:pStyle w:val="Heading1"/>
        <w:spacing w:after="0"/>
        <w:rPr>
          <w:rFonts w:asciiTheme="minorHAnsi" w:hAnsiTheme="minorHAnsi" w:cstheme="minorHAnsi"/>
          <w:sz w:val="40"/>
          <w:szCs w:val="40"/>
        </w:rPr>
      </w:pPr>
      <w:bookmarkStart w:id="21" w:name="_Toc173835345"/>
      <w:r>
        <w:rPr>
          <w:rFonts w:asciiTheme="minorHAnsi" w:hAnsiTheme="minorHAnsi" w:cstheme="minorHAnsi"/>
          <w:sz w:val="40"/>
          <w:szCs w:val="40"/>
        </w:rPr>
        <w:lastRenderedPageBreak/>
        <w:t>Themes from Stakeholder Consultations</w:t>
      </w:r>
      <w:bookmarkEnd w:id="21"/>
    </w:p>
    <w:p w14:paraId="744FFEB9" w14:textId="47063EDE" w:rsidR="00285108" w:rsidRPr="00E25F4A" w:rsidRDefault="00E25F4A" w:rsidP="007B469F">
      <w:pPr>
        <w:spacing w:before="360"/>
        <w:jc w:val="both"/>
        <w:rPr>
          <w:rFonts w:asciiTheme="minorHAnsi" w:hAnsiTheme="minorHAnsi" w:cstheme="minorHAnsi"/>
        </w:rPr>
      </w:pPr>
      <w:r>
        <w:rPr>
          <w:rFonts w:asciiTheme="minorHAnsi" w:hAnsiTheme="minorHAnsi" w:cstheme="minorHAnsi"/>
        </w:rPr>
        <w:t>The comprehensive tripartite engagement process on the draft CSOL, identified a number of themes which</w:t>
      </w:r>
      <w:r w:rsidR="00366255">
        <w:rPr>
          <w:rFonts w:asciiTheme="minorHAnsi" w:hAnsiTheme="minorHAnsi" w:cstheme="minorHAnsi"/>
        </w:rPr>
        <w:t xml:space="preserve">—notwithstanding the direction in the </w:t>
      </w:r>
      <w:hyperlink r:id="rId27" w:history="1">
        <w:r w:rsidR="00285108" w:rsidRPr="00E25F4A">
          <w:rPr>
            <w:rStyle w:val="Hyperlink"/>
            <w:rFonts w:asciiTheme="minorHAnsi" w:hAnsiTheme="minorHAnsi" w:cstheme="minorHAnsi"/>
          </w:rPr>
          <w:t>Migration Strategy</w:t>
        </w:r>
      </w:hyperlink>
      <w:r w:rsidR="00285108" w:rsidRPr="00E25F4A">
        <w:rPr>
          <w:rFonts w:asciiTheme="minorHAnsi" w:hAnsiTheme="minorHAnsi" w:cstheme="minorHAnsi"/>
        </w:rPr>
        <w:t xml:space="preserve"> </w:t>
      </w:r>
      <w:r w:rsidR="00366255">
        <w:rPr>
          <w:rFonts w:asciiTheme="minorHAnsi" w:hAnsiTheme="minorHAnsi" w:cstheme="minorHAnsi"/>
        </w:rPr>
        <w:t xml:space="preserve">for a single </w:t>
      </w:r>
      <w:r w:rsidR="00285108" w:rsidRPr="00E25F4A">
        <w:rPr>
          <w:rFonts w:asciiTheme="minorHAnsi" w:hAnsiTheme="minorHAnsi" w:cstheme="minorHAnsi"/>
        </w:rPr>
        <w:t>CSOL list</w:t>
      </w:r>
      <w:r w:rsidR="00366255">
        <w:rPr>
          <w:rFonts w:asciiTheme="minorHAnsi" w:hAnsiTheme="minorHAnsi" w:cstheme="minorHAnsi"/>
        </w:rPr>
        <w:t xml:space="preserve"> for </w:t>
      </w:r>
      <w:r w:rsidR="00285108" w:rsidRPr="00E25F4A">
        <w:rPr>
          <w:rFonts w:asciiTheme="minorHAnsi" w:hAnsiTheme="minorHAnsi" w:cstheme="minorHAnsi"/>
        </w:rPr>
        <w:t xml:space="preserve">the Core Skills </w:t>
      </w:r>
      <w:r w:rsidR="005E610D">
        <w:rPr>
          <w:rFonts w:asciiTheme="minorHAnsi" w:hAnsiTheme="minorHAnsi" w:cstheme="minorHAnsi"/>
        </w:rPr>
        <w:t>Stream</w:t>
      </w:r>
      <w:r w:rsidR="00285108" w:rsidRPr="00E25F4A">
        <w:rPr>
          <w:rFonts w:asciiTheme="minorHAnsi" w:hAnsiTheme="minorHAnsi" w:cstheme="minorHAnsi"/>
        </w:rPr>
        <w:t xml:space="preserve"> for the </w:t>
      </w:r>
      <w:r w:rsidR="00366255">
        <w:rPr>
          <w:rFonts w:asciiTheme="minorHAnsi" w:hAnsiTheme="minorHAnsi" w:cstheme="minorHAnsi"/>
        </w:rPr>
        <w:t>SID visa—are relevant to decisions on the CSOL:</w:t>
      </w:r>
    </w:p>
    <w:p w14:paraId="3BEBE855" w14:textId="5A8F17C4" w:rsidR="00285108" w:rsidRPr="00366255" w:rsidRDefault="00285108" w:rsidP="00173CA8">
      <w:pPr>
        <w:numPr>
          <w:ilvl w:val="0"/>
          <w:numId w:val="2"/>
        </w:numPr>
        <w:shd w:val="clear" w:color="auto" w:fill="FFFFFF"/>
        <w:spacing w:line="22" w:lineRule="atLeast"/>
        <w:rPr>
          <w:rFonts w:cs="Arial"/>
          <w:color w:val="101929"/>
        </w:rPr>
      </w:pPr>
      <w:r w:rsidRPr="00366255">
        <w:rPr>
          <w:rFonts w:cs="Arial"/>
          <w:b/>
          <w:bCs/>
          <w:color w:val="101929"/>
        </w:rPr>
        <w:t>Secto</w:t>
      </w:r>
      <w:r w:rsidR="00366255" w:rsidRPr="00366255">
        <w:rPr>
          <w:rFonts w:cs="Arial"/>
          <w:b/>
          <w:bCs/>
          <w:color w:val="101929"/>
        </w:rPr>
        <w:t xml:space="preserve">r </w:t>
      </w:r>
      <w:r w:rsidR="0000443D">
        <w:rPr>
          <w:rFonts w:cs="Arial"/>
          <w:b/>
          <w:bCs/>
          <w:color w:val="101929"/>
        </w:rPr>
        <w:t xml:space="preserve">specific </w:t>
      </w:r>
      <w:r w:rsidR="005D7537">
        <w:rPr>
          <w:rFonts w:cs="Arial"/>
          <w:b/>
          <w:bCs/>
          <w:color w:val="101929"/>
        </w:rPr>
        <w:t>workforce</w:t>
      </w:r>
      <w:r w:rsidR="00C56CF5">
        <w:rPr>
          <w:rFonts w:cs="Arial"/>
          <w:b/>
          <w:bCs/>
          <w:color w:val="101929"/>
        </w:rPr>
        <w:t xml:space="preserve"> </w:t>
      </w:r>
      <w:r w:rsidRPr="00366255">
        <w:rPr>
          <w:rFonts w:cs="Arial"/>
          <w:color w:val="101929"/>
        </w:rPr>
        <w:t>—</w:t>
      </w:r>
      <w:r w:rsidR="00D12E4D">
        <w:rPr>
          <w:rFonts w:cs="Arial"/>
          <w:color w:val="101929"/>
        </w:rPr>
        <w:t xml:space="preserve"> </w:t>
      </w:r>
      <w:r w:rsidR="00894853">
        <w:rPr>
          <w:rFonts w:cs="Arial"/>
          <w:color w:val="101929"/>
        </w:rPr>
        <w:t xml:space="preserve">the </w:t>
      </w:r>
      <w:r w:rsidRPr="00366255">
        <w:rPr>
          <w:rFonts w:cs="Arial"/>
          <w:color w:val="101929"/>
        </w:rPr>
        <w:t xml:space="preserve">higher education and research sector </w:t>
      </w:r>
      <w:r w:rsidR="00894853">
        <w:rPr>
          <w:rFonts w:cs="Arial"/>
          <w:color w:val="101929"/>
        </w:rPr>
        <w:t>proposed the retention of existing concessions</w:t>
      </w:r>
      <w:r w:rsidR="00AE4E05">
        <w:rPr>
          <w:rFonts w:cs="Arial"/>
          <w:color w:val="101929"/>
        </w:rPr>
        <w:t>, w</w:t>
      </w:r>
      <w:r w:rsidR="00621BA0">
        <w:rPr>
          <w:rFonts w:cs="Arial"/>
          <w:color w:val="101929"/>
        </w:rPr>
        <w:t xml:space="preserve">hile other sectors in anticipation of changes </w:t>
      </w:r>
      <w:r w:rsidR="003E563A">
        <w:rPr>
          <w:rFonts w:cs="Arial"/>
          <w:color w:val="101929"/>
        </w:rPr>
        <w:t xml:space="preserve">outlined </w:t>
      </w:r>
      <w:r w:rsidR="00621BA0">
        <w:rPr>
          <w:rFonts w:cs="Arial"/>
          <w:color w:val="101929"/>
        </w:rPr>
        <w:t xml:space="preserve">in submissions to the ANZSCO </w:t>
      </w:r>
      <w:r w:rsidR="003E563A">
        <w:rPr>
          <w:rFonts w:cs="Arial"/>
          <w:color w:val="101929"/>
        </w:rPr>
        <w:t xml:space="preserve">proposed the </w:t>
      </w:r>
      <w:r w:rsidR="00621BA0">
        <w:rPr>
          <w:rFonts w:cs="Arial"/>
          <w:color w:val="101929"/>
        </w:rPr>
        <w:t xml:space="preserve">recognition of new occupations (such as </w:t>
      </w:r>
      <w:r w:rsidRPr="00366255">
        <w:rPr>
          <w:rFonts w:cs="Arial"/>
          <w:color w:val="101929"/>
        </w:rPr>
        <w:t>Executive</w:t>
      </w:r>
      <w:r w:rsidR="00894853">
        <w:rPr>
          <w:rFonts w:cs="Arial"/>
          <w:color w:val="101929"/>
        </w:rPr>
        <w:t xml:space="preserve"> or </w:t>
      </w:r>
      <w:r w:rsidRPr="00366255">
        <w:rPr>
          <w:rFonts w:cs="Arial"/>
          <w:color w:val="101929"/>
        </w:rPr>
        <w:t>Senior Chef</w:t>
      </w:r>
      <w:r w:rsidR="00894853">
        <w:rPr>
          <w:rFonts w:cs="Arial"/>
          <w:color w:val="101929"/>
        </w:rPr>
        <w:t>)</w:t>
      </w:r>
      <w:r w:rsidRPr="00366255">
        <w:rPr>
          <w:rFonts w:cs="Arial"/>
          <w:color w:val="101929"/>
        </w:rPr>
        <w:t>.</w:t>
      </w:r>
    </w:p>
    <w:p w14:paraId="643CD8B9" w14:textId="29C406E8" w:rsidR="00285108" w:rsidRPr="00366255" w:rsidRDefault="00285108" w:rsidP="00173CA8">
      <w:pPr>
        <w:numPr>
          <w:ilvl w:val="0"/>
          <w:numId w:val="2"/>
        </w:numPr>
        <w:shd w:val="clear" w:color="auto" w:fill="FFFFFF"/>
        <w:spacing w:line="22" w:lineRule="atLeast"/>
        <w:rPr>
          <w:rFonts w:cs="Arial"/>
          <w:color w:val="101929"/>
        </w:rPr>
      </w:pPr>
      <w:r w:rsidRPr="00366255">
        <w:rPr>
          <w:rFonts w:cs="Arial"/>
          <w:b/>
          <w:bCs/>
          <w:color w:val="101929"/>
        </w:rPr>
        <w:t>Regional Occupations List (ROL)</w:t>
      </w:r>
      <w:r w:rsidR="00D12E4D">
        <w:rPr>
          <w:rFonts w:cs="Arial"/>
          <w:b/>
          <w:bCs/>
          <w:color w:val="101929"/>
        </w:rPr>
        <w:t xml:space="preserve"> </w:t>
      </w:r>
      <w:r w:rsidRPr="00366255">
        <w:rPr>
          <w:rFonts w:cs="Arial"/>
          <w:color w:val="101929"/>
        </w:rPr>
        <w:t>—</w:t>
      </w:r>
      <w:r w:rsidR="00D12E4D">
        <w:rPr>
          <w:rFonts w:cs="Arial"/>
          <w:color w:val="101929"/>
        </w:rPr>
        <w:t xml:space="preserve"> </w:t>
      </w:r>
      <w:r w:rsidRPr="00366255">
        <w:rPr>
          <w:rFonts w:cs="Arial"/>
          <w:color w:val="101929"/>
        </w:rPr>
        <w:t>some stakeholders noted support for a ROL which reflects the skill needs of regional and remote Australia</w:t>
      </w:r>
      <w:r w:rsidR="004D02E5">
        <w:rPr>
          <w:rFonts w:cs="Arial"/>
          <w:color w:val="101929"/>
        </w:rPr>
        <w:t xml:space="preserve">, in circumstances where these differ from the national skills needs that are </w:t>
      </w:r>
      <w:r w:rsidR="00EF3EDA">
        <w:rPr>
          <w:rFonts w:cs="Arial"/>
          <w:color w:val="101929"/>
        </w:rPr>
        <w:t>reflected in the CSOL</w:t>
      </w:r>
      <w:r w:rsidR="00AE4E05">
        <w:rPr>
          <w:rFonts w:cs="Arial"/>
          <w:color w:val="101929"/>
        </w:rPr>
        <w:t>.</w:t>
      </w:r>
    </w:p>
    <w:p w14:paraId="0D5314DD" w14:textId="7A7F4A83" w:rsidR="00285108" w:rsidRPr="00366255" w:rsidRDefault="00285108" w:rsidP="00173CA8">
      <w:pPr>
        <w:numPr>
          <w:ilvl w:val="0"/>
          <w:numId w:val="2"/>
        </w:numPr>
        <w:shd w:val="clear" w:color="auto" w:fill="FFFFFF"/>
        <w:spacing w:line="22" w:lineRule="atLeast"/>
        <w:rPr>
          <w:rFonts w:cs="Arial"/>
          <w:color w:val="101929"/>
        </w:rPr>
      </w:pPr>
      <w:r w:rsidRPr="00EB17A7">
        <w:rPr>
          <w:rFonts w:cs="Arial"/>
          <w:b/>
          <w:bCs/>
          <w:color w:val="101929"/>
        </w:rPr>
        <w:t>Transition Arrangements</w:t>
      </w:r>
      <w:r w:rsidR="00D12E4D">
        <w:rPr>
          <w:rFonts w:cs="Arial"/>
          <w:b/>
          <w:bCs/>
          <w:color w:val="101929"/>
        </w:rPr>
        <w:t xml:space="preserve"> </w:t>
      </w:r>
      <w:r w:rsidRPr="00366255">
        <w:rPr>
          <w:rFonts w:cs="Arial"/>
          <w:color w:val="101929"/>
        </w:rPr>
        <w:t>—</w:t>
      </w:r>
      <w:r w:rsidR="00D12E4D">
        <w:rPr>
          <w:rFonts w:cs="Arial"/>
          <w:color w:val="101929"/>
        </w:rPr>
        <w:t xml:space="preserve"> </w:t>
      </w:r>
      <w:r w:rsidRPr="00366255">
        <w:rPr>
          <w:rFonts w:cs="Arial"/>
          <w:color w:val="101929"/>
        </w:rPr>
        <w:t>to provide stability to businesses and visa applicants</w:t>
      </w:r>
      <w:r w:rsidR="00AE4E05">
        <w:rPr>
          <w:rFonts w:cs="Arial"/>
          <w:color w:val="101929"/>
        </w:rPr>
        <w:t xml:space="preserve"> and visa </w:t>
      </w:r>
      <w:r w:rsidRPr="00366255">
        <w:rPr>
          <w:rFonts w:cs="Arial"/>
          <w:color w:val="101929"/>
        </w:rPr>
        <w:t xml:space="preserve">holders, some stakeholders </w:t>
      </w:r>
      <w:r w:rsidR="00AE4E05">
        <w:rPr>
          <w:rFonts w:cs="Arial"/>
          <w:color w:val="101929"/>
        </w:rPr>
        <w:t>proposed</w:t>
      </w:r>
      <w:r w:rsidRPr="00366255">
        <w:rPr>
          <w:rFonts w:cs="Arial"/>
          <w:color w:val="101929"/>
        </w:rPr>
        <w:t xml:space="preserve"> transition arrangements</w:t>
      </w:r>
      <w:r w:rsidR="00E20732">
        <w:rPr>
          <w:rFonts w:cs="Arial"/>
          <w:color w:val="101929"/>
        </w:rPr>
        <w:t xml:space="preserve"> </w:t>
      </w:r>
      <w:bookmarkStart w:id="22" w:name="_Hlk173357651"/>
      <w:r w:rsidR="00E20732">
        <w:rPr>
          <w:rFonts w:cs="Arial"/>
          <w:color w:val="101929"/>
        </w:rPr>
        <w:t xml:space="preserve">for any occupations that are </w:t>
      </w:r>
      <w:r w:rsidR="00A00A42">
        <w:rPr>
          <w:rFonts w:cs="Arial"/>
          <w:color w:val="101929"/>
        </w:rPr>
        <w:t>listed</w:t>
      </w:r>
      <w:r w:rsidR="00341BB3">
        <w:rPr>
          <w:rFonts w:cs="Arial"/>
          <w:color w:val="101929"/>
        </w:rPr>
        <w:t xml:space="preserve"> </w:t>
      </w:r>
      <w:r w:rsidR="00C54A6B">
        <w:rPr>
          <w:rFonts w:cs="Arial"/>
          <w:color w:val="101929"/>
        </w:rPr>
        <w:t xml:space="preserve">under the </w:t>
      </w:r>
      <w:r w:rsidR="00A00A42" w:rsidRPr="008B7E40">
        <w:rPr>
          <w:rFonts w:cs="Arial"/>
          <w:color w:val="101929"/>
        </w:rPr>
        <w:t xml:space="preserve">current March 2019 </w:t>
      </w:r>
      <w:r w:rsidR="00C4341C">
        <w:rPr>
          <w:rFonts w:cs="Arial"/>
          <w:color w:val="101929"/>
        </w:rPr>
        <w:t>SMOL f</w:t>
      </w:r>
      <w:r w:rsidR="00A00A42" w:rsidRPr="008B7E40">
        <w:rPr>
          <w:rFonts w:cs="Arial"/>
          <w:color w:val="101929"/>
        </w:rPr>
        <w:t xml:space="preserve">or </w:t>
      </w:r>
      <w:r w:rsidR="00C4341C">
        <w:rPr>
          <w:rFonts w:cs="Arial"/>
          <w:color w:val="101929"/>
        </w:rPr>
        <w:t>the standard TSS visa</w:t>
      </w:r>
      <w:r w:rsidR="00A00A42">
        <w:rPr>
          <w:rFonts w:cs="Arial"/>
          <w:color w:val="101929"/>
        </w:rPr>
        <w:t xml:space="preserve">, </w:t>
      </w:r>
      <w:r w:rsidR="00C54A6B">
        <w:rPr>
          <w:rFonts w:cs="Arial"/>
          <w:color w:val="101929"/>
        </w:rPr>
        <w:t>but not recommended for inclusion on the CSOL</w:t>
      </w:r>
      <w:bookmarkEnd w:id="22"/>
      <w:r w:rsidR="00AE4E05">
        <w:rPr>
          <w:rFonts w:cs="Arial"/>
          <w:color w:val="101929"/>
        </w:rPr>
        <w:t>.</w:t>
      </w:r>
    </w:p>
    <w:p w14:paraId="16F514B9" w14:textId="0674B905" w:rsidR="004F1994" w:rsidRPr="00457590" w:rsidRDefault="00285108" w:rsidP="00457590">
      <w:pPr>
        <w:numPr>
          <w:ilvl w:val="0"/>
          <w:numId w:val="2"/>
        </w:numPr>
        <w:shd w:val="clear" w:color="auto" w:fill="FFFFFF"/>
        <w:spacing w:line="22" w:lineRule="atLeast"/>
        <w:rPr>
          <w:rFonts w:cs="Arial"/>
          <w:color w:val="101929"/>
        </w:rPr>
      </w:pPr>
      <w:r w:rsidRPr="00EB17A7">
        <w:rPr>
          <w:rFonts w:cs="Arial"/>
          <w:b/>
          <w:bCs/>
          <w:color w:val="101929"/>
        </w:rPr>
        <w:t>Integrity Caveats</w:t>
      </w:r>
      <w:r w:rsidR="00D12E4D">
        <w:rPr>
          <w:rFonts w:cs="Arial"/>
          <w:b/>
          <w:bCs/>
          <w:color w:val="101929"/>
        </w:rPr>
        <w:t xml:space="preserve"> </w:t>
      </w:r>
      <w:r w:rsidRPr="00366255">
        <w:rPr>
          <w:rFonts w:cs="Arial"/>
          <w:color w:val="101929"/>
        </w:rPr>
        <w:t>—</w:t>
      </w:r>
      <w:r w:rsidR="00D12E4D">
        <w:rPr>
          <w:rFonts w:cs="Arial"/>
          <w:color w:val="101929"/>
        </w:rPr>
        <w:t xml:space="preserve"> </w:t>
      </w:r>
      <w:r w:rsidR="004F6E63">
        <w:rPr>
          <w:rFonts w:cs="Arial"/>
          <w:color w:val="101929"/>
        </w:rPr>
        <w:t>some stakeholders proposed that some oc</w:t>
      </w:r>
      <w:r w:rsidR="00EB17A7">
        <w:rPr>
          <w:rFonts w:cs="Arial"/>
          <w:color w:val="101929"/>
        </w:rPr>
        <w:t>cupation</w:t>
      </w:r>
      <w:r w:rsidR="004F6E63">
        <w:rPr>
          <w:rFonts w:cs="Arial"/>
          <w:color w:val="101929"/>
        </w:rPr>
        <w:t>s</w:t>
      </w:r>
      <w:r w:rsidR="00EB17A7">
        <w:rPr>
          <w:rFonts w:cs="Arial"/>
          <w:color w:val="101929"/>
        </w:rPr>
        <w:t xml:space="preserve"> should only be </w:t>
      </w:r>
      <w:r w:rsidRPr="00366255">
        <w:rPr>
          <w:rFonts w:cs="Arial"/>
          <w:color w:val="101929"/>
        </w:rPr>
        <w:t xml:space="preserve">available for sponsoring businesses with a minimum annual turnover and/or </w:t>
      </w:r>
      <w:r w:rsidR="004F6E63">
        <w:rPr>
          <w:rFonts w:cs="Arial"/>
          <w:color w:val="101929"/>
        </w:rPr>
        <w:t xml:space="preserve">a </w:t>
      </w:r>
      <w:r w:rsidRPr="00366255">
        <w:rPr>
          <w:rFonts w:cs="Arial"/>
          <w:color w:val="101929"/>
        </w:rPr>
        <w:t xml:space="preserve">minimum number of employees and/or </w:t>
      </w:r>
      <w:r w:rsidR="004F6E63">
        <w:rPr>
          <w:rFonts w:cs="Arial"/>
          <w:color w:val="101929"/>
        </w:rPr>
        <w:t xml:space="preserve">for positions with </w:t>
      </w:r>
      <w:r w:rsidRPr="00366255">
        <w:rPr>
          <w:rFonts w:cs="Arial"/>
          <w:color w:val="101929"/>
        </w:rPr>
        <w:t xml:space="preserve">a </w:t>
      </w:r>
      <w:r w:rsidR="004F6E63">
        <w:rPr>
          <w:rFonts w:cs="Arial"/>
          <w:color w:val="101929"/>
        </w:rPr>
        <w:t>s</w:t>
      </w:r>
      <w:r w:rsidRPr="00366255">
        <w:rPr>
          <w:rFonts w:cs="Arial"/>
          <w:color w:val="101929"/>
        </w:rPr>
        <w:t xml:space="preserve">alary above the </w:t>
      </w:r>
      <w:r w:rsidR="00EB17A7">
        <w:rPr>
          <w:rFonts w:cs="Arial"/>
          <w:color w:val="101929"/>
        </w:rPr>
        <w:t>indexed Core Skills</w:t>
      </w:r>
      <w:r w:rsidR="00457590">
        <w:rPr>
          <w:rFonts w:cs="Arial"/>
          <w:color w:val="101929"/>
        </w:rPr>
        <w:t xml:space="preserve"> </w:t>
      </w:r>
      <w:r w:rsidR="00797A07" w:rsidRPr="00457590">
        <w:rPr>
          <w:rFonts w:cs="Arial"/>
          <w:color w:val="101929"/>
        </w:rPr>
        <w:t xml:space="preserve">Stream </w:t>
      </w:r>
      <w:r w:rsidR="00EB17A7" w:rsidRPr="00457590">
        <w:rPr>
          <w:rFonts w:cs="Arial"/>
          <w:color w:val="101929"/>
        </w:rPr>
        <w:t>Salary thre</w:t>
      </w:r>
      <w:r w:rsidR="004F1994" w:rsidRPr="00457590">
        <w:rPr>
          <w:rFonts w:cs="Arial"/>
          <w:color w:val="101929"/>
        </w:rPr>
        <w:t>s</w:t>
      </w:r>
      <w:r w:rsidR="00EB17A7" w:rsidRPr="00457590">
        <w:rPr>
          <w:rFonts w:cs="Arial"/>
          <w:color w:val="101929"/>
        </w:rPr>
        <w:t>hold</w:t>
      </w:r>
      <w:r w:rsidRPr="00457590">
        <w:rPr>
          <w:rFonts w:cs="Arial"/>
          <w:color w:val="101929"/>
        </w:rPr>
        <w:t>.</w:t>
      </w:r>
    </w:p>
    <w:p w14:paraId="3DD0DFCA" w14:textId="55A6AF80" w:rsidR="00DE30AD" w:rsidRDefault="003019C6" w:rsidP="00DB10C5">
      <w:pPr>
        <w:numPr>
          <w:ilvl w:val="0"/>
          <w:numId w:val="2"/>
        </w:numPr>
        <w:shd w:val="clear" w:color="auto" w:fill="FFFFFF"/>
        <w:ind w:hanging="357"/>
        <w:rPr>
          <w:rFonts w:cs="Arial"/>
          <w:color w:val="101929"/>
        </w:rPr>
      </w:pPr>
      <w:r>
        <w:rPr>
          <w:rFonts w:cs="Arial"/>
          <w:b/>
          <w:bCs/>
          <w:color w:val="101929"/>
        </w:rPr>
        <w:t xml:space="preserve">Alternate frameworks for assessing </w:t>
      </w:r>
      <w:r w:rsidR="00E80BE0">
        <w:rPr>
          <w:rFonts w:cs="Arial"/>
          <w:b/>
          <w:bCs/>
          <w:color w:val="101929"/>
        </w:rPr>
        <w:t>CSOL eligibility</w:t>
      </w:r>
      <w:r w:rsidR="00D12E4D">
        <w:rPr>
          <w:rFonts w:cs="Arial"/>
          <w:b/>
          <w:bCs/>
          <w:color w:val="101929"/>
        </w:rPr>
        <w:t xml:space="preserve"> </w:t>
      </w:r>
      <w:r w:rsidR="005C2603" w:rsidRPr="00366255">
        <w:rPr>
          <w:rFonts w:cs="Arial"/>
          <w:color w:val="101929"/>
        </w:rPr>
        <w:t>—</w:t>
      </w:r>
      <w:r w:rsidR="00D12E4D">
        <w:rPr>
          <w:rFonts w:cs="Arial"/>
          <w:color w:val="101929"/>
        </w:rPr>
        <w:t xml:space="preserve"> </w:t>
      </w:r>
      <w:r w:rsidR="005C2603">
        <w:rPr>
          <w:rFonts w:cs="Arial"/>
          <w:color w:val="101929"/>
        </w:rPr>
        <w:t xml:space="preserve">some stakeholders proposed </w:t>
      </w:r>
      <w:r w:rsidR="00E80BE0">
        <w:rPr>
          <w:rFonts w:cs="Arial"/>
          <w:color w:val="101929"/>
        </w:rPr>
        <w:t xml:space="preserve">alternate frameworks for assessing CSOL eligibility to </w:t>
      </w:r>
      <w:r w:rsidR="00131FF2">
        <w:rPr>
          <w:rFonts w:cs="Arial"/>
          <w:color w:val="101929"/>
        </w:rPr>
        <w:t>those outlined in the Migration Strategy</w:t>
      </w:r>
      <w:r w:rsidR="005C2603" w:rsidRPr="00366255">
        <w:rPr>
          <w:rFonts w:cs="Arial"/>
          <w:color w:val="101929"/>
        </w:rPr>
        <w:t>.</w:t>
      </w:r>
      <w:r w:rsidR="00FB2CFB">
        <w:rPr>
          <w:rFonts w:cs="Arial"/>
          <w:color w:val="101929"/>
        </w:rPr>
        <w:t xml:space="preserve"> These </w:t>
      </w:r>
      <w:r w:rsidR="005332A1">
        <w:rPr>
          <w:rFonts w:cs="Arial"/>
          <w:color w:val="101929"/>
        </w:rPr>
        <w:t xml:space="preserve">stakeholder-proposed </w:t>
      </w:r>
      <w:r w:rsidR="00A108C1">
        <w:rPr>
          <w:rFonts w:cs="Arial"/>
          <w:color w:val="101929"/>
        </w:rPr>
        <w:t>framework</w:t>
      </w:r>
      <w:r w:rsidR="00FB2CFB">
        <w:rPr>
          <w:rFonts w:cs="Arial"/>
          <w:color w:val="101929"/>
        </w:rPr>
        <w:t xml:space="preserve">s </w:t>
      </w:r>
      <w:r w:rsidR="00A108C1">
        <w:rPr>
          <w:rFonts w:cs="Arial"/>
          <w:color w:val="101929"/>
        </w:rPr>
        <w:t xml:space="preserve">were diverse in nature, ranging from </w:t>
      </w:r>
      <w:r w:rsidR="00FB2CFB">
        <w:rPr>
          <w:rFonts w:cs="Arial"/>
          <w:color w:val="101929"/>
        </w:rPr>
        <w:t>a focus on Gross Domestic Product impacts of disrupted supply chains</w:t>
      </w:r>
      <w:r w:rsidR="00A108C1">
        <w:rPr>
          <w:rFonts w:cs="Arial"/>
          <w:color w:val="101929"/>
        </w:rPr>
        <w:t xml:space="preserve">, to </w:t>
      </w:r>
      <w:r w:rsidR="009A360D">
        <w:rPr>
          <w:rFonts w:cs="Arial"/>
          <w:color w:val="101929"/>
        </w:rPr>
        <w:t xml:space="preserve">community cohesion and other Australian societal impacts, to </w:t>
      </w:r>
      <w:r w:rsidR="00133E82">
        <w:rPr>
          <w:rFonts w:cs="Arial"/>
          <w:color w:val="101929"/>
        </w:rPr>
        <w:t xml:space="preserve">global and </w:t>
      </w:r>
      <w:r w:rsidR="009A360D">
        <w:rPr>
          <w:rFonts w:cs="Arial"/>
          <w:color w:val="101929"/>
        </w:rPr>
        <w:t>geostrategic impacts.</w:t>
      </w:r>
      <w:r w:rsidR="00131FF2">
        <w:rPr>
          <w:rFonts w:cs="Arial"/>
          <w:color w:val="101929"/>
        </w:rPr>
        <w:t xml:space="preserve"> </w:t>
      </w:r>
      <w:r w:rsidR="00B21A7F">
        <w:rPr>
          <w:rFonts w:cs="Arial"/>
          <w:color w:val="101929"/>
        </w:rPr>
        <w:t>Whil</w:t>
      </w:r>
      <w:r w:rsidR="00C4341C">
        <w:rPr>
          <w:rFonts w:cs="Arial"/>
          <w:color w:val="101929"/>
        </w:rPr>
        <w:t>e</w:t>
      </w:r>
      <w:r w:rsidR="00B21A7F">
        <w:rPr>
          <w:rFonts w:cs="Arial"/>
          <w:color w:val="101929"/>
        </w:rPr>
        <w:t xml:space="preserve"> JSA found that the occupations proposed for inclusion on the CSOL </w:t>
      </w:r>
      <w:r w:rsidR="006F20A3">
        <w:rPr>
          <w:rFonts w:cs="Arial"/>
          <w:color w:val="101929"/>
        </w:rPr>
        <w:t xml:space="preserve">were usually well-aligned with the alternate framework proposed </w:t>
      </w:r>
      <w:r w:rsidR="00436843">
        <w:rPr>
          <w:rFonts w:cs="Arial"/>
          <w:color w:val="101929"/>
        </w:rPr>
        <w:t>by the relevant stakeholder</w:t>
      </w:r>
      <w:r w:rsidR="00AA796E">
        <w:rPr>
          <w:rFonts w:cs="Arial"/>
          <w:color w:val="101929"/>
        </w:rPr>
        <w:t>, JSA</w:t>
      </w:r>
      <w:r w:rsidR="009B6D0F">
        <w:rPr>
          <w:rFonts w:cs="Arial"/>
          <w:color w:val="101929"/>
        </w:rPr>
        <w:t>’s</w:t>
      </w:r>
      <w:r w:rsidR="00AA796E">
        <w:rPr>
          <w:rFonts w:cs="Arial"/>
          <w:color w:val="101929"/>
        </w:rPr>
        <w:t xml:space="preserve"> CSOL recommendations to Government </w:t>
      </w:r>
      <w:r w:rsidR="00F87239">
        <w:rPr>
          <w:rFonts w:cs="Arial"/>
          <w:color w:val="101929"/>
        </w:rPr>
        <w:t>reflect</w:t>
      </w:r>
      <w:r w:rsidR="00AA796E">
        <w:rPr>
          <w:rFonts w:cs="Arial"/>
          <w:color w:val="101929"/>
        </w:rPr>
        <w:t xml:space="preserve"> those occupations </w:t>
      </w:r>
      <w:r w:rsidR="005334CD">
        <w:rPr>
          <w:rFonts w:cs="Arial"/>
          <w:color w:val="101929"/>
        </w:rPr>
        <w:t xml:space="preserve">which fulfil the criteria </w:t>
      </w:r>
      <w:r w:rsidR="002E7A97">
        <w:rPr>
          <w:rFonts w:cs="Arial"/>
          <w:color w:val="101929"/>
        </w:rPr>
        <w:t>as outlined</w:t>
      </w:r>
      <w:r w:rsidR="005334CD">
        <w:rPr>
          <w:rFonts w:cs="Arial"/>
          <w:color w:val="101929"/>
        </w:rPr>
        <w:t xml:space="preserve"> in the Migration Strategy.</w:t>
      </w:r>
    </w:p>
    <w:p w14:paraId="58129126" w14:textId="0E830BA6" w:rsidR="008D0BA0" w:rsidRPr="00C56CF5" w:rsidRDefault="00DE30AD" w:rsidP="00DB10C5">
      <w:pPr>
        <w:numPr>
          <w:ilvl w:val="0"/>
          <w:numId w:val="2"/>
        </w:numPr>
        <w:shd w:val="clear" w:color="auto" w:fill="FFFFFF"/>
        <w:ind w:hanging="357"/>
        <w:rPr>
          <w:rFonts w:cs="Arial"/>
          <w:color w:val="101929"/>
        </w:rPr>
      </w:pPr>
      <w:r>
        <w:rPr>
          <w:rFonts w:asciiTheme="minorHAnsi" w:hAnsiTheme="minorHAnsi" w:cstheme="minorHAnsi"/>
          <w:b/>
          <w:bCs/>
        </w:rPr>
        <w:t>Potential relationship between CSOL and employer-sponsored permanent skilled migration</w:t>
      </w:r>
      <w:r w:rsidR="00D12E4D" w:rsidRPr="00D12E4D">
        <w:rPr>
          <w:rFonts w:asciiTheme="minorHAnsi" w:hAnsiTheme="minorHAnsi" w:cstheme="minorHAnsi"/>
        </w:rPr>
        <w:t xml:space="preserve"> </w:t>
      </w:r>
      <w:r w:rsidRPr="00DE30AD">
        <w:rPr>
          <w:rFonts w:asciiTheme="minorHAnsi" w:hAnsiTheme="minorHAnsi" w:cstheme="minorHAnsi"/>
        </w:rPr>
        <w:t>—</w:t>
      </w:r>
      <w:r w:rsidR="00D12E4D">
        <w:rPr>
          <w:rFonts w:asciiTheme="minorHAnsi" w:hAnsiTheme="minorHAnsi" w:cstheme="minorHAnsi"/>
        </w:rPr>
        <w:t xml:space="preserve"> </w:t>
      </w:r>
      <w:r w:rsidR="008D0BA0">
        <w:rPr>
          <w:rFonts w:asciiTheme="minorHAnsi" w:hAnsiTheme="minorHAnsi" w:cstheme="minorHAnsi"/>
        </w:rPr>
        <w:t xml:space="preserve">during </w:t>
      </w:r>
      <w:r w:rsidR="008D0BA0" w:rsidRPr="00C56CF5">
        <w:rPr>
          <w:rFonts w:asciiTheme="minorHAnsi" w:hAnsiTheme="minorHAnsi" w:cstheme="minorHAnsi"/>
        </w:rPr>
        <w:t xml:space="preserve">the </w:t>
      </w:r>
      <w:r w:rsidR="004F1994" w:rsidRPr="00C56CF5">
        <w:rPr>
          <w:rFonts w:asciiTheme="minorHAnsi" w:hAnsiTheme="minorHAnsi" w:cstheme="minorHAnsi"/>
        </w:rPr>
        <w:t>cons</w:t>
      </w:r>
      <w:r w:rsidR="00285108" w:rsidRPr="00C56CF5">
        <w:rPr>
          <w:rFonts w:asciiTheme="minorHAnsi" w:hAnsiTheme="minorHAnsi" w:cstheme="minorHAnsi"/>
        </w:rPr>
        <w:t xml:space="preserve">ultation process </w:t>
      </w:r>
      <w:r w:rsidR="004F1994" w:rsidRPr="00C56CF5">
        <w:rPr>
          <w:rFonts w:asciiTheme="minorHAnsi" w:hAnsiTheme="minorHAnsi" w:cstheme="minorHAnsi"/>
        </w:rPr>
        <w:t xml:space="preserve">on the draft CSOL, </w:t>
      </w:r>
      <w:r w:rsidR="00285108" w:rsidRPr="00C56CF5">
        <w:rPr>
          <w:rFonts w:asciiTheme="minorHAnsi" w:hAnsiTheme="minorHAnsi" w:cstheme="minorHAnsi"/>
        </w:rPr>
        <w:t>JSA received questions on</w:t>
      </w:r>
      <w:r w:rsidR="00173CA8" w:rsidRPr="00C56CF5">
        <w:rPr>
          <w:rFonts w:asciiTheme="minorHAnsi" w:hAnsiTheme="minorHAnsi" w:cstheme="minorHAnsi"/>
        </w:rPr>
        <w:t xml:space="preserve"> </w:t>
      </w:r>
      <w:r w:rsidR="004F1994" w:rsidRPr="00C56CF5">
        <w:rPr>
          <w:rFonts w:cs="Arial"/>
          <w:color w:val="101929"/>
        </w:rPr>
        <w:t xml:space="preserve">how </w:t>
      </w:r>
      <w:r w:rsidR="00173CA8" w:rsidRPr="00C56CF5">
        <w:rPr>
          <w:rFonts w:cs="Arial"/>
          <w:color w:val="101929"/>
        </w:rPr>
        <w:t xml:space="preserve">the </w:t>
      </w:r>
      <w:r w:rsidR="004F1994" w:rsidRPr="00C56CF5">
        <w:rPr>
          <w:rFonts w:cs="Arial"/>
          <w:color w:val="101929"/>
        </w:rPr>
        <w:t xml:space="preserve">CSOL will apply to </w:t>
      </w:r>
      <w:r w:rsidR="00946DE8" w:rsidRPr="00C56CF5">
        <w:rPr>
          <w:rFonts w:cs="Arial"/>
          <w:color w:val="101929"/>
        </w:rPr>
        <w:t xml:space="preserve">the </w:t>
      </w:r>
      <w:r w:rsidR="004F1994" w:rsidRPr="00C56CF5">
        <w:rPr>
          <w:rFonts w:cs="Arial"/>
          <w:color w:val="101929"/>
        </w:rPr>
        <w:t>permanent Employer Nomination Scheme (ENS</w:t>
      </w:r>
      <w:r w:rsidR="00BE7E1F">
        <w:rPr>
          <w:rFonts w:cs="Arial"/>
          <w:color w:val="101929"/>
        </w:rPr>
        <w:t>, subclass 186</w:t>
      </w:r>
      <w:r w:rsidR="004F1994" w:rsidRPr="00C56CF5">
        <w:rPr>
          <w:rFonts w:cs="Arial"/>
          <w:color w:val="101929"/>
        </w:rPr>
        <w:t xml:space="preserve">) </w:t>
      </w:r>
      <w:r w:rsidR="00B16E02">
        <w:rPr>
          <w:rFonts w:cs="Arial"/>
          <w:color w:val="101929"/>
        </w:rPr>
        <w:t xml:space="preserve">visa, </w:t>
      </w:r>
      <w:r w:rsidR="004F1994" w:rsidRPr="00C56CF5">
        <w:rPr>
          <w:rFonts w:cs="Arial"/>
          <w:color w:val="101929"/>
        </w:rPr>
        <w:t xml:space="preserve">and </w:t>
      </w:r>
      <w:r w:rsidR="006B68FA" w:rsidRPr="00C56CF5">
        <w:rPr>
          <w:rFonts w:cs="Arial"/>
          <w:color w:val="101929"/>
        </w:rPr>
        <w:t xml:space="preserve">to </w:t>
      </w:r>
      <w:r w:rsidR="004F1994" w:rsidRPr="00C56CF5">
        <w:rPr>
          <w:rFonts w:cs="Arial"/>
          <w:color w:val="101929"/>
        </w:rPr>
        <w:t xml:space="preserve">other </w:t>
      </w:r>
      <w:r w:rsidR="00720127" w:rsidRPr="00C56CF5">
        <w:rPr>
          <w:rFonts w:cs="Arial"/>
          <w:color w:val="101929"/>
        </w:rPr>
        <w:t xml:space="preserve">temporary and permanent </w:t>
      </w:r>
      <w:r w:rsidR="00946DE8" w:rsidRPr="00C56CF5">
        <w:rPr>
          <w:rFonts w:cs="Arial"/>
          <w:color w:val="101929"/>
        </w:rPr>
        <w:t>skill visa</w:t>
      </w:r>
      <w:r w:rsidR="00173CA8" w:rsidRPr="00C56CF5">
        <w:rPr>
          <w:rFonts w:cs="Arial"/>
          <w:color w:val="101929"/>
        </w:rPr>
        <w:t>s</w:t>
      </w:r>
      <w:r w:rsidR="008D0BA0" w:rsidRPr="00C56CF5">
        <w:rPr>
          <w:rFonts w:cs="Arial"/>
          <w:color w:val="101929"/>
        </w:rPr>
        <w:t>:</w:t>
      </w:r>
    </w:p>
    <w:p w14:paraId="1490018F" w14:textId="6563EE0A" w:rsidR="008D0BA0" w:rsidRPr="00C56CF5" w:rsidRDefault="00720127" w:rsidP="00DB10C5">
      <w:pPr>
        <w:pStyle w:val="ListParagraph"/>
        <w:numPr>
          <w:ilvl w:val="0"/>
          <w:numId w:val="32"/>
        </w:numPr>
        <w:shd w:val="clear" w:color="auto" w:fill="FFFFFF"/>
        <w:ind w:hanging="357"/>
        <w:contextualSpacing w:val="0"/>
      </w:pPr>
      <w:r w:rsidRPr="00C56CF5">
        <w:rPr>
          <w:rFonts w:cs="Arial"/>
          <w:color w:val="101929"/>
        </w:rPr>
        <w:t>Some stakeholders are aware t</w:t>
      </w:r>
      <w:r w:rsidR="00946DE8" w:rsidRPr="00C56CF5">
        <w:rPr>
          <w:rFonts w:cs="Arial"/>
          <w:color w:val="101929"/>
        </w:rPr>
        <w:t xml:space="preserve">he </w:t>
      </w:r>
      <w:r w:rsidR="004F1994" w:rsidRPr="00C56CF5">
        <w:rPr>
          <w:rFonts w:cs="Arial"/>
          <w:color w:val="101929"/>
        </w:rPr>
        <w:t>current SMOL appl</w:t>
      </w:r>
      <w:r w:rsidR="00946DE8" w:rsidRPr="00C56CF5">
        <w:rPr>
          <w:rFonts w:cs="Arial"/>
          <w:color w:val="101929"/>
        </w:rPr>
        <w:t xml:space="preserve">y </w:t>
      </w:r>
      <w:r w:rsidR="004F1994" w:rsidRPr="00C56CF5">
        <w:rPr>
          <w:rFonts w:cs="Arial"/>
          <w:color w:val="101929"/>
        </w:rPr>
        <w:t xml:space="preserve">to 10 </w:t>
      </w:r>
      <w:r w:rsidR="00907038" w:rsidRPr="00C56CF5">
        <w:rPr>
          <w:rFonts w:cs="Arial"/>
          <w:color w:val="101929"/>
        </w:rPr>
        <w:t xml:space="preserve">temporary, provisional and permanent skill-related </w:t>
      </w:r>
      <w:r w:rsidR="004F1994" w:rsidRPr="00C56CF5">
        <w:rPr>
          <w:rFonts w:cs="Arial"/>
          <w:color w:val="101929"/>
        </w:rPr>
        <w:t>visa programs.</w:t>
      </w:r>
    </w:p>
    <w:p w14:paraId="32808CB1" w14:textId="099CCFDF" w:rsidR="0027245F" w:rsidRPr="00C56CF5" w:rsidRDefault="00DE30AD" w:rsidP="00AD4F6C">
      <w:pPr>
        <w:pStyle w:val="ListParagraph"/>
        <w:numPr>
          <w:ilvl w:val="0"/>
          <w:numId w:val="32"/>
        </w:numPr>
        <w:shd w:val="clear" w:color="auto" w:fill="FFFFFF"/>
        <w:ind w:hanging="357"/>
        <w:contextualSpacing w:val="0"/>
      </w:pPr>
      <w:r w:rsidRPr="00C56CF5">
        <w:t xml:space="preserve">The Migration Strategy did not outline a specific role for JSA in </w:t>
      </w:r>
      <w:r w:rsidRPr="00C56CF5">
        <w:rPr>
          <w:i/>
          <w:iCs/>
        </w:rPr>
        <w:t xml:space="preserve">permanent </w:t>
      </w:r>
      <w:r w:rsidRPr="00C56CF5">
        <w:t xml:space="preserve">migration settings. However, it is important to note </w:t>
      </w:r>
      <w:r w:rsidR="0027245F" w:rsidRPr="00C56CF5">
        <w:t xml:space="preserve">that </w:t>
      </w:r>
      <w:r w:rsidRPr="00C56CF5">
        <w:t>the current March 2019 SMOL for the standard temporary skill shortage (TSS) visa (which will effectively be replaced by the CSOL and SID visa) have a relationship with the skilled occupations that are eligible for permanent employer-sponsored migration, through the ENS</w:t>
      </w:r>
      <w:r w:rsidR="00BE7E1F">
        <w:t xml:space="preserve"> </w:t>
      </w:r>
      <w:r w:rsidR="00B16E02">
        <w:t>visa</w:t>
      </w:r>
      <w:r w:rsidRPr="00C56CF5">
        <w:t>.</w:t>
      </w:r>
      <w:r w:rsidRPr="00C56CF5">
        <w:rPr>
          <w:rStyle w:val="FootnoteReference"/>
        </w:rPr>
        <w:footnoteReference w:id="24"/>
      </w:r>
    </w:p>
    <w:p w14:paraId="75068638" w14:textId="77777777" w:rsidR="0027245F" w:rsidRPr="00C56CF5" w:rsidRDefault="00DE30AD" w:rsidP="00AD4F6C">
      <w:pPr>
        <w:pStyle w:val="ListParagraph"/>
        <w:numPr>
          <w:ilvl w:val="0"/>
          <w:numId w:val="32"/>
        </w:numPr>
        <w:shd w:val="clear" w:color="auto" w:fill="FFFFFF"/>
        <w:ind w:hanging="357"/>
        <w:contextualSpacing w:val="0"/>
      </w:pPr>
      <w:r w:rsidRPr="00C56CF5">
        <w:lastRenderedPageBreak/>
        <w:t xml:space="preserve">While the Migration Strategy foreshadowed reform to the permanent migration system and consultation on a discussion paper released by the Department of Home Affairs is currently in progress, it is possible that there may need to be a relationship between the CSOL and occupations that are eligible for </w:t>
      </w:r>
      <w:r w:rsidRPr="00C56CF5">
        <w:rPr>
          <w:i/>
          <w:iCs/>
        </w:rPr>
        <w:t xml:space="preserve">permanent </w:t>
      </w:r>
      <w:r w:rsidRPr="00C56CF5">
        <w:t>employer-sponsored migration through the ENS visa – at least in the short-term.</w:t>
      </w:r>
    </w:p>
    <w:p w14:paraId="6ADFC7F0" w14:textId="576B6356" w:rsidR="00DE30AD" w:rsidRPr="00C56CF5" w:rsidRDefault="00C56CF5" w:rsidP="00C56CF5">
      <w:pPr>
        <w:pStyle w:val="ListParagraph"/>
        <w:numPr>
          <w:ilvl w:val="0"/>
          <w:numId w:val="32"/>
        </w:numPr>
        <w:shd w:val="clear" w:color="auto" w:fill="FFFFFF"/>
        <w:ind w:hanging="357"/>
        <w:contextualSpacing w:val="0"/>
      </w:pPr>
      <w:r w:rsidRPr="00C56CF5">
        <w:t>If requested by Government, JSA is able to provide advice on an occupation list for the purpose of the permanent ENS and other temporary and permanent skill visas.</w:t>
      </w:r>
    </w:p>
    <w:p w14:paraId="70932C3E" w14:textId="2ADF7676" w:rsidR="00DE30AD" w:rsidRPr="005332A1" w:rsidRDefault="00DE30AD" w:rsidP="005332A1">
      <w:pPr>
        <w:shd w:val="clear" w:color="auto" w:fill="FFFFFF"/>
        <w:spacing w:line="22" w:lineRule="atLeast"/>
        <w:rPr>
          <w:b/>
          <w:bCs/>
        </w:rPr>
        <w:sectPr w:rsidR="00DE30AD" w:rsidRPr="005332A1" w:rsidSect="00A02B95">
          <w:footerReference w:type="default" r:id="rId28"/>
          <w:headerReference w:type="first" r:id="rId29"/>
          <w:footerReference w:type="first" r:id="rId30"/>
          <w:pgSz w:w="11906" w:h="16838"/>
          <w:pgMar w:top="1418" w:right="1418" w:bottom="1418" w:left="1418" w:header="0" w:footer="709" w:gutter="0"/>
          <w:pgNumType w:start="0"/>
          <w:cols w:space="708"/>
          <w:titlePg/>
          <w:docGrid w:linePitch="360"/>
        </w:sectPr>
      </w:pPr>
    </w:p>
    <w:p w14:paraId="728F250D" w14:textId="5ED15F24" w:rsidR="00D92118" w:rsidRPr="006D4B37" w:rsidRDefault="41BE5B93" w:rsidP="006D4B37">
      <w:pPr>
        <w:pStyle w:val="Heading1"/>
        <w:spacing w:after="240"/>
        <w:rPr>
          <w:rFonts w:asciiTheme="minorHAnsi" w:hAnsiTheme="minorHAnsi" w:cstheme="minorHAnsi"/>
          <w:sz w:val="40"/>
          <w:szCs w:val="40"/>
        </w:rPr>
      </w:pPr>
      <w:bookmarkStart w:id="23" w:name="_Toc142323466"/>
      <w:bookmarkStart w:id="24" w:name="_Toc173835346"/>
      <w:r w:rsidRPr="006D4B37">
        <w:rPr>
          <w:rFonts w:asciiTheme="minorHAnsi" w:hAnsiTheme="minorHAnsi" w:cstheme="minorHAnsi"/>
          <w:sz w:val="40"/>
          <w:szCs w:val="40"/>
        </w:rPr>
        <w:lastRenderedPageBreak/>
        <w:t>Appendi</w:t>
      </w:r>
      <w:bookmarkEnd w:id="23"/>
      <w:r w:rsidR="00B54227">
        <w:rPr>
          <w:rFonts w:asciiTheme="minorHAnsi" w:hAnsiTheme="minorHAnsi" w:cstheme="minorHAnsi"/>
          <w:sz w:val="40"/>
          <w:szCs w:val="40"/>
        </w:rPr>
        <w:t>ces</w:t>
      </w:r>
      <w:bookmarkEnd w:id="24"/>
    </w:p>
    <w:p w14:paraId="1EAAFA5C" w14:textId="5F28188F" w:rsidR="00301F48" w:rsidRPr="00B54227" w:rsidRDefault="000A4400" w:rsidP="00CF35F2">
      <w:pPr>
        <w:pStyle w:val="Heading2"/>
        <w:spacing w:before="0"/>
        <w:rPr>
          <w:rFonts w:asciiTheme="minorHAnsi" w:hAnsiTheme="minorHAnsi" w:cstheme="minorHAnsi"/>
          <w:sz w:val="22"/>
          <w:szCs w:val="22"/>
        </w:rPr>
      </w:pPr>
      <w:bookmarkStart w:id="25" w:name="_Toc173835347"/>
      <w:r w:rsidRPr="00B54227">
        <w:rPr>
          <w:rFonts w:asciiTheme="minorHAnsi" w:hAnsiTheme="minorHAnsi" w:cstheme="minorHAnsi"/>
          <w:sz w:val="22"/>
          <w:szCs w:val="22"/>
        </w:rPr>
        <w:t xml:space="preserve">Appendix A: </w:t>
      </w:r>
      <w:r w:rsidR="001B0236">
        <w:rPr>
          <w:rFonts w:asciiTheme="minorHAnsi" w:hAnsiTheme="minorHAnsi" w:cstheme="minorHAnsi"/>
          <w:sz w:val="22"/>
          <w:szCs w:val="22"/>
        </w:rPr>
        <w:t>2024 Core Skills Occupations List (CSOL)</w:t>
      </w:r>
      <w:r w:rsidR="00427101">
        <w:rPr>
          <w:rFonts w:asciiTheme="minorHAnsi" w:hAnsiTheme="minorHAnsi" w:cstheme="minorHAnsi"/>
          <w:sz w:val="22"/>
          <w:szCs w:val="22"/>
        </w:rPr>
        <w:t xml:space="preserve"> for temporary SID visa</w:t>
      </w:r>
      <w:bookmarkEnd w:id="25"/>
    </w:p>
    <w:p w14:paraId="74BC0B02" w14:textId="056698B6" w:rsidR="000A4400" w:rsidRDefault="00D23D78" w:rsidP="00D23D78">
      <w:r w:rsidRPr="005C1302">
        <w:t xml:space="preserve">There are </w:t>
      </w:r>
      <w:r w:rsidR="00E312B3">
        <w:t>456</w:t>
      </w:r>
      <w:r w:rsidR="00427101">
        <w:t xml:space="preserve"> </w:t>
      </w:r>
      <w:r w:rsidRPr="005C1302">
        <w:t>occupations that were assessed</w:t>
      </w:r>
      <w:r w:rsidR="001B0236" w:rsidRPr="005C1302">
        <w:t>—following labour market analysis and</w:t>
      </w:r>
      <w:r w:rsidR="001B0236" w:rsidRPr="0065563F">
        <w:t xml:space="preserve"> comprehensive stakeholder engagement—to be appropriate for the Core Skills </w:t>
      </w:r>
      <w:r w:rsidR="005665CC">
        <w:t>Stream</w:t>
      </w:r>
      <w:r w:rsidR="001B0236" w:rsidRPr="0065563F">
        <w:t xml:space="preserve"> </w:t>
      </w:r>
      <w:r w:rsidR="00802272" w:rsidRPr="0065563F">
        <w:t xml:space="preserve">of the new </w:t>
      </w:r>
      <w:r w:rsidR="00427101">
        <w:t xml:space="preserve">employer-sponsored temporary </w:t>
      </w:r>
      <w:r w:rsidR="00802272" w:rsidRPr="0065563F">
        <w:t>SID visa which will replace the TSS visa in late 2024.</w:t>
      </w:r>
    </w:p>
    <w:p w14:paraId="58ACAF25" w14:textId="125D834B" w:rsidR="00427101" w:rsidRDefault="00427101" w:rsidP="00D23D78">
      <w:r>
        <w:t>This includes 13 occupations (asteri</w:t>
      </w:r>
      <w:r w:rsidR="000E5A0E">
        <w:t>sk</w:t>
      </w:r>
      <w:r>
        <w:t xml:space="preserve">ed) </w:t>
      </w:r>
      <w:r w:rsidR="002E7586">
        <w:t>to meet</w:t>
      </w:r>
      <w:r>
        <w:t xml:space="preserve"> Australia’s international obligations, of which two </w:t>
      </w:r>
      <w:r w:rsidR="002E7586">
        <w:t>a</w:t>
      </w:r>
      <w:r w:rsidR="00B32B08">
        <w:t>re not supported by labour market or stakeholder feedback</w:t>
      </w:r>
      <w:r w:rsidR="0089623D">
        <w:t xml:space="preserve"> </w:t>
      </w:r>
      <w:r>
        <w:t xml:space="preserve">(i.e. </w:t>
      </w:r>
      <w:r w:rsidR="0042433E">
        <w:t xml:space="preserve">Private Tutors and Teachers </w:t>
      </w:r>
      <w:proofErr w:type="spellStart"/>
      <w:r w:rsidR="0042433E">
        <w:t>nec</w:t>
      </w:r>
      <w:proofErr w:type="spellEnd"/>
      <w:r w:rsidR="0042433E">
        <w:t xml:space="preserve"> (ANZSCO 249299) and Traditional Chinese Medicine Practitioner (ANZSCO </w:t>
      </w:r>
      <w:r w:rsidR="00B32B08">
        <w:t>252214</w:t>
      </w:r>
      <w:r w:rsidR="002E7586">
        <w:t>)).</w:t>
      </w:r>
    </w:p>
    <w:p w14:paraId="46BCC67F" w14:textId="32D6928E" w:rsidR="001102CF" w:rsidRDefault="00B55E28" w:rsidP="00D23D78">
      <w:r>
        <w:t>The 133 occupations</w:t>
      </w:r>
      <w:r w:rsidR="001102CF">
        <w:t xml:space="preserve"> with a </w:t>
      </w:r>
      <w:r>
        <w:t>diamond (</w:t>
      </w:r>
      <w:r w:rsidR="001102CF">
        <w:rPr>
          <w:rFonts w:ascii="Wingdings" w:eastAsia="Wingdings" w:hAnsi="Wingdings" w:cs="Wingdings"/>
        </w:rPr>
        <w:t>t</w:t>
      </w:r>
      <w:r>
        <w:t>)</w:t>
      </w:r>
      <w:r w:rsidR="001102CF">
        <w:t xml:space="preserve"> are those where </w:t>
      </w:r>
      <w:r w:rsidR="00367AEC">
        <w:t xml:space="preserve">the </w:t>
      </w:r>
      <w:r w:rsidR="008B34C7">
        <w:t>labour market analysis</w:t>
      </w:r>
      <w:r w:rsidR="001E36A2" w:rsidRPr="008B34C7">
        <w:t xml:space="preserve"> and</w:t>
      </w:r>
      <w:r w:rsidR="008B34C7" w:rsidRPr="008B34C7">
        <w:t>/or</w:t>
      </w:r>
      <w:r w:rsidR="001E36A2" w:rsidRPr="008B34C7">
        <w:t xml:space="preserve"> </w:t>
      </w:r>
      <w:r w:rsidR="008B34C7" w:rsidRPr="008B34C7">
        <w:t xml:space="preserve">stakeholder engagement feedback was less compelling </w:t>
      </w:r>
      <w:r w:rsidR="008B34C7">
        <w:t xml:space="preserve">on the need for </w:t>
      </w:r>
      <w:r>
        <w:t>inclusion</w:t>
      </w:r>
      <w:r w:rsidR="008B34C7">
        <w:t xml:space="preserve"> on CSOL.</w:t>
      </w:r>
    </w:p>
    <w:tbl>
      <w:tblPr>
        <w:tblStyle w:val="DESE"/>
        <w:tblW w:w="8642" w:type="dxa"/>
        <w:tblLook w:val="04A0" w:firstRow="1" w:lastRow="0" w:firstColumn="1" w:lastColumn="0" w:noHBand="0" w:noVBand="1"/>
      </w:tblPr>
      <w:tblGrid>
        <w:gridCol w:w="1985"/>
        <w:gridCol w:w="6657"/>
      </w:tblGrid>
      <w:tr w:rsidR="00802272" w:rsidRPr="006B3964" w14:paraId="1D99270E" w14:textId="77777777" w:rsidTr="00F0290D">
        <w:trPr>
          <w:cnfStyle w:val="100000000000" w:firstRow="1" w:lastRow="0" w:firstColumn="0" w:lastColumn="0" w:oddVBand="0" w:evenVBand="0" w:oddHBand="0" w:evenHBand="0" w:firstRowFirstColumn="0" w:firstRowLastColumn="0" w:lastRowFirstColumn="0" w:lastRowLastColumn="0"/>
          <w:trHeight w:val="660"/>
        </w:trPr>
        <w:tc>
          <w:tcPr>
            <w:cnfStyle w:val="001000000100" w:firstRow="0" w:lastRow="0" w:firstColumn="1" w:lastColumn="0" w:oddVBand="0" w:evenVBand="0" w:oddHBand="0" w:evenHBand="0" w:firstRowFirstColumn="1" w:firstRowLastColumn="0" w:lastRowFirstColumn="0" w:lastRowLastColumn="0"/>
            <w:tcW w:w="1985" w:type="dxa"/>
            <w:noWrap/>
            <w:hideMark/>
          </w:tcPr>
          <w:p w14:paraId="7AD849FC" w14:textId="77777777" w:rsidR="00802272" w:rsidRPr="006A1204" w:rsidRDefault="00802272">
            <w:pPr>
              <w:spacing w:after="0"/>
              <w:jc w:val="center"/>
              <w:rPr>
                <w:rFonts w:asciiTheme="majorHAnsi" w:eastAsia="Times New Roman" w:hAnsiTheme="majorHAnsi" w:cstheme="majorHAnsi"/>
                <w:b/>
                <w:bCs/>
                <w:color w:val="FFFFFF"/>
                <w:lang w:eastAsia="en-AU"/>
              </w:rPr>
            </w:pPr>
            <w:r w:rsidRPr="006A1204">
              <w:rPr>
                <w:rFonts w:asciiTheme="majorHAnsi" w:eastAsia="Times New Roman" w:hAnsiTheme="majorHAnsi" w:cstheme="majorHAnsi"/>
                <w:b/>
                <w:bCs/>
                <w:color w:val="FFFFFF"/>
                <w:lang w:eastAsia="en-AU"/>
              </w:rPr>
              <w:t>2022 ANZSCO Code</w:t>
            </w:r>
          </w:p>
        </w:tc>
        <w:tc>
          <w:tcPr>
            <w:tcW w:w="6657" w:type="dxa"/>
            <w:noWrap/>
            <w:hideMark/>
          </w:tcPr>
          <w:p w14:paraId="569B4454" w14:textId="6253D5CC" w:rsidR="00802272" w:rsidRPr="006A1204" w:rsidRDefault="00802272">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FFFFFF"/>
                <w:lang w:eastAsia="en-AU"/>
              </w:rPr>
            </w:pPr>
            <w:r w:rsidRPr="006A1204">
              <w:rPr>
                <w:rFonts w:asciiTheme="majorHAnsi" w:eastAsia="Times New Roman" w:hAnsiTheme="majorHAnsi" w:cstheme="majorHAnsi"/>
                <w:b/>
                <w:bCs/>
                <w:color w:val="FFFFFF"/>
                <w:lang w:eastAsia="en-AU"/>
              </w:rPr>
              <w:t xml:space="preserve">Occupation </w:t>
            </w:r>
            <w:r w:rsidR="006A1204">
              <w:rPr>
                <w:rFonts w:asciiTheme="majorHAnsi" w:eastAsia="Times New Roman" w:hAnsiTheme="majorHAnsi" w:cstheme="majorHAnsi"/>
                <w:b/>
                <w:bCs/>
                <w:color w:val="FFFFFF"/>
                <w:lang w:eastAsia="en-AU"/>
              </w:rPr>
              <w:t>T</w:t>
            </w:r>
            <w:r w:rsidRPr="006A1204">
              <w:rPr>
                <w:rFonts w:asciiTheme="majorHAnsi" w:eastAsia="Times New Roman" w:hAnsiTheme="majorHAnsi" w:cstheme="majorHAnsi"/>
                <w:b/>
                <w:bCs/>
                <w:color w:val="FFFFFF"/>
                <w:lang w:eastAsia="en-AU"/>
              </w:rPr>
              <w:t>itle</w:t>
            </w:r>
          </w:p>
        </w:tc>
      </w:tr>
      <w:tr w:rsidR="00F0290D" w:rsidRPr="00F0290D" w14:paraId="748785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F90556E" w14:textId="14E64C14" w:rsidR="00F0290D" w:rsidRPr="00F0290D" w:rsidRDefault="00F0290D" w:rsidP="00F0290D">
            <w:pPr>
              <w:spacing w:after="0"/>
              <w:jc w:val="right"/>
              <w:rPr>
                <w:rFonts w:asciiTheme="majorHAnsi" w:eastAsia="Times New Roman" w:hAnsiTheme="majorHAnsi" w:cstheme="majorHAnsi"/>
                <w:color w:val="000000"/>
                <w:lang w:eastAsia="en-AU"/>
              </w:rPr>
            </w:pPr>
            <w:r w:rsidRPr="006D1D5B">
              <w:t>111111</w:t>
            </w:r>
          </w:p>
        </w:tc>
        <w:tc>
          <w:tcPr>
            <w:tcW w:w="6657" w:type="dxa"/>
            <w:noWrap/>
            <w:vAlign w:val="top"/>
            <w:hideMark/>
          </w:tcPr>
          <w:p w14:paraId="5F2A4AE1" w14:textId="68D48E1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Chief Executive or Managing Director*</w:t>
            </w:r>
          </w:p>
        </w:tc>
      </w:tr>
      <w:tr w:rsidR="00F0290D" w:rsidRPr="00F0290D" w14:paraId="39AB0DE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E1BA767" w14:textId="6F3F5282" w:rsidR="00F0290D" w:rsidRPr="00F0290D" w:rsidRDefault="00F0290D" w:rsidP="00F0290D">
            <w:pPr>
              <w:spacing w:after="0"/>
              <w:jc w:val="right"/>
              <w:rPr>
                <w:rFonts w:asciiTheme="majorHAnsi" w:eastAsia="Times New Roman" w:hAnsiTheme="majorHAnsi" w:cstheme="majorHAnsi"/>
                <w:color w:val="000000"/>
                <w:lang w:eastAsia="en-AU"/>
              </w:rPr>
            </w:pPr>
            <w:r w:rsidRPr="006D1D5B">
              <w:t>111211</w:t>
            </w:r>
          </w:p>
        </w:tc>
        <w:tc>
          <w:tcPr>
            <w:tcW w:w="6657" w:type="dxa"/>
            <w:noWrap/>
            <w:vAlign w:val="top"/>
            <w:hideMark/>
          </w:tcPr>
          <w:p w14:paraId="55F1D5FC" w14:textId="0B0F058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Corporate General Manager*</w:t>
            </w:r>
          </w:p>
        </w:tc>
      </w:tr>
      <w:tr w:rsidR="00F0290D" w:rsidRPr="00F0290D" w14:paraId="078F65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40F2DD" w14:textId="3F72D3AE" w:rsidR="00F0290D" w:rsidRPr="00F0290D" w:rsidRDefault="00F0290D" w:rsidP="00F0290D">
            <w:pPr>
              <w:spacing w:after="0"/>
              <w:jc w:val="right"/>
              <w:rPr>
                <w:rFonts w:asciiTheme="majorHAnsi" w:eastAsia="Times New Roman" w:hAnsiTheme="majorHAnsi" w:cstheme="majorHAnsi"/>
                <w:color w:val="000000"/>
                <w:lang w:eastAsia="en-AU"/>
              </w:rPr>
            </w:pPr>
            <w:r w:rsidRPr="006D1D5B">
              <w:t>121111</w:t>
            </w:r>
          </w:p>
        </w:tc>
        <w:tc>
          <w:tcPr>
            <w:tcW w:w="6657" w:type="dxa"/>
            <w:noWrap/>
            <w:vAlign w:val="top"/>
            <w:hideMark/>
          </w:tcPr>
          <w:p w14:paraId="40B1FEF9" w14:textId="43BCC37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Aquaculture Farmer</w:t>
            </w:r>
          </w:p>
        </w:tc>
      </w:tr>
      <w:tr w:rsidR="00F0290D" w:rsidRPr="00F0290D" w14:paraId="4F6CAFE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335F7E8" w14:textId="21D02F90" w:rsidR="00F0290D" w:rsidRPr="00F0290D" w:rsidRDefault="00F0290D" w:rsidP="00F0290D">
            <w:pPr>
              <w:spacing w:after="0"/>
              <w:jc w:val="right"/>
              <w:rPr>
                <w:rFonts w:asciiTheme="majorHAnsi" w:eastAsia="Times New Roman" w:hAnsiTheme="majorHAnsi" w:cstheme="majorHAnsi"/>
                <w:color w:val="000000"/>
                <w:lang w:eastAsia="en-AU"/>
              </w:rPr>
            </w:pPr>
            <w:r w:rsidRPr="006D1D5B">
              <w:t>121311</w:t>
            </w:r>
          </w:p>
        </w:tc>
        <w:tc>
          <w:tcPr>
            <w:tcW w:w="6657" w:type="dxa"/>
            <w:noWrap/>
            <w:vAlign w:val="top"/>
            <w:hideMark/>
          </w:tcPr>
          <w:p w14:paraId="6874444A" w14:textId="5E257F7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Apiarist</w:t>
            </w:r>
            <w:r w:rsidR="00336BEF" w:rsidRPr="006D1D5B">
              <w:rPr>
                <w:rFonts w:ascii="Cambria Math" w:hAnsi="Cambria Math" w:cs="Cambria Math"/>
              </w:rPr>
              <w:t>⧫</w:t>
            </w:r>
          </w:p>
        </w:tc>
      </w:tr>
      <w:tr w:rsidR="00F0290D" w:rsidRPr="00F0290D" w14:paraId="1FE2A96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7A46B9D" w14:textId="7B5B008C" w:rsidR="00F0290D" w:rsidRPr="00F0290D" w:rsidRDefault="00F0290D" w:rsidP="00F0290D">
            <w:pPr>
              <w:spacing w:after="0"/>
              <w:jc w:val="right"/>
              <w:rPr>
                <w:rFonts w:asciiTheme="majorHAnsi" w:eastAsia="Times New Roman" w:hAnsiTheme="majorHAnsi" w:cstheme="majorHAnsi"/>
                <w:color w:val="000000"/>
                <w:lang w:eastAsia="en-AU"/>
              </w:rPr>
            </w:pPr>
            <w:r w:rsidRPr="006D1D5B">
              <w:t>121313</w:t>
            </w:r>
          </w:p>
        </w:tc>
        <w:tc>
          <w:tcPr>
            <w:tcW w:w="6657" w:type="dxa"/>
            <w:noWrap/>
            <w:vAlign w:val="top"/>
            <w:hideMark/>
          </w:tcPr>
          <w:p w14:paraId="19C118D7" w14:textId="0A30B12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Dairy Cattle Farmer</w:t>
            </w:r>
          </w:p>
        </w:tc>
      </w:tr>
      <w:tr w:rsidR="00F0290D" w:rsidRPr="00F0290D" w14:paraId="5676455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58A92B6" w14:textId="4A4E3C0C" w:rsidR="00F0290D" w:rsidRPr="00F0290D" w:rsidRDefault="00F0290D" w:rsidP="00F0290D">
            <w:pPr>
              <w:spacing w:after="0"/>
              <w:jc w:val="right"/>
              <w:rPr>
                <w:rFonts w:asciiTheme="majorHAnsi" w:eastAsia="Times New Roman" w:hAnsiTheme="majorHAnsi" w:cstheme="majorHAnsi"/>
                <w:color w:val="000000"/>
                <w:lang w:eastAsia="en-AU"/>
              </w:rPr>
            </w:pPr>
            <w:r w:rsidRPr="006D1D5B">
              <w:t>121315</w:t>
            </w:r>
          </w:p>
        </w:tc>
        <w:tc>
          <w:tcPr>
            <w:tcW w:w="6657" w:type="dxa"/>
            <w:noWrap/>
            <w:vAlign w:val="top"/>
            <w:hideMark/>
          </w:tcPr>
          <w:p w14:paraId="402B4156" w14:textId="7A1FDC0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Goat Farmer</w:t>
            </w:r>
          </w:p>
        </w:tc>
      </w:tr>
      <w:tr w:rsidR="00F0290D" w:rsidRPr="00F0290D" w14:paraId="26999DD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24E6D21" w14:textId="3CE45529" w:rsidR="00F0290D" w:rsidRPr="00F0290D" w:rsidRDefault="00F0290D" w:rsidP="00F0290D">
            <w:pPr>
              <w:spacing w:after="0"/>
              <w:jc w:val="right"/>
              <w:rPr>
                <w:rFonts w:asciiTheme="majorHAnsi" w:eastAsia="Times New Roman" w:hAnsiTheme="majorHAnsi" w:cstheme="majorHAnsi"/>
                <w:color w:val="000000"/>
                <w:lang w:eastAsia="en-AU"/>
              </w:rPr>
            </w:pPr>
            <w:r w:rsidRPr="006D1D5B">
              <w:t>121318</w:t>
            </w:r>
          </w:p>
        </w:tc>
        <w:tc>
          <w:tcPr>
            <w:tcW w:w="6657" w:type="dxa"/>
            <w:noWrap/>
            <w:vAlign w:val="top"/>
            <w:hideMark/>
          </w:tcPr>
          <w:p w14:paraId="65BD34A5" w14:textId="0F15E91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Pig Farmer</w:t>
            </w:r>
          </w:p>
        </w:tc>
      </w:tr>
      <w:tr w:rsidR="00F0290D" w:rsidRPr="00F0290D" w14:paraId="2207F99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E4943A1" w14:textId="5E57BD7F" w:rsidR="00F0290D" w:rsidRPr="00F0290D" w:rsidRDefault="00F0290D" w:rsidP="00F0290D">
            <w:pPr>
              <w:spacing w:after="0"/>
              <w:jc w:val="right"/>
              <w:rPr>
                <w:rFonts w:asciiTheme="majorHAnsi" w:eastAsia="Times New Roman" w:hAnsiTheme="majorHAnsi" w:cstheme="majorHAnsi"/>
                <w:color w:val="000000"/>
                <w:lang w:eastAsia="en-AU"/>
              </w:rPr>
            </w:pPr>
            <w:r w:rsidRPr="006D1D5B">
              <w:t>121321</w:t>
            </w:r>
          </w:p>
        </w:tc>
        <w:tc>
          <w:tcPr>
            <w:tcW w:w="6657" w:type="dxa"/>
            <w:noWrap/>
            <w:vAlign w:val="top"/>
            <w:hideMark/>
          </w:tcPr>
          <w:p w14:paraId="0BB4615E" w14:textId="0FFDAEF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Poultry Farmer</w:t>
            </w:r>
          </w:p>
        </w:tc>
      </w:tr>
      <w:tr w:rsidR="00F0290D" w:rsidRPr="00F0290D" w14:paraId="7D83D9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6FED04D" w14:textId="7090FDAB" w:rsidR="00F0290D" w:rsidRPr="00F0290D" w:rsidRDefault="00F0290D" w:rsidP="00F0290D">
            <w:pPr>
              <w:spacing w:after="0"/>
              <w:jc w:val="right"/>
              <w:rPr>
                <w:rFonts w:asciiTheme="majorHAnsi" w:eastAsia="Times New Roman" w:hAnsiTheme="majorHAnsi" w:cstheme="majorHAnsi"/>
                <w:color w:val="000000"/>
                <w:lang w:eastAsia="en-AU"/>
              </w:rPr>
            </w:pPr>
            <w:r w:rsidRPr="006D1D5B">
              <w:t>121611</w:t>
            </w:r>
          </w:p>
        </w:tc>
        <w:tc>
          <w:tcPr>
            <w:tcW w:w="6657" w:type="dxa"/>
            <w:noWrap/>
            <w:vAlign w:val="top"/>
            <w:hideMark/>
          </w:tcPr>
          <w:p w14:paraId="1889E787" w14:textId="63F6E18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Flower Grower</w:t>
            </w:r>
            <w:r w:rsidR="00336BEF" w:rsidRPr="006D1D5B">
              <w:rPr>
                <w:rFonts w:ascii="Cambria Math" w:hAnsi="Cambria Math" w:cs="Cambria Math"/>
              </w:rPr>
              <w:t>⧫</w:t>
            </w:r>
          </w:p>
        </w:tc>
      </w:tr>
      <w:tr w:rsidR="00F0290D" w:rsidRPr="00F0290D" w14:paraId="4D05F2D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639B51E" w14:textId="76FA9A88" w:rsidR="00F0290D" w:rsidRPr="00F0290D" w:rsidRDefault="00F0290D" w:rsidP="00F0290D">
            <w:pPr>
              <w:spacing w:after="0"/>
              <w:jc w:val="right"/>
              <w:rPr>
                <w:rFonts w:asciiTheme="majorHAnsi" w:eastAsia="Times New Roman" w:hAnsiTheme="majorHAnsi" w:cstheme="majorHAnsi"/>
                <w:color w:val="000000"/>
                <w:lang w:eastAsia="en-AU"/>
              </w:rPr>
            </w:pPr>
            <w:r w:rsidRPr="006D1D5B">
              <w:t>131112</w:t>
            </w:r>
          </w:p>
        </w:tc>
        <w:tc>
          <w:tcPr>
            <w:tcW w:w="6657" w:type="dxa"/>
            <w:noWrap/>
            <w:vAlign w:val="top"/>
            <w:hideMark/>
          </w:tcPr>
          <w:p w14:paraId="2EE61D7C" w14:textId="3E5EC20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Sales and Marketing Manager*</w:t>
            </w:r>
          </w:p>
        </w:tc>
      </w:tr>
      <w:tr w:rsidR="00F0290D" w:rsidRPr="00F0290D" w14:paraId="18146D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842F9CC" w14:textId="0F3EC011" w:rsidR="00F0290D" w:rsidRPr="00F0290D" w:rsidRDefault="00F0290D" w:rsidP="00F0290D">
            <w:pPr>
              <w:spacing w:after="0"/>
              <w:jc w:val="right"/>
              <w:rPr>
                <w:rFonts w:asciiTheme="majorHAnsi" w:eastAsia="Times New Roman" w:hAnsiTheme="majorHAnsi" w:cstheme="majorHAnsi"/>
                <w:color w:val="000000"/>
                <w:lang w:eastAsia="en-AU"/>
              </w:rPr>
            </w:pPr>
            <w:r w:rsidRPr="006D1D5B">
              <w:t>131113</w:t>
            </w:r>
          </w:p>
        </w:tc>
        <w:tc>
          <w:tcPr>
            <w:tcW w:w="6657" w:type="dxa"/>
            <w:noWrap/>
            <w:vAlign w:val="top"/>
            <w:hideMark/>
          </w:tcPr>
          <w:p w14:paraId="3C760E6E" w14:textId="3DCF69B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Advertising Manager*</w:t>
            </w:r>
          </w:p>
        </w:tc>
      </w:tr>
      <w:tr w:rsidR="00F0290D" w:rsidRPr="00F0290D" w14:paraId="07EA037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2BD660A" w14:textId="553FCB39" w:rsidR="00F0290D" w:rsidRPr="00F0290D" w:rsidRDefault="00F0290D" w:rsidP="00F0290D">
            <w:pPr>
              <w:spacing w:after="0"/>
              <w:jc w:val="right"/>
              <w:rPr>
                <w:rFonts w:asciiTheme="majorHAnsi" w:eastAsia="Times New Roman" w:hAnsiTheme="majorHAnsi" w:cstheme="majorHAnsi"/>
                <w:color w:val="000000"/>
                <w:lang w:eastAsia="en-AU"/>
              </w:rPr>
            </w:pPr>
            <w:r w:rsidRPr="006D1D5B">
              <w:t>132111</w:t>
            </w:r>
          </w:p>
        </w:tc>
        <w:tc>
          <w:tcPr>
            <w:tcW w:w="6657" w:type="dxa"/>
            <w:noWrap/>
            <w:vAlign w:val="top"/>
            <w:hideMark/>
          </w:tcPr>
          <w:p w14:paraId="17007736" w14:textId="1FD0943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Corporate Services Manager*</w:t>
            </w:r>
          </w:p>
        </w:tc>
      </w:tr>
      <w:tr w:rsidR="00F0290D" w:rsidRPr="00F0290D" w14:paraId="04DB22F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793FCEB" w14:textId="5E65F78C" w:rsidR="00F0290D" w:rsidRPr="00F0290D" w:rsidRDefault="00F0290D" w:rsidP="00F0290D">
            <w:pPr>
              <w:spacing w:after="0"/>
              <w:jc w:val="right"/>
              <w:rPr>
                <w:rFonts w:asciiTheme="majorHAnsi" w:eastAsia="Times New Roman" w:hAnsiTheme="majorHAnsi" w:cstheme="majorHAnsi"/>
                <w:color w:val="000000"/>
                <w:lang w:eastAsia="en-AU"/>
              </w:rPr>
            </w:pPr>
            <w:r w:rsidRPr="006D1D5B">
              <w:t>132211</w:t>
            </w:r>
          </w:p>
        </w:tc>
        <w:tc>
          <w:tcPr>
            <w:tcW w:w="6657" w:type="dxa"/>
            <w:noWrap/>
            <w:vAlign w:val="top"/>
            <w:hideMark/>
          </w:tcPr>
          <w:p w14:paraId="435A938B" w14:textId="2A87555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Finance Manager*</w:t>
            </w:r>
          </w:p>
        </w:tc>
      </w:tr>
      <w:tr w:rsidR="00F0290D" w:rsidRPr="00F0290D" w14:paraId="0D42DB3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D97E60" w14:textId="328885BF" w:rsidR="00F0290D" w:rsidRPr="00F0290D" w:rsidRDefault="00F0290D" w:rsidP="00F0290D">
            <w:pPr>
              <w:spacing w:after="0"/>
              <w:jc w:val="right"/>
              <w:rPr>
                <w:rFonts w:asciiTheme="majorHAnsi" w:eastAsia="Times New Roman" w:hAnsiTheme="majorHAnsi" w:cstheme="majorHAnsi"/>
                <w:color w:val="000000"/>
                <w:lang w:eastAsia="en-AU"/>
              </w:rPr>
            </w:pPr>
            <w:r w:rsidRPr="006D1D5B">
              <w:t>132311</w:t>
            </w:r>
          </w:p>
        </w:tc>
        <w:tc>
          <w:tcPr>
            <w:tcW w:w="6657" w:type="dxa"/>
            <w:noWrap/>
            <w:vAlign w:val="top"/>
            <w:hideMark/>
          </w:tcPr>
          <w:p w14:paraId="63D2137F" w14:textId="5361260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Human Resource Manager</w:t>
            </w:r>
            <w:r w:rsidR="00336BEF" w:rsidRPr="006D1D5B">
              <w:t>*</w:t>
            </w:r>
            <w:r w:rsidR="00336BEF" w:rsidRPr="006D1D5B">
              <w:rPr>
                <w:rFonts w:ascii="Cambria Math" w:hAnsi="Cambria Math" w:cs="Cambria Math"/>
              </w:rPr>
              <w:t>⧫</w:t>
            </w:r>
          </w:p>
        </w:tc>
      </w:tr>
      <w:tr w:rsidR="00F0290D" w:rsidRPr="00F0290D" w14:paraId="44FC99C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8DF7111" w14:textId="157C5CB5" w:rsidR="00F0290D" w:rsidRPr="00F0290D" w:rsidRDefault="00F0290D" w:rsidP="00F0290D">
            <w:pPr>
              <w:spacing w:after="0"/>
              <w:jc w:val="right"/>
              <w:rPr>
                <w:rFonts w:asciiTheme="majorHAnsi" w:eastAsia="Times New Roman" w:hAnsiTheme="majorHAnsi" w:cstheme="majorHAnsi"/>
                <w:color w:val="000000"/>
                <w:lang w:eastAsia="en-AU"/>
              </w:rPr>
            </w:pPr>
            <w:r w:rsidRPr="006D1D5B">
              <w:t>132411</w:t>
            </w:r>
          </w:p>
        </w:tc>
        <w:tc>
          <w:tcPr>
            <w:tcW w:w="6657" w:type="dxa"/>
            <w:noWrap/>
            <w:vAlign w:val="top"/>
            <w:hideMark/>
          </w:tcPr>
          <w:p w14:paraId="0F016E99" w14:textId="379A27A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Policy and Planning Manager</w:t>
            </w:r>
            <w:r w:rsidR="00336BEF" w:rsidRPr="006D1D5B">
              <w:rPr>
                <w:rFonts w:ascii="Cambria Math" w:hAnsi="Cambria Math" w:cs="Cambria Math"/>
              </w:rPr>
              <w:t>⧫</w:t>
            </w:r>
          </w:p>
        </w:tc>
      </w:tr>
      <w:tr w:rsidR="00F0290D" w:rsidRPr="00F0290D" w14:paraId="31382E3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9A36778" w14:textId="0E36E8F0" w:rsidR="00F0290D" w:rsidRPr="00F0290D" w:rsidRDefault="00F0290D" w:rsidP="00F0290D">
            <w:pPr>
              <w:spacing w:after="0"/>
              <w:jc w:val="right"/>
              <w:rPr>
                <w:rFonts w:asciiTheme="majorHAnsi" w:eastAsia="Times New Roman" w:hAnsiTheme="majorHAnsi" w:cstheme="majorHAnsi"/>
                <w:color w:val="000000"/>
                <w:lang w:eastAsia="en-AU"/>
              </w:rPr>
            </w:pPr>
            <w:r w:rsidRPr="006D1D5B">
              <w:t>132511</w:t>
            </w:r>
          </w:p>
        </w:tc>
        <w:tc>
          <w:tcPr>
            <w:tcW w:w="6657" w:type="dxa"/>
            <w:noWrap/>
            <w:vAlign w:val="top"/>
            <w:hideMark/>
          </w:tcPr>
          <w:p w14:paraId="7CC51EB6" w14:textId="7DFE863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Research and Development Manager</w:t>
            </w:r>
          </w:p>
        </w:tc>
      </w:tr>
      <w:tr w:rsidR="00F0290D" w:rsidRPr="00F0290D" w14:paraId="60EFFE4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350F43A" w14:textId="0AFE0EA4" w:rsidR="00F0290D" w:rsidRPr="00F0290D" w:rsidRDefault="00F0290D" w:rsidP="00F0290D">
            <w:pPr>
              <w:spacing w:after="0"/>
              <w:jc w:val="right"/>
              <w:rPr>
                <w:rFonts w:asciiTheme="majorHAnsi" w:eastAsia="Times New Roman" w:hAnsiTheme="majorHAnsi" w:cstheme="majorHAnsi"/>
                <w:color w:val="000000"/>
                <w:lang w:eastAsia="en-AU"/>
              </w:rPr>
            </w:pPr>
            <w:r w:rsidRPr="006D1D5B">
              <w:t>133111</w:t>
            </w:r>
          </w:p>
        </w:tc>
        <w:tc>
          <w:tcPr>
            <w:tcW w:w="6657" w:type="dxa"/>
            <w:noWrap/>
            <w:vAlign w:val="top"/>
            <w:hideMark/>
          </w:tcPr>
          <w:p w14:paraId="63B63A85" w14:textId="227FE47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Construction Project Manager</w:t>
            </w:r>
          </w:p>
        </w:tc>
      </w:tr>
      <w:tr w:rsidR="00F0290D" w:rsidRPr="00F0290D" w14:paraId="01F2C03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1FA83DE" w14:textId="7D8B92B7" w:rsidR="00F0290D" w:rsidRPr="00F0290D" w:rsidRDefault="00F0290D" w:rsidP="00F0290D">
            <w:pPr>
              <w:spacing w:after="0"/>
              <w:jc w:val="right"/>
              <w:rPr>
                <w:rFonts w:asciiTheme="majorHAnsi" w:eastAsia="Times New Roman" w:hAnsiTheme="majorHAnsi" w:cstheme="majorHAnsi"/>
                <w:color w:val="000000"/>
                <w:lang w:eastAsia="en-AU"/>
              </w:rPr>
            </w:pPr>
            <w:r w:rsidRPr="006D1D5B">
              <w:t>133112</w:t>
            </w:r>
          </w:p>
        </w:tc>
        <w:tc>
          <w:tcPr>
            <w:tcW w:w="6657" w:type="dxa"/>
            <w:noWrap/>
            <w:vAlign w:val="top"/>
            <w:hideMark/>
          </w:tcPr>
          <w:p w14:paraId="32A1BD95" w14:textId="0138AC3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Project Builder</w:t>
            </w:r>
          </w:p>
        </w:tc>
      </w:tr>
      <w:tr w:rsidR="00F0290D" w:rsidRPr="00F0290D" w14:paraId="7BA607C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8C3E114" w14:textId="072CB222" w:rsidR="00F0290D" w:rsidRPr="00F0290D" w:rsidRDefault="00F0290D" w:rsidP="00F0290D">
            <w:pPr>
              <w:spacing w:after="0"/>
              <w:jc w:val="right"/>
              <w:rPr>
                <w:rFonts w:asciiTheme="majorHAnsi" w:eastAsia="Times New Roman" w:hAnsiTheme="majorHAnsi" w:cstheme="majorHAnsi"/>
                <w:color w:val="000000"/>
                <w:lang w:eastAsia="en-AU"/>
              </w:rPr>
            </w:pPr>
            <w:r w:rsidRPr="006D1D5B">
              <w:t>133211</w:t>
            </w:r>
          </w:p>
        </w:tc>
        <w:tc>
          <w:tcPr>
            <w:tcW w:w="6657" w:type="dxa"/>
            <w:noWrap/>
            <w:vAlign w:val="top"/>
            <w:hideMark/>
          </w:tcPr>
          <w:p w14:paraId="6D9EAED5" w14:textId="01A0B63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Engineering Manager</w:t>
            </w:r>
          </w:p>
        </w:tc>
      </w:tr>
      <w:tr w:rsidR="00F0290D" w:rsidRPr="00F0290D" w14:paraId="3434CF8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B864F5E" w14:textId="414138E4" w:rsidR="00F0290D" w:rsidRPr="00F0290D" w:rsidRDefault="00F0290D" w:rsidP="00F0290D">
            <w:pPr>
              <w:spacing w:after="0"/>
              <w:jc w:val="right"/>
              <w:rPr>
                <w:rFonts w:asciiTheme="majorHAnsi" w:eastAsia="Times New Roman" w:hAnsiTheme="majorHAnsi" w:cstheme="majorHAnsi"/>
                <w:color w:val="000000"/>
                <w:lang w:eastAsia="en-AU"/>
              </w:rPr>
            </w:pPr>
            <w:r w:rsidRPr="006D1D5B">
              <w:t>133511</w:t>
            </w:r>
          </w:p>
        </w:tc>
        <w:tc>
          <w:tcPr>
            <w:tcW w:w="6657" w:type="dxa"/>
            <w:noWrap/>
            <w:vAlign w:val="top"/>
            <w:hideMark/>
          </w:tcPr>
          <w:p w14:paraId="5A9F816B" w14:textId="1E0E488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Production Manager (Forestry)</w:t>
            </w:r>
          </w:p>
        </w:tc>
      </w:tr>
      <w:tr w:rsidR="00F0290D" w:rsidRPr="00F0290D" w14:paraId="53E344F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909FF80" w14:textId="488FE5C1" w:rsidR="00F0290D" w:rsidRPr="00F0290D" w:rsidRDefault="00F0290D" w:rsidP="00F0290D">
            <w:pPr>
              <w:spacing w:after="0"/>
              <w:jc w:val="right"/>
              <w:rPr>
                <w:rFonts w:asciiTheme="majorHAnsi" w:eastAsia="Times New Roman" w:hAnsiTheme="majorHAnsi" w:cstheme="majorHAnsi"/>
                <w:color w:val="000000"/>
                <w:lang w:eastAsia="en-AU"/>
              </w:rPr>
            </w:pPr>
            <w:r w:rsidRPr="006D1D5B">
              <w:t>133512</w:t>
            </w:r>
          </w:p>
        </w:tc>
        <w:tc>
          <w:tcPr>
            <w:tcW w:w="6657" w:type="dxa"/>
            <w:noWrap/>
            <w:vAlign w:val="top"/>
            <w:hideMark/>
          </w:tcPr>
          <w:p w14:paraId="3F9BB7B4" w14:textId="3ED5673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Production Manager (Manufacturing)</w:t>
            </w:r>
          </w:p>
        </w:tc>
      </w:tr>
      <w:tr w:rsidR="00F0290D" w:rsidRPr="00F0290D" w14:paraId="3466019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0D88F24" w14:textId="5B3275B3" w:rsidR="00F0290D" w:rsidRPr="00F0290D" w:rsidRDefault="00F0290D" w:rsidP="00F0290D">
            <w:pPr>
              <w:spacing w:after="0"/>
              <w:jc w:val="right"/>
              <w:rPr>
                <w:rFonts w:asciiTheme="majorHAnsi" w:eastAsia="Times New Roman" w:hAnsiTheme="majorHAnsi" w:cstheme="majorHAnsi"/>
                <w:color w:val="000000"/>
                <w:lang w:eastAsia="en-AU"/>
              </w:rPr>
            </w:pPr>
            <w:r w:rsidRPr="006D1D5B">
              <w:t>133611</w:t>
            </w:r>
          </w:p>
        </w:tc>
        <w:tc>
          <w:tcPr>
            <w:tcW w:w="6657" w:type="dxa"/>
            <w:noWrap/>
            <w:vAlign w:val="top"/>
            <w:hideMark/>
          </w:tcPr>
          <w:p w14:paraId="1EF83DC2" w14:textId="06DB78C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Supply and Distribution Manager*</w:t>
            </w:r>
          </w:p>
        </w:tc>
      </w:tr>
      <w:tr w:rsidR="00F0290D" w:rsidRPr="00F0290D" w14:paraId="172F88D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858981C" w14:textId="110BC682" w:rsidR="00F0290D" w:rsidRPr="00F0290D" w:rsidRDefault="00F0290D" w:rsidP="00F0290D">
            <w:pPr>
              <w:spacing w:after="0"/>
              <w:jc w:val="right"/>
              <w:rPr>
                <w:rFonts w:asciiTheme="majorHAnsi" w:eastAsia="Times New Roman" w:hAnsiTheme="majorHAnsi" w:cstheme="majorHAnsi"/>
                <w:color w:val="000000"/>
                <w:lang w:eastAsia="en-AU"/>
              </w:rPr>
            </w:pPr>
            <w:r w:rsidRPr="006D1D5B">
              <w:t>133612</w:t>
            </w:r>
          </w:p>
        </w:tc>
        <w:tc>
          <w:tcPr>
            <w:tcW w:w="6657" w:type="dxa"/>
            <w:noWrap/>
            <w:vAlign w:val="top"/>
            <w:hideMark/>
          </w:tcPr>
          <w:p w14:paraId="09D04D3B" w14:textId="097DBE0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Procurement Manager</w:t>
            </w:r>
          </w:p>
        </w:tc>
      </w:tr>
      <w:tr w:rsidR="00F0290D" w:rsidRPr="00F0290D" w14:paraId="67E0848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5A20AC9" w14:textId="25D4802B" w:rsidR="00F0290D" w:rsidRPr="00F0290D" w:rsidRDefault="00F0290D" w:rsidP="00F0290D">
            <w:pPr>
              <w:spacing w:after="0"/>
              <w:jc w:val="right"/>
              <w:rPr>
                <w:rFonts w:asciiTheme="majorHAnsi" w:eastAsia="Times New Roman" w:hAnsiTheme="majorHAnsi" w:cstheme="majorHAnsi"/>
                <w:color w:val="000000"/>
                <w:lang w:eastAsia="en-AU"/>
              </w:rPr>
            </w:pPr>
            <w:r w:rsidRPr="006D1D5B">
              <w:t>134211</w:t>
            </w:r>
          </w:p>
        </w:tc>
        <w:tc>
          <w:tcPr>
            <w:tcW w:w="6657" w:type="dxa"/>
            <w:noWrap/>
            <w:vAlign w:val="top"/>
            <w:hideMark/>
          </w:tcPr>
          <w:p w14:paraId="0484709A" w14:textId="623F9AB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Medical Administrator \ Medical Superintendent</w:t>
            </w:r>
          </w:p>
        </w:tc>
      </w:tr>
      <w:tr w:rsidR="00F0290D" w:rsidRPr="00F0290D" w14:paraId="7A0AC43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B494547" w14:textId="58269A53" w:rsidR="00F0290D" w:rsidRPr="00F0290D" w:rsidRDefault="00F0290D" w:rsidP="00F0290D">
            <w:pPr>
              <w:spacing w:after="0"/>
              <w:jc w:val="right"/>
              <w:rPr>
                <w:rFonts w:asciiTheme="majorHAnsi" w:eastAsia="Times New Roman" w:hAnsiTheme="majorHAnsi" w:cstheme="majorHAnsi"/>
                <w:color w:val="000000"/>
                <w:lang w:eastAsia="en-AU"/>
              </w:rPr>
            </w:pPr>
            <w:r w:rsidRPr="006D1D5B">
              <w:t>134212</w:t>
            </w:r>
          </w:p>
        </w:tc>
        <w:tc>
          <w:tcPr>
            <w:tcW w:w="6657" w:type="dxa"/>
            <w:noWrap/>
            <w:vAlign w:val="top"/>
            <w:hideMark/>
          </w:tcPr>
          <w:p w14:paraId="34F36F8A" w14:textId="4FB516E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Nursing Clinical Director</w:t>
            </w:r>
            <w:r w:rsidR="00336BEF" w:rsidRPr="006D1D5B">
              <w:rPr>
                <w:rFonts w:ascii="Cambria Math" w:hAnsi="Cambria Math" w:cs="Cambria Math"/>
              </w:rPr>
              <w:t>⧫</w:t>
            </w:r>
          </w:p>
        </w:tc>
      </w:tr>
      <w:tr w:rsidR="00F0290D" w:rsidRPr="00F0290D" w14:paraId="70178C9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A157B73" w14:textId="2B976E3C" w:rsidR="00F0290D" w:rsidRPr="00F0290D" w:rsidRDefault="00F0290D" w:rsidP="00F0290D">
            <w:pPr>
              <w:spacing w:after="0"/>
              <w:jc w:val="right"/>
              <w:rPr>
                <w:rFonts w:asciiTheme="majorHAnsi" w:eastAsia="Times New Roman" w:hAnsiTheme="majorHAnsi" w:cstheme="majorHAnsi"/>
                <w:color w:val="000000"/>
                <w:lang w:eastAsia="en-AU"/>
              </w:rPr>
            </w:pPr>
            <w:r w:rsidRPr="006D1D5B">
              <w:t>134213</w:t>
            </w:r>
          </w:p>
        </w:tc>
        <w:tc>
          <w:tcPr>
            <w:tcW w:w="6657" w:type="dxa"/>
            <w:noWrap/>
            <w:vAlign w:val="top"/>
            <w:hideMark/>
          </w:tcPr>
          <w:p w14:paraId="752D90C3" w14:textId="474AC13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Primary Health Organisation Manager</w:t>
            </w:r>
            <w:r w:rsidR="00336BEF" w:rsidRPr="006D1D5B">
              <w:rPr>
                <w:rFonts w:ascii="Cambria Math" w:hAnsi="Cambria Math" w:cs="Cambria Math"/>
              </w:rPr>
              <w:t>⧫</w:t>
            </w:r>
          </w:p>
        </w:tc>
      </w:tr>
      <w:tr w:rsidR="00F0290D" w:rsidRPr="00F0290D" w14:paraId="5956EDF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27856BD" w14:textId="23DCC8EE" w:rsidR="00F0290D" w:rsidRPr="00F0290D" w:rsidRDefault="00F0290D" w:rsidP="00F0290D">
            <w:pPr>
              <w:spacing w:after="0"/>
              <w:jc w:val="right"/>
              <w:rPr>
                <w:rFonts w:asciiTheme="majorHAnsi" w:eastAsia="Times New Roman" w:hAnsiTheme="majorHAnsi" w:cstheme="majorHAnsi"/>
                <w:color w:val="000000"/>
                <w:lang w:eastAsia="en-AU"/>
              </w:rPr>
            </w:pPr>
            <w:r w:rsidRPr="006D1D5B">
              <w:t>134311</w:t>
            </w:r>
          </w:p>
        </w:tc>
        <w:tc>
          <w:tcPr>
            <w:tcW w:w="6657" w:type="dxa"/>
            <w:noWrap/>
            <w:vAlign w:val="top"/>
            <w:hideMark/>
          </w:tcPr>
          <w:p w14:paraId="6DA4762F" w14:textId="09B9D80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School Principal</w:t>
            </w:r>
          </w:p>
        </w:tc>
      </w:tr>
      <w:tr w:rsidR="00F0290D" w:rsidRPr="00F0290D" w14:paraId="40F8D2B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6F53277" w14:textId="1E363C21" w:rsidR="00F0290D" w:rsidRPr="00F0290D" w:rsidRDefault="00F0290D" w:rsidP="00F0290D">
            <w:pPr>
              <w:spacing w:after="0"/>
              <w:jc w:val="right"/>
              <w:rPr>
                <w:rFonts w:asciiTheme="majorHAnsi" w:eastAsia="Times New Roman" w:hAnsiTheme="majorHAnsi" w:cstheme="majorHAnsi"/>
                <w:color w:val="000000"/>
                <w:lang w:eastAsia="en-AU"/>
              </w:rPr>
            </w:pPr>
            <w:r w:rsidRPr="006D1D5B">
              <w:t>134411</w:t>
            </w:r>
          </w:p>
        </w:tc>
        <w:tc>
          <w:tcPr>
            <w:tcW w:w="6657" w:type="dxa"/>
            <w:noWrap/>
            <w:vAlign w:val="top"/>
            <w:hideMark/>
          </w:tcPr>
          <w:p w14:paraId="379DEF79" w14:textId="17E65CE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Faculty Head</w:t>
            </w:r>
          </w:p>
        </w:tc>
      </w:tr>
      <w:tr w:rsidR="00F0290D" w:rsidRPr="00F0290D" w14:paraId="2A3CF02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4B7B30F" w14:textId="635A2F04"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134499</w:t>
            </w:r>
          </w:p>
        </w:tc>
        <w:tc>
          <w:tcPr>
            <w:tcW w:w="6657" w:type="dxa"/>
            <w:noWrap/>
            <w:vAlign w:val="top"/>
            <w:hideMark/>
          </w:tcPr>
          <w:p w14:paraId="365D095C" w14:textId="1743A94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Education Managers </w:t>
            </w:r>
            <w:proofErr w:type="spellStart"/>
            <w:r w:rsidRPr="006D1D5B">
              <w:t>nec</w:t>
            </w:r>
            <w:proofErr w:type="spellEnd"/>
          </w:p>
        </w:tc>
      </w:tr>
      <w:tr w:rsidR="00F0290D" w:rsidRPr="00F0290D" w14:paraId="2C58025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ED4F66E" w14:textId="252D11E3" w:rsidR="00F0290D" w:rsidRPr="00F0290D" w:rsidRDefault="00F0290D" w:rsidP="00F0290D">
            <w:pPr>
              <w:spacing w:after="0"/>
              <w:jc w:val="right"/>
              <w:rPr>
                <w:rFonts w:asciiTheme="majorHAnsi" w:eastAsia="Times New Roman" w:hAnsiTheme="majorHAnsi" w:cstheme="majorHAnsi"/>
                <w:color w:val="000000"/>
                <w:lang w:eastAsia="en-AU"/>
              </w:rPr>
            </w:pPr>
            <w:r w:rsidRPr="006D1D5B">
              <w:t>135111</w:t>
            </w:r>
          </w:p>
        </w:tc>
        <w:tc>
          <w:tcPr>
            <w:tcW w:w="6657" w:type="dxa"/>
            <w:noWrap/>
            <w:vAlign w:val="top"/>
            <w:hideMark/>
          </w:tcPr>
          <w:p w14:paraId="4AFECF00" w14:textId="132B163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Chief Information Officer*</w:t>
            </w:r>
          </w:p>
        </w:tc>
      </w:tr>
      <w:tr w:rsidR="00F0290D" w:rsidRPr="00F0290D" w14:paraId="5966976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75EF7E2" w14:textId="5CCD02DE" w:rsidR="00F0290D" w:rsidRPr="00F0290D" w:rsidRDefault="00F0290D" w:rsidP="00F0290D">
            <w:pPr>
              <w:spacing w:after="0"/>
              <w:jc w:val="right"/>
              <w:rPr>
                <w:rFonts w:asciiTheme="majorHAnsi" w:eastAsia="Times New Roman" w:hAnsiTheme="majorHAnsi" w:cstheme="majorHAnsi"/>
                <w:color w:val="000000"/>
                <w:lang w:eastAsia="en-AU"/>
              </w:rPr>
            </w:pPr>
            <w:r w:rsidRPr="006D1D5B">
              <w:t>135112</w:t>
            </w:r>
          </w:p>
        </w:tc>
        <w:tc>
          <w:tcPr>
            <w:tcW w:w="6657" w:type="dxa"/>
            <w:noWrap/>
            <w:vAlign w:val="top"/>
            <w:hideMark/>
          </w:tcPr>
          <w:p w14:paraId="215873FE" w14:textId="0CB8D79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ICT Project Manager</w:t>
            </w:r>
            <w:r w:rsidR="00336BEF" w:rsidRPr="006D1D5B">
              <w:rPr>
                <w:rFonts w:ascii="Cambria Math" w:hAnsi="Cambria Math" w:cs="Cambria Math"/>
              </w:rPr>
              <w:t>⧫</w:t>
            </w:r>
          </w:p>
        </w:tc>
      </w:tr>
      <w:tr w:rsidR="00F0290D" w:rsidRPr="00F0290D" w14:paraId="3B34E39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FCB8391" w14:textId="6B07656A" w:rsidR="00F0290D" w:rsidRPr="00F0290D" w:rsidRDefault="00F0290D" w:rsidP="00F0290D">
            <w:pPr>
              <w:spacing w:after="0"/>
              <w:jc w:val="right"/>
              <w:rPr>
                <w:rFonts w:asciiTheme="majorHAnsi" w:eastAsia="Times New Roman" w:hAnsiTheme="majorHAnsi" w:cstheme="majorHAnsi"/>
                <w:color w:val="000000"/>
                <w:lang w:eastAsia="en-AU"/>
              </w:rPr>
            </w:pPr>
            <w:r w:rsidRPr="006D1D5B">
              <w:t>135199</w:t>
            </w:r>
          </w:p>
        </w:tc>
        <w:tc>
          <w:tcPr>
            <w:tcW w:w="6657" w:type="dxa"/>
            <w:noWrap/>
            <w:vAlign w:val="top"/>
            <w:hideMark/>
          </w:tcPr>
          <w:p w14:paraId="4D832525" w14:textId="13A92BD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ICT Managers </w:t>
            </w:r>
            <w:proofErr w:type="spellStart"/>
            <w:r w:rsidRPr="006D1D5B">
              <w:t>nec</w:t>
            </w:r>
            <w:proofErr w:type="spellEnd"/>
          </w:p>
        </w:tc>
      </w:tr>
      <w:tr w:rsidR="00F0290D" w:rsidRPr="00F0290D" w14:paraId="0E056F2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70D02CE" w14:textId="4013B17C" w:rsidR="00F0290D" w:rsidRPr="00F0290D" w:rsidRDefault="00F0290D" w:rsidP="00F0290D">
            <w:pPr>
              <w:spacing w:after="0"/>
              <w:jc w:val="right"/>
              <w:rPr>
                <w:rFonts w:asciiTheme="majorHAnsi" w:eastAsia="Times New Roman" w:hAnsiTheme="majorHAnsi" w:cstheme="majorHAnsi"/>
                <w:color w:val="000000"/>
                <w:lang w:eastAsia="en-AU"/>
              </w:rPr>
            </w:pPr>
            <w:r w:rsidRPr="006D1D5B">
              <w:t>139911</w:t>
            </w:r>
          </w:p>
        </w:tc>
        <w:tc>
          <w:tcPr>
            <w:tcW w:w="6657" w:type="dxa"/>
            <w:noWrap/>
            <w:vAlign w:val="top"/>
            <w:hideMark/>
          </w:tcPr>
          <w:p w14:paraId="493193F1" w14:textId="05B2406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Arts Administrator or Manager</w:t>
            </w:r>
          </w:p>
        </w:tc>
      </w:tr>
      <w:tr w:rsidR="00F0290D" w:rsidRPr="00F0290D" w14:paraId="2D3860F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186D709" w14:textId="19E92441" w:rsidR="00F0290D" w:rsidRPr="00F0290D" w:rsidRDefault="00F0290D" w:rsidP="00F0290D">
            <w:pPr>
              <w:spacing w:after="0"/>
              <w:jc w:val="right"/>
              <w:rPr>
                <w:rFonts w:asciiTheme="majorHAnsi" w:eastAsia="Times New Roman" w:hAnsiTheme="majorHAnsi" w:cstheme="majorHAnsi"/>
                <w:color w:val="000000"/>
                <w:lang w:eastAsia="en-AU"/>
              </w:rPr>
            </w:pPr>
            <w:r w:rsidRPr="006D1D5B">
              <w:t>139912</w:t>
            </w:r>
          </w:p>
        </w:tc>
        <w:tc>
          <w:tcPr>
            <w:tcW w:w="6657" w:type="dxa"/>
            <w:noWrap/>
            <w:vAlign w:val="top"/>
            <w:hideMark/>
          </w:tcPr>
          <w:p w14:paraId="2CF424E6" w14:textId="1AA174E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Environmental Manager</w:t>
            </w:r>
          </w:p>
        </w:tc>
      </w:tr>
      <w:tr w:rsidR="00F0290D" w:rsidRPr="00F0290D" w14:paraId="725F20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6ED187E" w14:textId="280B1D41" w:rsidR="00F0290D" w:rsidRPr="00F0290D" w:rsidRDefault="00F0290D" w:rsidP="00F0290D">
            <w:pPr>
              <w:spacing w:after="0"/>
              <w:jc w:val="right"/>
              <w:rPr>
                <w:rFonts w:asciiTheme="majorHAnsi" w:eastAsia="Times New Roman" w:hAnsiTheme="majorHAnsi" w:cstheme="majorHAnsi"/>
                <w:color w:val="000000"/>
                <w:lang w:eastAsia="en-AU"/>
              </w:rPr>
            </w:pPr>
            <w:r w:rsidRPr="006D1D5B">
              <w:t>139913</w:t>
            </w:r>
          </w:p>
        </w:tc>
        <w:tc>
          <w:tcPr>
            <w:tcW w:w="6657" w:type="dxa"/>
            <w:noWrap/>
            <w:vAlign w:val="top"/>
            <w:hideMark/>
          </w:tcPr>
          <w:p w14:paraId="30D18EC6" w14:textId="123C523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Laboratory Manager</w:t>
            </w:r>
            <w:r w:rsidR="00336BEF" w:rsidRPr="006D1D5B">
              <w:rPr>
                <w:rFonts w:ascii="Cambria Math" w:hAnsi="Cambria Math" w:cs="Cambria Math"/>
              </w:rPr>
              <w:t>⧫</w:t>
            </w:r>
          </w:p>
        </w:tc>
      </w:tr>
      <w:tr w:rsidR="00F0290D" w:rsidRPr="00F0290D" w14:paraId="5C158BE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679BD93" w14:textId="0B3CDE38" w:rsidR="00F0290D" w:rsidRPr="00F0290D" w:rsidRDefault="00F0290D" w:rsidP="00F0290D">
            <w:pPr>
              <w:spacing w:after="0"/>
              <w:jc w:val="right"/>
              <w:rPr>
                <w:rFonts w:asciiTheme="majorHAnsi" w:eastAsia="Times New Roman" w:hAnsiTheme="majorHAnsi" w:cstheme="majorHAnsi"/>
                <w:color w:val="000000"/>
                <w:lang w:eastAsia="en-AU"/>
              </w:rPr>
            </w:pPr>
            <w:r w:rsidRPr="006D1D5B">
              <w:t>139916</w:t>
            </w:r>
          </w:p>
        </w:tc>
        <w:tc>
          <w:tcPr>
            <w:tcW w:w="6657" w:type="dxa"/>
            <w:noWrap/>
            <w:vAlign w:val="top"/>
            <w:hideMark/>
          </w:tcPr>
          <w:p w14:paraId="476A824D" w14:textId="791DC56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Quality Assurance Manager</w:t>
            </w:r>
          </w:p>
        </w:tc>
      </w:tr>
      <w:tr w:rsidR="00F0290D" w:rsidRPr="00F0290D" w14:paraId="4414F03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1A50525" w14:textId="1698E625" w:rsidR="00F0290D" w:rsidRPr="00F0290D" w:rsidRDefault="00F0290D" w:rsidP="00F0290D">
            <w:pPr>
              <w:spacing w:after="0"/>
              <w:jc w:val="right"/>
              <w:rPr>
                <w:rFonts w:asciiTheme="majorHAnsi" w:eastAsia="Times New Roman" w:hAnsiTheme="majorHAnsi" w:cstheme="majorHAnsi"/>
                <w:color w:val="000000"/>
                <w:lang w:eastAsia="en-AU"/>
              </w:rPr>
            </w:pPr>
            <w:r w:rsidRPr="006D1D5B">
              <w:t>139917</w:t>
            </w:r>
          </w:p>
        </w:tc>
        <w:tc>
          <w:tcPr>
            <w:tcW w:w="6657" w:type="dxa"/>
            <w:noWrap/>
            <w:vAlign w:val="top"/>
            <w:hideMark/>
          </w:tcPr>
          <w:p w14:paraId="72C32951" w14:textId="61ED2D6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Regulatory Affairs Manager</w:t>
            </w:r>
          </w:p>
        </w:tc>
      </w:tr>
      <w:tr w:rsidR="00F0290D" w:rsidRPr="00F0290D" w14:paraId="7D1F768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4FC464" w14:textId="114C404D" w:rsidR="00F0290D" w:rsidRPr="00F0290D" w:rsidRDefault="00F0290D" w:rsidP="00F0290D">
            <w:pPr>
              <w:spacing w:after="0"/>
              <w:jc w:val="right"/>
              <w:rPr>
                <w:rFonts w:asciiTheme="majorHAnsi" w:eastAsia="Times New Roman" w:hAnsiTheme="majorHAnsi" w:cstheme="majorHAnsi"/>
                <w:color w:val="000000"/>
                <w:lang w:eastAsia="en-AU"/>
              </w:rPr>
            </w:pPr>
            <w:r w:rsidRPr="006D1D5B">
              <w:t>141311</w:t>
            </w:r>
          </w:p>
        </w:tc>
        <w:tc>
          <w:tcPr>
            <w:tcW w:w="6657" w:type="dxa"/>
            <w:noWrap/>
            <w:vAlign w:val="top"/>
            <w:hideMark/>
          </w:tcPr>
          <w:p w14:paraId="792E37CC" w14:textId="2F880EE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Hotel or Motel Manager</w:t>
            </w:r>
          </w:p>
        </w:tc>
      </w:tr>
      <w:tr w:rsidR="00F0290D" w:rsidRPr="00F0290D" w14:paraId="2ACB8A4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B132F20" w14:textId="15A964E5" w:rsidR="00F0290D" w:rsidRPr="00F0290D" w:rsidRDefault="00F0290D" w:rsidP="00F0290D">
            <w:pPr>
              <w:spacing w:after="0"/>
              <w:jc w:val="right"/>
              <w:rPr>
                <w:rFonts w:asciiTheme="majorHAnsi" w:eastAsia="Times New Roman" w:hAnsiTheme="majorHAnsi" w:cstheme="majorHAnsi"/>
                <w:color w:val="000000"/>
                <w:lang w:eastAsia="en-AU"/>
              </w:rPr>
            </w:pPr>
            <w:r w:rsidRPr="006D1D5B">
              <w:t>141411</w:t>
            </w:r>
          </w:p>
        </w:tc>
        <w:tc>
          <w:tcPr>
            <w:tcW w:w="6657" w:type="dxa"/>
            <w:noWrap/>
            <w:vAlign w:val="top"/>
            <w:hideMark/>
          </w:tcPr>
          <w:p w14:paraId="6A03B1DE" w14:textId="25C585D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Licensed Club Manager</w:t>
            </w:r>
          </w:p>
        </w:tc>
      </w:tr>
      <w:tr w:rsidR="00F0290D" w:rsidRPr="00F0290D" w14:paraId="57ABC06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D84D6ED" w14:textId="6214A74F" w:rsidR="00F0290D" w:rsidRPr="00F0290D" w:rsidRDefault="00F0290D" w:rsidP="00F0290D">
            <w:pPr>
              <w:spacing w:after="0"/>
              <w:jc w:val="right"/>
              <w:rPr>
                <w:rFonts w:asciiTheme="majorHAnsi" w:eastAsia="Times New Roman" w:hAnsiTheme="majorHAnsi" w:cstheme="majorHAnsi"/>
                <w:color w:val="000000"/>
                <w:lang w:eastAsia="en-AU"/>
              </w:rPr>
            </w:pPr>
            <w:r w:rsidRPr="006D1D5B">
              <w:t>141999</w:t>
            </w:r>
          </w:p>
        </w:tc>
        <w:tc>
          <w:tcPr>
            <w:tcW w:w="6657" w:type="dxa"/>
            <w:noWrap/>
            <w:vAlign w:val="top"/>
            <w:hideMark/>
          </w:tcPr>
          <w:p w14:paraId="4C363C15" w14:textId="7862474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Accommodation and Hospitality Managers </w:t>
            </w:r>
            <w:proofErr w:type="spellStart"/>
            <w:r w:rsidRPr="006D1D5B">
              <w:t>nec</w:t>
            </w:r>
            <w:proofErr w:type="spellEnd"/>
          </w:p>
        </w:tc>
      </w:tr>
      <w:tr w:rsidR="00F0290D" w:rsidRPr="00F0290D" w14:paraId="2F4797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3001F67" w14:textId="22AA0122" w:rsidR="00F0290D" w:rsidRPr="00F0290D" w:rsidRDefault="00F0290D" w:rsidP="00F0290D">
            <w:pPr>
              <w:spacing w:after="0"/>
              <w:jc w:val="right"/>
              <w:rPr>
                <w:rFonts w:asciiTheme="majorHAnsi" w:eastAsia="Times New Roman" w:hAnsiTheme="majorHAnsi" w:cstheme="majorHAnsi"/>
                <w:color w:val="000000"/>
                <w:lang w:eastAsia="en-AU"/>
              </w:rPr>
            </w:pPr>
            <w:r w:rsidRPr="006D1D5B">
              <w:t>142111</w:t>
            </w:r>
          </w:p>
        </w:tc>
        <w:tc>
          <w:tcPr>
            <w:tcW w:w="6657" w:type="dxa"/>
            <w:noWrap/>
            <w:vAlign w:val="top"/>
            <w:hideMark/>
          </w:tcPr>
          <w:p w14:paraId="66C1AE46" w14:textId="10D17E1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Retail Manager (General</w:t>
            </w:r>
            <w:r w:rsidR="00336BEF" w:rsidRPr="006D1D5B">
              <w:t>)</w:t>
            </w:r>
            <w:r w:rsidR="00336BEF" w:rsidRPr="006D1D5B">
              <w:rPr>
                <w:rFonts w:ascii="Cambria Math" w:hAnsi="Cambria Math" w:cs="Cambria Math"/>
              </w:rPr>
              <w:t>⧫</w:t>
            </w:r>
          </w:p>
        </w:tc>
      </w:tr>
      <w:tr w:rsidR="00F0290D" w:rsidRPr="00F0290D" w14:paraId="0190A05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7910EC" w14:textId="46D65A94" w:rsidR="00F0290D" w:rsidRPr="00F0290D" w:rsidRDefault="00F0290D" w:rsidP="00F0290D">
            <w:pPr>
              <w:spacing w:after="0"/>
              <w:jc w:val="right"/>
              <w:rPr>
                <w:rFonts w:asciiTheme="majorHAnsi" w:eastAsia="Times New Roman" w:hAnsiTheme="majorHAnsi" w:cstheme="majorHAnsi"/>
                <w:color w:val="000000"/>
                <w:lang w:eastAsia="en-AU"/>
              </w:rPr>
            </w:pPr>
            <w:r w:rsidRPr="006D1D5B">
              <w:t>142116</w:t>
            </w:r>
          </w:p>
        </w:tc>
        <w:tc>
          <w:tcPr>
            <w:tcW w:w="6657" w:type="dxa"/>
            <w:noWrap/>
            <w:vAlign w:val="top"/>
            <w:hideMark/>
          </w:tcPr>
          <w:p w14:paraId="078B2ED7" w14:textId="3049EE1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Travel Agency Manager</w:t>
            </w:r>
            <w:r w:rsidR="00336BEF" w:rsidRPr="006D1D5B">
              <w:rPr>
                <w:rFonts w:ascii="Cambria Math" w:hAnsi="Cambria Math" w:cs="Cambria Math"/>
              </w:rPr>
              <w:t>⧫</w:t>
            </w:r>
          </w:p>
        </w:tc>
      </w:tr>
      <w:tr w:rsidR="00F0290D" w:rsidRPr="00F0290D" w14:paraId="4DFA839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462C500" w14:textId="7949B13A" w:rsidR="00F0290D" w:rsidRPr="00F0290D" w:rsidRDefault="00F0290D" w:rsidP="00F0290D">
            <w:pPr>
              <w:spacing w:after="0"/>
              <w:jc w:val="right"/>
              <w:rPr>
                <w:rFonts w:asciiTheme="majorHAnsi" w:eastAsia="Times New Roman" w:hAnsiTheme="majorHAnsi" w:cstheme="majorHAnsi"/>
                <w:color w:val="000000"/>
                <w:lang w:eastAsia="en-AU"/>
              </w:rPr>
            </w:pPr>
            <w:r w:rsidRPr="006D1D5B">
              <w:t>149411</w:t>
            </w:r>
          </w:p>
        </w:tc>
        <w:tc>
          <w:tcPr>
            <w:tcW w:w="6657" w:type="dxa"/>
            <w:noWrap/>
            <w:vAlign w:val="top"/>
            <w:hideMark/>
          </w:tcPr>
          <w:p w14:paraId="7C2C63B8" w14:textId="5D1AC5E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Fleet Manager</w:t>
            </w:r>
            <w:r w:rsidR="00336BEF" w:rsidRPr="006D1D5B">
              <w:rPr>
                <w:rFonts w:ascii="Cambria Math" w:hAnsi="Cambria Math" w:cs="Cambria Math"/>
              </w:rPr>
              <w:t>⧫</w:t>
            </w:r>
          </w:p>
        </w:tc>
      </w:tr>
      <w:tr w:rsidR="00F0290D" w:rsidRPr="00F0290D" w14:paraId="37EFD32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E961B55" w14:textId="739E44C8" w:rsidR="00F0290D" w:rsidRPr="00F0290D" w:rsidRDefault="00F0290D" w:rsidP="00F0290D">
            <w:pPr>
              <w:spacing w:after="0"/>
              <w:jc w:val="right"/>
              <w:rPr>
                <w:rFonts w:asciiTheme="majorHAnsi" w:eastAsia="Times New Roman" w:hAnsiTheme="majorHAnsi" w:cstheme="majorHAnsi"/>
                <w:color w:val="000000"/>
                <w:lang w:eastAsia="en-AU"/>
              </w:rPr>
            </w:pPr>
            <w:r w:rsidRPr="006D1D5B">
              <w:t>149911</w:t>
            </w:r>
          </w:p>
        </w:tc>
        <w:tc>
          <w:tcPr>
            <w:tcW w:w="6657" w:type="dxa"/>
            <w:noWrap/>
            <w:vAlign w:val="top"/>
            <w:hideMark/>
          </w:tcPr>
          <w:p w14:paraId="7FA3548E" w14:textId="34FA724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Boarding Kennel or Cattery Operator</w:t>
            </w:r>
            <w:r w:rsidR="00336BEF" w:rsidRPr="006D1D5B">
              <w:rPr>
                <w:rFonts w:ascii="Cambria Math" w:hAnsi="Cambria Math" w:cs="Cambria Math"/>
              </w:rPr>
              <w:t>⧫</w:t>
            </w:r>
          </w:p>
        </w:tc>
      </w:tr>
      <w:tr w:rsidR="00F0290D" w:rsidRPr="00F0290D" w14:paraId="660D244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6838976" w14:textId="0BF7EC03" w:rsidR="00F0290D" w:rsidRPr="00F0290D" w:rsidRDefault="00F0290D" w:rsidP="00F0290D">
            <w:pPr>
              <w:spacing w:after="0"/>
              <w:jc w:val="right"/>
              <w:rPr>
                <w:rFonts w:asciiTheme="majorHAnsi" w:eastAsia="Times New Roman" w:hAnsiTheme="majorHAnsi" w:cstheme="majorHAnsi"/>
                <w:color w:val="000000"/>
                <w:lang w:eastAsia="en-AU"/>
              </w:rPr>
            </w:pPr>
            <w:r w:rsidRPr="006D1D5B">
              <w:t>149912</w:t>
            </w:r>
          </w:p>
        </w:tc>
        <w:tc>
          <w:tcPr>
            <w:tcW w:w="6657" w:type="dxa"/>
            <w:noWrap/>
            <w:vAlign w:val="top"/>
            <w:hideMark/>
          </w:tcPr>
          <w:p w14:paraId="7F3D19A1" w14:textId="68A4E17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Cinema or Theatre Manager</w:t>
            </w:r>
          </w:p>
        </w:tc>
      </w:tr>
      <w:tr w:rsidR="00F0290D" w:rsidRPr="00F0290D" w14:paraId="24624AE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136B70E" w14:textId="6A643A38" w:rsidR="00F0290D" w:rsidRPr="00F0290D" w:rsidRDefault="00F0290D" w:rsidP="00F0290D">
            <w:pPr>
              <w:spacing w:after="0"/>
              <w:jc w:val="right"/>
              <w:rPr>
                <w:rFonts w:asciiTheme="majorHAnsi" w:eastAsia="Times New Roman" w:hAnsiTheme="majorHAnsi" w:cstheme="majorHAnsi"/>
                <w:color w:val="000000"/>
                <w:lang w:eastAsia="en-AU"/>
              </w:rPr>
            </w:pPr>
            <w:r w:rsidRPr="006D1D5B">
              <w:t>149915</w:t>
            </w:r>
          </w:p>
        </w:tc>
        <w:tc>
          <w:tcPr>
            <w:tcW w:w="6657" w:type="dxa"/>
            <w:noWrap/>
            <w:vAlign w:val="top"/>
            <w:hideMark/>
          </w:tcPr>
          <w:p w14:paraId="4B194B15" w14:textId="6937AD9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Equipment Hire Manager</w:t>
            </w:r>
          </w:p>
        </w:tc>
      </w:tr>
      <w:tr w:rsidR="00F0290D" w:rsidRPr="00F0290D" w14:paraId="0D4A35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9E07DCC" w14:textId="74EA0562" w:rsidR="00F0290D" w:rsidRPr="00F0290D" w:rsidRDefault="00F0290D" w:rsidP="00F0290D">
            <w:pPr>
              <w:spacing w:after="0"/>
              <w:jc w:val="right"/>
              <w:rPr>
                <w:rFonts w:asciiTheme="majorHAnsi" w:eastAsia="Times New Roman" w:hAnsiTheme="majorHAnsi" w:cstheme="majorHAnsi"/>
                <w:color w:val="000000"/>
                <w:lang w:eastAsia="en-AU"/>
              </w:rPr>
            </w:pPr>
            <w:r w:rsidRPr="006D1D5B">
              <w:t>149999</w:t>
            </w:r>
          </w:p>
        </w:tc>
        <w:tc>
          <w:tcPr>
            <w:tcW w:w="6657" w:type="dxa"/>
            <w:noWrap/>
            <w:vAlign w:val="top"/>
            <w:hideMark/>
          </w:tcPr>
          <w:p w14:paraId="6446DAF1" w14:textId="59D1B0F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Hospitality, Retail and Service Managers </w:t>
            </w:r>
            <w:proofErr w:type="spellStart"/>
            <w:r w:rsidRPr="006D1D5B">
              <w:t>nec</w:t>
            </w:r>
            <w:proofErr w:type="spellEnd"/>
            <w:r w:rsidR="00336BEF" w:rsidRPr="006D1D5B">
              <w:rPr>
                <w:rFonts w:ascii="Cambria Math" w:hAnsi="Cambria Math" w:cs="Cambria Math"/>
              </w:rPr>
              <w:t>⧫</w:t>
            </w:r>
          </w:p>
        </w:tc>
      </w:tr>
      <w:tr w:rsidR="00F0290D" w:rsidRPr="00F0290D" w14:paraId="6FF93B9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F73DEB" w14:textId="0D190CBC" w:rsidR="00F0290D" w:rsidRPr="00F0290D" w:rsidRDefault="00F0290D" w:rsidP="00F0290D">
            <w:pPr>
              <w:spacing w:after="0"/>
              <w:jc w:val="right"/>
              <w:rPr>
                <w:rFonts w:asciiTheme="majorHAnsi" w:eastAsia="Times New Roman" w:hAnsiTheme="majorHAnsi" w:cstheme="majorHAnsi"/>
                <w:color w:val="000000"/>
                <w:lang w:eastAsia="en-AU"/>
              </w:rPr>
            </w:pPr>
            <w:r w:rsidRPr="006D1D5B">
              <w:t>211212</w:t>
            </w:r>
          </w:p>
        </w:tc>
        <w:tc>
          <w:tcPr>
            <w:tcW w:w="6657" w:type="dxa"/>
            <w:noWrap/>
            <w:vAlign w:val="top"/>
            <w:hideMark/>
          </w:tcPr>
          <w:p w14:paraId="120F4C92" w14:textId="42C3E23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Music Director</w:t>
            </w:r>
          </w:p>
        </w:tc>
      </w:tr>
      <w:tr w:rsidR="00F0290D" w:rsidRPr="00F0290D" w14:paraId="48E26BE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770767C" w14:textId="237CC49B"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212111</w:t>
            </w:r>
          </w:p>
        </w:tc>
        <w:tc>
          <w:tcPr>
            <w:tcW w:w="6657" w:type="dxa"/>
            <w:noWrap/>
            <w:vAlign w:val="top"/>
            <w:hideMark/>
          </w:tcPr>
          <w:p w14:paraId="407E507C" w14:textId="079BEDC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Artistic Director</w:t>
            </w:r>
          </w:p>
        </w:tc>
      </w:tr>
      <w:tr w:rsidR="00F0290D" w:rsidRPr="00F0290D" w14:paraId="2C68CAB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1535CDB" w14:textId="614BB0B1"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212315</w:t>
            </w:r>
          </w:p>
        </w:tc>
        <w:tc>
          <w:tcPr>
            <w:tcW w:w="6657" w:type="dxa"/>
            <w:noWrap/>
            <w:vAlign w:val="top"/>
            <w:hideMark/>
          </w:tcPr>
          <w:p w14:paraId="661E1DC4" w14:textId="67A0F3D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Program Director (Television or Radio)</w:t>
            </w:r>
          </w:p>
        </w:tc>
      </w:tr>
      <w:tr w:rsidR="00F0290D" w:rsidRPr="00F0290D" w14:paraId="7D76F55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B3662AA" w14:textId="52DAA9E8"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212316</w:t>
            </w:r>
          </w:p>
        </w:tc>
        <w:tc>
          <w:tcPr>
            <w:tcW w:w="6657" w:type="dxa"/>
            <w:noWrap/>
            <w:vAlign w:val="top"/>
            <w:hideMark/>
          </w:tcPr>
          <w:p w14:paraId="007401D5" w14:textId="2198BEA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Stage Manager</w:t>
            </w:r>
            <w:r w:rsidR="00336BEF" w:rsidRPr="006D1D5B">
              <w:rPr>
                <w:rFonts w:ascii="Cambria Math" w:hAnsi="Cambria Math" w:cs="Cambria Math"/>
              </w:rPr>
              <w:t>⧫</w:t>
            </w:r>
          </w:p>
        </w:tc>
      </w:tr>
      <w:tr w:rsidR="00F0290D" w:rsidRPr="00F0290D" w14:paraId="7A92893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7AEBD7B" w14:textId="1CE07B22"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212317</w:t>
            </w:r>
          </w:p>
        </w:tc>
        <w:tc>
          <w:tcPr>
            <w:tcW w:w="6657" w:type="dxa"/>
            <w:noWrap/>
            <w:vAlign w:val="top"/>
            <w:hideMark/>
          </w:tcPr>
          <w:p w14:paraId="65A809F2" w14:textId="4575336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Technical Director</w:t>
            </w:r>
          </w:p>
        </w:tc>
      </w:tr>
      <w:tr w:rsidR="00F0290D" w:rsidRPr="00F0290D" w14:paraId="2532894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2A5F570" w14:textId="48181506"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212318</w:t>
            </w:r>
          </w:p>
        </w:tc>
        <w:tc>
          <w:tcPr>
            <w:tcW w:w="6657" w:type="dxa"/>
            <w:noWrap/>
            <w:vAlign w:val="top"/>
            <w:hideMark/>
          </w:tcPr>
          <w:p w14:paraId="13C5C566" w14:textId="04A5A92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Video Producer</w:t>
            </w:r>
          </w:p>
        </w:tc>
      </w:tr>
      <w:tr w:rsidR="00F0290D" w:rsidRPr="00F0290D" w14:paraId="59D663B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EC89374" w14:textId="20487EEE"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212413</w:t>
            </w:r>
          </w:p>
        </w:tc>
        <w:tc>
          <w:tcPr>
            <w:tcW w:w="6657" w:type="dxa"/>
            <w:noWrap/>
            <w:vAlign w:val="top"/>
            <w:hideMark/>
          </w:tcPr>
          <w:p w14:paraId="0FCD80E4" w14:textId="0CA09BE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Print Journalist</w:t>
            </w:r>
            <w:r w:rsidR="00336BEF" w:rsidRPr="006D1D5B">
              <w:rPr>
                <w:rFonts w:ascii="Cambria Math" w:hAnsi="Cambria Math" w:cs="Cambria Math"/>
              </w:rPr>
              <w:t>⧫</w:t>
            </w:r>
          </w:p>
        </w:tc>
      </w:tr>
      <w:tr w:rsidR="00F0290D" w:rsidRPr="00F0290D" w14:paraId="60CA91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0BB9EB3" w14:textId="2F1287A8"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212414</w:t>
            </w:r>
          </w:p>
        </w:tc>
        <w:tc>
          <w:tcPr>
            <w:tcW w:w="6657" w:type="dxa"/>
            <w:noWrap/>
            <w:vAlign w:val="top"/>
            <w:hideMark/>
          </w:tcPr>
          <w:p w14:paraId="08C3F63F" w14:textId="79C0222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Radio Journalist</w:t>
            </w:r>
            <w:r w:rsidR="00336BEF" w:rsidRPr="006D1D5B">
              <w:rPr>
                <w:rFonts w:ascii="Cambria Math" w:hAnsi="Cambria Math" w:cs="Cambria Math"/>
              </w:rPr>
              <w:t>⧫</w:t>
            </w:r>
          </w:p>
        </w:tc>
      </w:tr>
      <w:tr w:rsidR="00F0290D" w:rsidRPr="00F0290D" w14:paraId="62BDA8F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64540F2" w14:textId="32D1F8CB"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212415</w:t>
            </w:r>
          </w:p>
        </w:tc>
        <w:tc>
          <w:tcPr>
            <w:tcW w:w="6657" w:type="dxa"/>
            <w:noWrap/>
            <w:vAlign w:val="top"/>
            <w:hideMark/>
          </w:tcPr>
          <w:p w14:paraId="39D95C7B" w14:textId="561ED6E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Technical Writer</w:t>
            </w:r>
            <w:r w:rsidR="00336BEF" w:rsidRPr="006D1D5B">
              <w:rPr>
                <w:rFonts w:ascii="Cambria Math" w:hAnsi="Cambria Math" w:cs="Cambria Math"/>
              </w:rPr>
              <w:t>⧫</w:t>
            </w:r>
          </w:p>
        </w:tc>
      </w:tr>
      <w:tr w:rsidR="00F0290D" w:rsidRPr="00F0290D" w14:paraId="0F7432F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1089E45" w14:textId="2A6A7A9C"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212416</w:t>
            </w:r>
          </w:p>
        </w:tc>
        <w:tc>
          <w:tcPr>
            <w:tcW w:w="6657" w:type="dxa"/>
            <w:noWrap/>
            <w:vAlign w:val="top"/>
            <w:hideMark/>
          </w:tcPr>
          <w:p w14:paraId="62AC84EC" w14:textId="453B6A2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Television Journalist</w:t>
            </w:r>
          </w:p>
        </w:tc>
      </w:tr>
      <w:tr w:rsidR="00F0290D" w:rsidRPr="00F0290D" w14:paraId="7A28F18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7D50B45" w14:textId="139427FD" w:rsidR="00F0290D" w:rsidRPr="00F0290D" w:rsidRDefault="00F0290D" w:rsidP="00F0290D">
            <w:pPr>
              <w:spacing w:after="0"/>
              <w:jc w:val="right"/>
              <w:rPr>
                <w:rFonts w:asciiTheme="majorHAnsi" w:eastAsia="Times New Roman" w:hAnsiTheme="majorHAnsi" w:cstheme="majorHAnsi"/>
                <w:color w:val="000000"/>
                <w:lang w:eastAsia="en-AU"/>
              </w:rPr>
            </w:pPr>
            <w:r w:rsidRPr="006D1D5B">
              <w:t>212499</w:t>
            </w:r>
          </w:p>
        </w:tc>
        <w:tc>
          <w:tcPr>
            <w:tcW w:w="6657" w:type="dxa"/>
            <w:noWrap/>
            <w:vAlign w:val="top"/>
            <w:hideMark/>
          </w:tcPr>
          <w:p w14:paraId="431E3D78" w14:textId="5757E1B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Journalists and Other Writers </w:t>
            </w:r>
            <w:proofErr w:type="spellStart"/>
            <w:r w:rsidRPr="006D1D5B">
              <w:t>nec</w:t>
            </w:r>
            <w:proofErr w:type="spellEnd"/>
            <w:r w:rsidR="00336BEF" w:rsidRPr="006D1D5B">
              <w:rPr>
                <w:rFonts w:ascii="Cambria Math" w:hAnsi="Cambria Math" w:cs="Cambria Math"/>
              </w:rPr>
              <w:t>⧫</w:t>
            </w:r>
          </w:p>
        </w:tc>
      </w:tr>
      <w:tr w:rsidR="00F0290D" w:rsidRPr="00F0290D" w14:paraId="71FDC8A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FC7503E" w14:textId="6FA1A125" w:rsidR="00F0290D" w:rsidRPr="00F0290D" w:rsidRDefault="00F0290D" w:rsidP="00F0290D">
            <w:pPr>
              <w:spacing w:after="0"/>
              <w:jc w:val="right"/>
              <w:rPr>
                <w:rFonts w:asciiTheme="majorHAnsi" w:eastAsia="Times New Roman" w:hAnsiTheme="majorHAnsi" w:cstheme="majorHAnsi"/>
                <w:color w:val="000000"/>
                <w:lang w:eastAsia="en-AU"/>
              </w:rPr>
            </w:pPr>
            <w:r w:rsidRPr="006D1D5B">
              <w:t>221111</w:t>
            </w:r>
          </w:p>
        </w:tc>
        <w:tc>
          <w:tcPr>
            <w:tcW w:w="6657" w:type="dxa"/>
            <w:noWrap/>
            <w:vAlign w:val="top"/>
            <w:hideMark/>
          </w:tcPr>
          <w:p w14:paraId="6C5E1FFB" w14:textId="475195D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Accountant (General)</w:t>
            </w:r>
          </w:p>
        </w:tc>
      </w:tr>
      <w:tr w:rsidR="00F0290D" w:rsidRPr="00F0290D" w14:paraId="441958E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006D0C9" w14:textId="01F10330" w:rsidR="00F0290D" w:rsidRPr="00F0290D" w:rsidRDefault="00F0290D" w:rsidP="00F0290D">
            <w:pPr>
              <w:spacing w:after="0"/>
              <w:jc w:val="right"/>
              <w:rPr>
                <w:rFonts w:asciiTheme="majorHAnsi" w:eastAsia="Times New Roman" w:hAnsiTheme="majorHAnsi" w:cstheme="majorHAnsi"/>
                <w:color w:val="000000"/>
                <w:lang w:eastAsia="en-AU"/>
              </w:rPr>
            </w:pPr>
            <w:r w:rsidRPr="006D1D5B">
              <w:t>221112</w:t>
            </w:r>
          </w:p>
        </w:tc>
        <w:tc>
          <w:tcPr>
            <w:tcW w:w="6657" w:type="dxa"/>
            <w:noWrap/>
            <w:vAlign w:val="top"/>
            <w:hideMark/>
          </w:tcPr>
          <w:p w14:paraId="10847215" w14:textId="16FEF9D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Management Accountant</w:t>
            </w:r>
            <w:r w:rsidR="00336BEF" w:rsidRPr="006D1D5B">
              <w:rPr>
                <w:rFonts w:ascii="Cambria Math" w:hAnsi="Cambria Math" w:cs="Cambria Math"/>
              </w:rPr>
              <w:t>⧫</w:t>
            </w:r>
          </w:p>
        </w:tc>
      </w:tr>
      <w:tr w:rsidR="00F0290D" w:rsidRPr="00F0290D" w14:paraId="3A18CE2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B74AED9" w14:textId="2EE8B2B2" w:rsidR="00F0290D" w:rsidRPr="00F0290D" w:rsidRDefault="00F0290D" w:rsidP="00F0290D">
            <w:pPr>
              <w:spacing w:after="0"/>
              <w:jc w:val="right"/>
              <w:rPr>
                <w:rFonts w:asciiTheme="majorHAnsi" w:eastAsia="Times New Roman" w:hAnsiTheme="majorHAnsi" w:cstheme="majorHAnsi"/>
                <w:color w:val="000000"/>
                <w:lang w:eastAsia="en-AU"/>
              </w:rPr>
            </w:pPr>
            <w:r w:rsidRPr="006D1D5B">
              <w:t>221113</w:t>
            </w:r>
          </w:p>
        </w:tc>
        <w:tc>
          <w:tcPr>
            <w:tcW w:w="6657" w:type="dxa"/>
            <w:noWrap/>
            <w:vAlign w:val="top"/>
            <w:hideMark/>
          </w:tcPr>
          <w:p w14:paraId="66648A41" w14:textId="4141BBC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Taxation Accountant</w:t>
            </w:r>
          </w:p>
        </w:tc>
      </w:tr>
      <w:tr w:rsidR="00F0290D" w:rsidRPr="00F0290D" w14:paraId="226DF2D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4A8C51E" w14:textId="1D17BBBA" w:rsidR="00F0290D" w:rsidRPr="00F0290D" w:rsidRDefault="00F0290D" w:rsidP="00F0290D">
            <w:pPr>
              <w:spacing w:after="0"/>
              <w:jc w:val="right"/>
              <w:rPr>
                <w:rFonts w:asciiTheme="majorHAnsi" w:eastAsia="Times New Roman" w:hAnsiTheme="majorHAnsi" w:cstheme="majorHAnsi"/>
                <w:color w:val="000000"/>
                <w:lang w:eastAsia="en-AU"/>
              </w:rPr>
            </w:pPr>
            <w:r w:rsidRPr="006D1D5B">
              <w:t>221211</w:t>
            </w:r>
          </w:p>
        </w:tc>
        <w:tc>
          <w:tcPr>
            <w:tcW w:w="6657" w:type="dxa"/>
            <w:noWrap/>
            <w:vAlign w:val="top"/>
            <w:hideMark/>
          </w:tcPr>
          <w:p w14:paraId="399EF6C7" w14:textId="60B6536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Company Secretary</w:t>
            </w:r>
          </w:p>
        </w:tc>
      </w:tr>
      <w:tr w:rsidR="00F0290D" w:rsidRPr="00F0290D" w14:paraId="6A8E8F5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F09943E" w14:textId="77156D22" w:rsidR="00F0290D" w:rsidRPr="00F0290D" w:rsidRDefault="00F0290D" w:rsidP="00F0290D">
            <w:pPr>
              <w:spacing w:after="0"/>
              <w:jc w:val="right"/>
              <w:rPr>
                <w:rFonts w:asciiTheme="majorHAnsi" w:eastAsia="Times New Roman" w:hAnsiTheme="majorHAnsi" w:cstheme="majorHAnsi"/>
                <w:color w:val="000000"/>
                <w:lang w:eastAsia="en-AU"/>
              </w:rPr>
            </w:pPr>
            <w:r w:rsidRPr="006D1D5B">
              <w:t>221213</w:t>
            </w:r>
          </w:p>
        </w:tc>
        <w:tc>
          <w:tcPr>
            <w:tcW w:w="6657" w:type="dxa"/>
            <w:noWrap/>
            <w:vAlign w:val="top"/>
            <w:hideMark/>
          </w:tcPr>
          <w:p w14:paraId="5D88F792" w14:textId="40B392D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External Auditor</w:t>
            </w:r>
            <w:r w:rsidR="00336BEF" w:rsidRPr="006D1D5B">
              <w:rPr>
                <w:rFonts w:ascii="Cambria Math" w:hAnsi="Cambria Math" w:cs="Cambria Math"/>
              </w:rPr>
              <w:t>⧫</w:t>
            </w:r>
          </w:p>
        </w:tc>
      </w:tr>
      <w:tr w:rsidR="00F0290D" w:rsidRPr="00F0290D" w14:paraId="4CDAD60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A1E5E70" w14:textId="5CD44783" w:rsidR="00F0290D" w:rsidRPr="00F0290D" w:rsidRDefault="00F0290D" w:rsidP="00F0290D">
            <w:pPr>
              <w:spacing w:after="0"/>
              <w:jc w:val="right"/>
              <w:rPr>
                <w:rFonts w:asciiTheme="majorHAnsi" w:eastAsia="Times New Roman" w:hAnsiTheme="majorHAnsi" w:cstheme="majorHAnsi"/>
                <w:color w:val="000000"/>
                <w:lang w:eastAsia="en-AU"/>
              </w:rPr>
            </w:pPr>
            <w:r w:rsidRPr="006D1D5B">
              <w:t>221214</w:t>
            </w:r>
          </w:p>
        </w:tc>
        <w:tc>
          <w:tcPr>
            <w:tcW w:w="6657" w:type="dxa"/>
            <w:noWrap/>
            <w:vAlign w:val="top"/>
            <w:hideMark/>
          </w:tcPr>
          <w:p w14:paraId="7A19DA5B" w14:textId="5D878D0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Internal Auditor</w:t>
            </w:r>
          </w:p>
        </w:tc>
      </w:tr>
      <w:tr w:rsidR="00F0290D" w:rsidRPr="00F0290D" w14:paraId="468A49D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250FBCC" w14:textId="2875F2AA" w:rsidR="00F0290D" w:rsidRPr="00F0290D" w:rsidRDefault="00F0290D" w:rsidP="00F0290D">
            <w:pPr>
              <w:spacing w:after="0"/>
              <w:jc w:val="right"/>
              <w:rPr>
                <w:rFonts w:asciiTheme="majorHAnsi" w:eastAsia="Times New Roman" w:hAnsiTheme="majorHAnsi" w:cstheme="majorHAnsi"/>
                <w:color w:val="000000"/>
                <w:lang w:eastAsia="en-AU"/>
              </w:rPr>
            </w:pPr>
            <w:r w:rsidRPr="006D1D5B">
              <w:t>222112</w:t>
            </w:r>
          </w:p>
        </w:tc>
        <w:tc>
          <w:tcPr>
            <w:tcW w:w="6657" w:type="dxa"/>
            <w:noWrap/>
            <w:vAlign w:val="top"/>
            <w:hideMark/>
          </w:tcPr>
          <w:p w14:paraId="77D87841" w14:textId="0A65794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Finance Broker</w:t>
            </w:r>
          </w:p>
        </w:tc>
      </w:tr>
      <w:tr w:rsidR="00F0290D" w:rsidRPr="00F0290D" w14:paraId="7FEE0CA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23F304B" w14:textId="3D053ABE" w:rsidR="00F0290D" w:rsidRPr="00F0290D" w:rsidRDefault="00F0290D" w:rsidP="00F0290D">
            <w:pPr>
              <w:spacing w:after="0"/>
              <w:jc w:val="right"/>
              <w:rPr>
                <w:rFonts w:asciiTheme="majorHAnsi" w:eastAsia="Times New Roman" w:hAnsiTheme="majorHAnsi" w:cstheme="majorHAnsi"/>
                <w:color w:val="000000"/>
                <w:lang w:eastAsia="en-AU"/>
              </w:rPr>
            </w:pPr>
            <w:r w:rsidRPr="006D1D5B">
              <w:t>222113</w:t>
            </w:r>
          </w:p>
        </w:tc>
        <w:tc>
          <w:tcPr>
            <w:tcW w:w="6657" w:type="dxa"/>
            <w:noWrap/>
            <w:vAlign w:val="top"/>
            <w:hideMark/>
          </w:tcPr>
          <w:p w14:paraId="0D2C84C4" w14:textId="22FC29F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Insurance Broker</w:t>
            </w:r>
            <w:r w:rsidR="00336BEF" w:rsidRPr="006D1D5B">
              <w:rPr>
                <w:rFonts w:ascii="Cambria Math" w:hAnsi="Cambria Math" w:cs="Cambria Math"/>
              </w:rPr>
              <w:t>⧫</w:t>
            </w:r>
          </w:p>
        </w:tc>
      </w:tr>
      <w:tr w:rsidR="00F0290D" w:rsidRPr="00F0290D" w14:paraId="7C541CF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A690889" w14:textId="30D5C04E" w:rsidR="00F0290D" w:rsidRPr="00F0290D" w:rsidRDefault="00F0290D" w:rsidP="00F0290D">
            <w:pPr>
              <w:spacing w:after="0"/>
              <w:jc w:val="right"/>
              <w:rPr>
                <w:rFonts w:asciiTheme="majorHAnsi" w:eastAsia="Times New Roman" w:hAnsiTheme="majorHAnsi" w:cstheme="majorHAnsi"/>
                <w:color w:val="000000"/>
                <w:lang w:eastAsia="en-AU"/>
              </w:rPr>
            </w:pPr>
            <w:r w:rsidRPr="006D1D5B">
              <w:t>222311</w:t>
            </w:r>
          </w:p>
        </w:tc>
        <w:tc>
          <w:tcPr>
            <w:tcW w:w="6657" w:type="dxa"/>
            <w:noWrap/>
            <w:vAlign w:val="top"/>
            <w:hideMark/>
          </w:tcPr>
          <w:p w14:paraId="5A7958E5" w14:textId="7BDFCB1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Financial Investment Adviser</w:t>
            </w:r>
            <w:r w:rsidR="00336BEF" w:rsidRPr="006D1D5B">
              <w:rPr>
                <w:rFonts w:ascii="Cambria Math" w:hAnsi="Cambria Math" w:cs="Cambria Math"/>
              </w:rPr>
              <w:t>⧫</w:t>
            </w:r>
          </w:p>
        </w:tc>
      </w:tr>
      <w:tr w:rsidR="00F0290D" w:rsidRPr="00F0290D" w14:paraId="33A5AA3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1E7E60E" w14:textId="679F0F37" w:rsidR="00F0290D" w:rsidRPr="00F0290D" w:rsidRDefault="00F0290D" w:rsidP="00F0290D">
            <w:pPr>
              <w:spacing w:after="0"/>
              <w:jc w:val="right"/>
              <w:rPr>
                <w:rFonts w:asciiTheme="majorHAnsi" w:eastAsia="Times New Roman" w:hAnsiTheme="majorHAnsi" w:cstheme="majorHAnsi"/>
                <w:color w:val="000000"/>
                <w:lang w:eastAsia="en-AU"/>
              </w:rPr>
            </w:pPr>
            <w:r w:rsidRPr="006D1D5B">
              <w:t>223111</w:t>
            </w:r>
          </w:p>
        </w:tc>
        <w:tc>
          <w:tcPr>
            <w:tcW w:w="6657" w:type="dxa"/>
            <w:noWrap/>
            <w:vAlign w:val="top"/>
            <w:hideMark/>
          </w:tcPr>
          <w:p w14:paraId="78717515" w14:textId="11CA62B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Human Resource Adviser</w:t>
            </w:r>
          </w:p>
        </w:tc>
      </w:tr>
      <w:tr w:rsidR="00F0290D" w:rsidRPr="00F0290D" w14:paraId="54B8FF0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57F653A" w14:textId="6644F262" w:rsidR="00F0290D" w:rsidRPr="00F0290D" w:rsidRDefault="00F0290D" w:rsidP="00F0290D">
            <w:pPr>
              <w:spacing w:after="0"/>
              <w:jc w:val="right"/>
              <w:rPr>
                <w:rFonts w:asciiTheme="majorHAnsi" w:eastAsia="Times New Roman" w:hAnsiTheme="majorHAnsi" w:cstheme="majorHAnsi"/>
                <w:color w:val="000000"/>
                <w:lang w:eastAsia="en-AU"/>
              </w:rPr>
            </w:pPr>
            <w:r w:rsidRPr="006D1D5B">
              <w:t>223112</w:t>
            </w:r>
          </w:p>
        </w:tc>
        <w:tc>
          <w:tcPr>
            <w:tcW w:w="6657" w:type="dxa"/>
            <w:noWrap/>
            <w:vAlign w:val="top"/>
            <w:hideMark/>
          </w:tcPr>
          <w:p w14:paraId="335B6831" w14:textId="4D43109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Recruitment Consultant</w:t>
            </w:r>
          </w:p>
        </w:tc>
      </w:tr>
      <w:tr w:rsidR="00F0290D" w:rsidRPr="00F0290D" w14:paraId="6074CA6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81CD0F0" w14:textId="3F40B8F9" w:rsidR="00F0290D" w:rsidRPr="00F0290D" w:rsidRDefault="00F0290D" w:rsidP="00F0290D">
            <w:pPr>
              <w:spacing w:after="0"/>
              <w:jc w:val="right"/>
              <w:rPr>
                <w:rFonts w:asciiTheme="majorHAnsi" w:eastAsia="Times New Roman" w:hAnsiTheme="majorHAnsi" w:cstheme="majorHAnsi"/>
                <w:color w:val="000000"/>
                <w:lang w:eastAsia="en-AU"/>
              </w:rPr>
            </w:pPr>
            <w:r w:rsidRPr="006D1D5B">
              <w:t>223113</w:t>
            </w:r>
          </w:p>
        </w:tc>
        <w:tc>
          <w:tcPr>
            <w:tcW w:w="6657" w:type="dxa"/>
            <w:noWrap/>
            <w:vAlign w:val="top"/>
            <w:hideMark/>
          </w:tcPr>
          <w:p w14:paraId="64886AC4" w14:textId="28BFE91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Workplace Relations Adviser</w:t>
            </w:r>
            <w:r w:rsidR="00336BEF" w:rsidRPr="006D1D5B">
              <w:rPr>
                <w:rFonts w:ascii="Cambria Math" w:hAnsi="Cambria Math" w:cs="Cambria Math"/>
              </w:rPr>
              <w:t>⧫</w:t>
            </w:r>
          </w:p>
        </w:tc>
      </w:tr>
      <w:tr w:rsidR="00F0290D" w:rsidRPr="00F0290D" w14:paraId="3CC2B4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B85AC27" w14:textId="4804B0D1"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224111</w:t>
            </w:r>
          </w:p>
        </w:tc>
        <w:tc>
          <w:tcPr>
            <w:tcW w:w="6657" w:type="dxa"/>
            <w:noWrap/>
            <w:vAlign w:val="top"/>
            <w:hideMark/>
          </w:tcPr>
          <w:p w14:paraId="522A5319" w14:textId="5B8370D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Actuary</w:t>
            </w:r>
          </w:p>
        </w:tc>
      </w:tr>
      <w:tr w:rsidR="00F0290D" w:rsidRPr="00F0290D" w14:paraId="761FBC6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494A611" w14:textId="5004FDB1"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224112</w:t>
            </w:r>
          </w:p>
        </w:tc>
        <w:tc>
          <w:tcPr>
            <w:tcW w:w="6657" w:type="dxa"/>
            <w:noWrap/>
            <w:vAlign w:val="top"/>
            <w:hideMark/>
          </w:tcPr>
          <w:p w14:paraId="25B399CB" w14:textId="15008B0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Mathematician</w:t>
            </w:r>
            <w:r w:rsidR="00336BEF" w:rsidRPr="006D1D5B">
              <w:rPr>
                <w:rFonts w:ascii="Cambria Math" w:hAnsi="Cambria Math" w:cs="Cambria Math"/>
              </w:rPr>
              <w:t>⧫</w:t>
            </w:r>
          </w:p>
        </w:tc>
      </w:tr>
      <w:tr w:rsidR="00F0290D" w:rsidRPr="00F0290D" w14:paraId="08144EB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A8B1248" w14:textId="7F6AD160"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224114</w:t>
            </w:r>
          </w:p>
        </w:tc>
        <w:tc>
          <w:tcPr>
            <w:tcW w:w="6657" w:type="dxa"/>
            <w:noWrap/>
            <w:vAlign w:val="top"/>
            <w:hideMark/>
          </w:tcPr>
          <w:p w14:paraId="044938CA" w14:textId="57CC447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Data Analyst</w:t>
            </w:r>
          </w:p>
        </w:tc>
      </w:tr>
      <w:tr w:rsidR="00F0290D" w:rsidRPr="00F0290D" w14:paraId="736D9A0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E1B7D59" w14:textId="637DFE52"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224115</w:t>
            </w:r>
          </w:p>
        </w:tc>
        <w:tc>
          <w:tcPr>
            <w:tcW w:w="6657" w:type="dxa"/>
            <w:noWrap/>
            <w:vAlign w:val="top"/>
            <w:hideMark/>
          </w:tcPr>
          <w:p w14:paraId="4FA476C7" w14:textId="577D028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Data Scientist</w:t>
            </w:r>
          </w:p>
        </w:tc>
      </w:tr>
      <w:tr w:rsidR="00F0290D" w:rsidRPr="00F0290D" w14:paraId="5879A8F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BA709B" w14:textId="54987624"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224116</w:t>
            </w:r>
          </w:p>
        </w:tc>
        <w:tc>
          <w:tcPr>
            <w:tcW w:w="6657" w:type="dxa"/>
            <w:noWrap/>
            <w:vAlign w:val="top"/>
            <w:hideMark/>
          </w:tcPr>
          <w:p w14:paraId="617ECC8A" w14:textId="2BC8AA2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Statistician</w:t>
            </w:r>
          </w:p>
        </w:tc>
      </w:tr>
      <w:tr w:rsidR="00F0290D" w:rsidRPr="00F0290D" w14:paraId="47DBF50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54F077" w14:textId="3B6374F7"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224511</w:t>
            </w:r>
          </w:p>
        </w:tc>
        <w:tc>
          <w:tcPr>
            <w:tcW w:w="6657" w:type="dxa"/>
            <w:noWrap/>
            <w:vAlign w:val="top"/>
            <w:hideMark/>
          </w:tcPr>
          <w:p w14:paraId="2B99D70E" w14:textId="7B18E31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Land Economist</w:t>
            </w:r>
          </w:p>
        </w:tc>
      </w:tr>
      <w:tr w:rsidR="00F0290D" w:rsidRPr="00F0290D" w14:paraId="77B9A5E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C54B9B4" w14:textId="5BBD551C"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224512</w:t>
            </w:r>
          </w:p>
        </w:tc>
        <w:tc>
          <w:tcPr>
            <w:tcW w:w="6657" w:type="dxa"/>
            <w:noWrap/>
            <w:vAlign w:val="top"/>
            <w:hideMark/>
          </w:tcPr>
          <w:p w14:paraId="39652142" w14:textId="35CAD71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Valuer</w:t>
            </w:r>
            <w:r w:rsidR="00336BEF" w:rsidRPr="006D1D5B">
              <w:rPr>
                <w:rFonts w:ascii="Cambria Math" w:hAnsi="Cambria Math" w:cs="Cambria Math"/>
              </w:rPr>
              <w:t>⧫</w:t>
            </w:r>
          </w:p>
        </w:tc>
      </w:tr>
      <w:tr w:rsidR="00F0290D" w:rsidRPr="00F0290D" w14:paraId="74DBA0F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81EB9AE" w14:textId="4644E149"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224712</w:t>
            </w:r>
          </w:p>
        </w:tc>
        <w:tc>
          <w:tcPr>
            <w:tcW w:w="6657" w:type="dxa"/>
            <w:noWrap/>
            <w:vAlign w:val="top"/>
            <w:hideMark/>
          </w:tcPr>
          <w:p w14:paraId="3DC6208D" w14:textId="60FDB9C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Organisation and Methods Analyst</w:t>
            </w:r>
          </w:p>
        </w:tc>
      </w:tr>
      <w:tr w:rsidR="00F0290D" w:rsidRPr="00F0290D" w14:paraId="425B62C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8BB9C45" w14:textId="7BA483A8"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224713</w:t>
            </w:r>
          </w:p>
        </w:tc>
        <w:tc>
          <w:tcPr>
            <w:tcW w:w="6657" w:type="dxa"/>
            <w:noWrap/>
            <w:vAlign w:val="top"/>
            <w:hideMark/>
          </w:tcPr>
          <w:p w14:paraId="4066C9E0" w14:textId="6802B4D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Management Consultant</w:t>
            </w:r>
          </w:p>
        </w:tc>
      </w:tr>
      <w:tr w:rsidR="00F0290D" w:rsidRPr="00F0290D" w14:paraId="549A506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6EA36CD" w14:textId="0DAF6AAF"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224714</w:t>
            </w:r>
          </w:p>
        </w:tc>
        <w:tc>
          <w:tcPr>
            <w:tcW w:w="6657" w:type="dxa"/>
            <w:noWrap/>
            <w:vAlign w:val="top"/>
            <w:hideMark/>
          </w:tcPr>
          <w:p w14:paraId="224538A1" w14:textId="1648CCC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Supply Chain Analyst</w:t>
            </w:r>
          </w:p>
        </w:tc>
      </w:tr>
      <w:tr w:rsidR="00F0290D" w:rsidRPr="00F0290D" w14:paraId="02FE51F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F0A758D" w14:textId="53263F7B"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224914</w:t>
            </w:r>
          </w:p>
        </w:tc>
        <w:tc>
          <w:tcPr>
            <w:tcW w:w="6657" w:type="dxa"/>
            <w:noWrap/>
            <w:vAlign w:val="top"/>
            <w:hideMark/>
          </w:tcPr>
          <w:p w14:paraId="0F4C73AC" w14:textId="2153D56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Patents Examiner</w:t>
            </w:r>
          </w:p>
        </w:tc>
      </w:tr>
      <w:tr w:rsidR="00F0290D" w:rsidRPr="00F0290D" w14:paraId="0751E58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19B71AE" w14:textId="73038C78" w:rsidR="00F0290D" w:rsidRPr="00F0290D" w:rsidRDefault="00F0290D" w:rsidP="00F0290D">
            <w:pPr>
              <w:spacing w:after="0"/>
              <w:jc w:val="right"/>
              <w:rPr>
                <w:rFonts w:asciiTheme="majorHAnsi" w:eastAsia="Times New Roman" w:hAnsiTheme="majorHAnsi" w:cstheme="majorHAnsi"/>
                <w:color w:val="000000"/>
                <w:lang w:eastAsia="en-AU"/>
              </w:rPr>
            </w:pPr>
            <w:r w:rsidRPr="006D1D5B">
              <w:t>224999</w:t>
            </w:r>
          </w:p>
        </w:tc>
        <w:tc>
          <w:tcPr>
            <w:tcW w:w="6657" w:type="dxa"/>
            <w:noWrap/>
            <w:vAlign w:val="top"/>
            <w:hideMark/>
          </w:tcPr>
          <w:p w14:paraId="73651134" w14:textId="6C555B9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Information and Organisation Professionals </w:t>
            </w:r>
            <w:proofErr w:type="spellStart"/>
            <w:r w:rsidRPr="006D1D5B">
              <w:t>nec</w:t>
            </w:r>
            <w:proofErr w:type="spellEnd"/>
          </w:p>
        </w:tc>
      </w:tr>
      <w:tr w:rsidR="00F0290D" w:rsidRPr="00F0290D" w14:paraId="5CBA8BD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BDEA289" w14:textId="10F5AF77"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225111</w:t>
            </w:r>
          </w:p>
        </w:tc>
        <w:tc>
          <w:tcPr>
            <w:tcW w:w="6657" w:type="dxa"/>
            <w:noWrap/>
            <w:vAlign w:val="top"/>
            <w:hideMark/>
          </w:tcPr>
          <w:p w14:paraId="570E5AB4" w14:textId="41A85F0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Advertising Specialist</w:t>
            </w:r>
          </w:p>
        </w:tc>
      </w:tr>
      <w:tr w:rsidR="00F0290D" w:rsidRPr="00F0290D" w14:paraId="13C47FA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B92EEB9" w14:textId="1806A05E"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225113</w:t>
            </w:r>
          </w:p>
        </w:tc>
        <w:tc>
          <w:tcPr>
            <w:tcW w:w="6657" w:type="dxa"/>
            <w:noWrap/>
            <w:vAlign w:val="top"/>
            <w:hideMark/>
          </w:tcPr>
          <w:p w14:paraId="4EDD1D93" w14:textId="12A1476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Marketing Specialist</w:t>
            </w:r>
          </w:p>
        </w:tc>
      </w:tr>
      <w:tr w:rsidR="00F0290D" w:rsidRPr="00F0290D" w14:paraId="545F58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462B935" w14:textId="61450C9C"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225114</w:t>
            </w:r>
          </w:p>
        </w:tc>
        <w:tc>
          <w:tcPr>
            <w:tcW w:w="6657" w:type="dxa"/>
            <w:noWrap/>
            <w:vAlign w:val="top"/>
            <w:hideMark/>
          </w:tcPr>
          <w:p w14:paraId="0A680A49" w14:textId="2673603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Content Creator (Marketing)</w:t>
            </w:r>
          </w:p>
        </w:tc>
      </w:tr>
      <w:tr w:rsidR="00F0290D" w:rsidRPr="00F0290D" w14:paraId="4F04C4A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E178B7" w14:textId="6E1DDEEC"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225211</w:t>
            </w:r>
          </w:p>
        </w:tc>
        <w:tc>
          <w:tcPr>
            <w:tcW w:w="6657" w:type="dxa"/>
            <w:noWrap/>
            <w:vAlign w:val="top"/>
            <w:hideMark/>
          </w:tcPr>
          <w:p w14:paraId="2CE1018A" w14:textId="4B21000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ICT Account Manager</w:t>
            </w:r>
          </w:p>
        </w:tc>
      </w:tr>
      <w:tr w:rsidR="00F0290D" w:rsidRPr="00F0290D" w14:paraId="0BE8351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4FA0DDF" w14:textId="3B5F86E5"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225212</w:t>
            </w:r>
          </w:p>
        </w:tc>
        <w:tc>
          <w:tcPr>
            <w:tcW w:w="6657" w:type="dxa"/>
            <w:noWrap/>
            <w:vAlign w:val="top"/>
            <w:hideMark/>
          </w:tcPr>
          <w:p w14:paraId="07F2E281" w14:textId="1619E0C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ICT Business Development Manager</w:t>
            </w:r>
          </w:p>
        </w:tc>
      </w:tr>
      <w:tr w:rsidR="00F0290D" w:rsidRPr="00F0290D" w14:paraId="06C531FF"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648D4F2" w14:textId="4FE2CB51"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225213</w:t>
            </w:r>
          </w:p>
        </w:tc>
        <w:tc>
          <w:tcPr>
            <w:tcW w:w="6657" w:type="dxa"/>
            <w:noWrap/>
            <w:vAlign w:val="top"/>
            <w:hideMark/>
          </w:tcPr>
          <w:p w14:paraId="131E26DA" w14:textId="493E70A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ICT Sales Representative</w:t>
            </w:r>
          </w:p>
        </w:tc>
      </w:tr>
      <w:tr w:rsidR="00F0290D" w:rsidRPr="00F0290D" w14:paraId="4EDBB95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61BAAF9" w14:textId="20F81791"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225311</w:t>
            </w:r>
          </w:p>
        </w:tc>
        <w:tc>
          <w:tcPr>
            <w:tcW w:w="6657" w:type="dxa"/>
            <w:noWrap/>
            <w:vAlign w:val="top"/>
            <w:hideMark/>
          </w:tcPr>
          <w:p w14:paraId="7E7AFA28" w14:textId="4AB00C2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Public Relations Professional</w:t>
            </w:r>
          </w:p>
        </w:tc>
      </w:tr>
      <w:tr w:rsidR="00F0290D" w:rsidRPr="00F0290D" w14:paraId="5FC3D9E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E62B664" w14:textId="71BC97B3"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225411</w:t>
            </w:r>
          </w:p>
        </w:tc>
        <w:tc>
          <w:tcPr>
            <w:tcW w:w="6657" w:type="dxa"/>
            <w:noWrap/>
            <w:vAlign w:val="top"/>
            <w:hideMark/>
          </w:tcPr>
          <w:p w14:paraId="0BFC0E78" w14:textId="139ADD1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Sales Representative (Industrial Products</w:t>
            </w:r>
            <w:r w:rsidR="00336BEF" w:rsidRPr="006D1D5B">
              <w:t>)</w:t>
            </w:r>
            <w:r w:rsidR="00336BEF" w:rsidRPr="006D1D5B">
              <w:rPr>
                <w:rFonts w:ascii="Cambria Math" w:hAnsi="Cambria Math" w:cs="Cambria Math"/>
              </w:rPr>
              <w:t>⧫</w:t>
            </w:r>
          </w:p>
        </w:tc>
      </w:tr>
      <w:tr w:rsidR="00F0290D" w:rsidRPr="00F0290D" w14:paraId="01AB3D6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78B3141" w14:textId="176207C3"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225412</w:t>
            </w:r>
          </w:p>
        </w:tc>
        <w:tc>
          <w:tcPr>
            <w:tcW w:w="6657" w:type="dxa"/>
            <w:noWrap/>
            <w:vAlign w:val="top"/>
            <w:hideMark/>
          </w:tcPr>
          <w:p w14:paraId="31ED8F9D" w14:textId="26DFEBB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Sales Representative (Medical and Pharmaceutical Products)</w:t>
            </w:r>
          </w:p>
        </w:tc>
      </w:tr>
      <w:tr w:rsidR="00F0290D" w:rsidRPr="00F0290D" w14:paraId="7C3EF92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15F30D9" w14:textId="095C7F14" w:rsidR="00F0290D" w:rsidRPr="00F0290D" w:rsidRDefault="00F0290D" w:rsidP="00F0290D">
            <w:pPr>
              <w:spacing w:after="0"/>
              <w:jc w:val="right"/>
              <w:rPr>
                <w:rFonts w:asciiTheme="majorHAnsi" w:eastAsia="Times New Roman" w:hAnsiTheme="majorHAnsi" w:cstheme="majorHAnsi"/>
                <w:color w:val="000000"/>
                <w:lang w:eastAsia="en-AU"/>
              </w:rPr>
            </w:pPr>
            <w:r w:rsidRPr="006D1D5B">
              <w:t>225499</w:t>
            </w:r>
          </w:p>
        </w:tc>
        <w:tc>
          <w:tcPr>
            <w:tcW w:w="6657" w:type="dxa"/>
            <w:noWrap/>
            <w:vAlign w:val="top"/>
            <w:hideMark/>
          </w:tcPr>
          <w:p w14:paraId="5BE1B08D" w14:textId="2BA2898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Technical Sales Representatives </w:t>
            </w:r>
            <w:proofErr w:type="spellStart"/>
            <w:r w:rsidRPr="006D1D5B">
              <w:t>nec</w:t>
            </w:r>
            <w:proofErr w:type="spellEnd"/>
          </w:p>
        </w:tc>
      </w:tr>
      <w:tr w:rsidR="00F0290D" w:rsidRPr="00F0290D" w14:paraId="554CF8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6E8FE2D" w14:textId="7E098DD7" w:rsidR="00F0290D" w:rsidRPr="00F0290D" w:rsidRDefault="00F0290D" w:rsidP="00F0290D">
            <w:pPr>
              <w:spacing w:after="0"/>
              <w:jc w:val="right"/>
              <w:rPr>
                <w:rFonts w:asciiTheme="majorHAnsi" w:eastAsia="Times New Roman" w:hAnsiTheme="majorHAnsi" w:cstheme="majorHAnsi"/>
                <w:color w:val="000000"/>
                <w:lang w:eastAsia="en-AU"/>
              </w:rPr>
            </w:pPr>
            <w:r w:rsidRPr="006D1D5B">
              <w:t>231111</w:t>
            </w:r>
          </w:p>
        </w:tc>
        <w:tc>
          <w:tcPr>
            <w:tcW w:w="6657" w:type="dxa"/>
            <w:noWrap/>
            <w:vAlign w:val="top"/>
            <w:hideMark/>
          </w:tcPr>
          <w:p w14:paraId="036BB009" w14:textId="62F95D4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Aeroplane Pilot</w:t>
            </w:r>
            <w:r w:rsidR="00336BEF" w:rsidRPr="006D1D5B">
              <w:rPr>
                <w:rFonts w:ascii="Cambria Math" w:hAnsi="Cambria Math" w:cs="Cambria Math"/>
              </w:rPr>
              <w:t>⧫</w:t>
            </w:r>
          </w:p>
        </w:tc>
      </w:tr>
      <w:tr w:rsidR="00F0290D" w:rsidRPr="00F0290D" w14:paraId="3CC3C89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4F0A3EB" w14:textId="23271595" w:rsidR="00F0290D" w:rsidRPr="00F0290D" w:rsidRDefault="00F0290D" w:rsidP="00F0290D">
            <w:pPr>
              <w:spacing w:after="0"/>
              <w:jc w:val="right"/>
              <w:rPr>
                <w:rFonts w:asciiTheme="majorHAnsi" w:eastAsia="Times New Roman" w:hAnsiTheme="majorHAnsi" w:cstheme="majorHAnsi"/>
                <w:color w:val="000000"/>
                <w:lang w:eastAsia="en-AU"/>
              </w:rPr>
            </w:pPr>
            <w:r w:rsidRPr="006D1D5B">
              <w:t>231113</w:t>
            </w:r>
          </w:p>
        </w:tc>
        <w:tc>
          <w:tcPr>
            <w:tcW w:w="6657" w:type="dxa"/>
            <w:noWrap/>
            <w:vAlign w:val="top"/>
            <w:hideMark/>
          </w:tcPr>
          <w:p w14:paraId="1ECD15A3" w14:textId="4E5C375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Flying Instructor</w:t>
            </w:r>
          </w:p>
        </w:tc>
      </w:tr>
      <w:tr w:rsidR="00F0290D" w:rsidRPr="00F0290D" w14:paraId="15A21EB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DF2E913" w14:textId="5BB88DB9" w:rsidR="00F0290D" w:rsidRPr="00F0290D" w:rsidRDefault="00F0290D" w:rsidP="00F0290D">
            <w:pPr>
              <w:spacing w:after="0"/>
              <w:jc w:val="right"/>
              <w:rPr>
                <w:rFonts w:asciiTheme="majorHAnsi" w:eastAsia="Times New Roman" w:hAnsiTheme="majorHAnsi" w:cstheme="majorHAnsi"/>
                <w:color w:val="000000"/>
                <w:lang w:eastAsia="en-AU"/>
              </w:rPr>
            </w:pPr>
            <w:r w:rsidRPr="006D1D5B">
              <w:t>231114</w:t>
            </w:r>
          </w:p>
        </w:tc>
        <w:tc>
          <w:tcPr>
            <w:tcW w:w="6657" w:type="dxa"/>
            <w:noWrap/>
            <w:vAlign w:val="top"/>
            <w:hideMark/>
          </w:tcPr>
          <w:p w14:paraId="2AE45BCA" w14:textId="78F3739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Helicopter Pilot</w:t>
            </w:r>
            <w:r w:rsidR="00336BEF" w:rsidRPr="006D1D5B">
              <w:rPr>
                <w:rFonts w:ascii="Cambria Math" w:hAnsi="Cambria Math" w:cs="Cambria Math"/>
              </w:rPr>
              <w:t>⧫</w:t>
            </w:r>
          </w:p>
        </w:tc>
      </w:tr>
      <w:tr w:rsidR="00F0290D" w:rsidRPr="00F0290D" w14:paraId="10BAD0B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7810D27" w14:textId="69ACA434" w:rsidR="00F0290D" w:rsidRPr="00F0290D" w:rsidRDefault="00F0290D" w:rsidP="00F0290D">
            <w:pPr>
              <w:spacing w:after="0"/>
              <w:jc w:val="right"/>
              <w:rPr>
                <w:rFonts w:asciiTheme="majorHAnsi" w:eastAsia="Times New Roman" w:hAnsiTheme="majorHAnsi" w:cstheme="majorHAnsi"/>
                <w:color w:val="000000"/>
                <w:lang w:eastAsia="en-AU"/>
              </w:rPr>
            </w:pPr>
            <w:r w:rsidRPr="006D1D5B">
              <w:t>231199</w:t>
            </w:r>
          </w:p>
        </w:tc>
        <w:tc>
          <w:tcPr>
            <w:tcW w:w="6657" w:type="dxa"/>
            <w:noWrap/>
            <w:vAlign w:val="top"/>
            <w:hideMark/>
          </w:tcPr>
          <w:p w14:paraId="7CE24D42" w14:textId="4FD71F1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Air Transport Professionals </w:t>
            </w:r>
            <w:proofErr w:type="spellStart"/>
            <w:r w:rsidRPr="006D1D5B">
              <w:t>nec</w:t>
            </w:r>
            <w:proofErr w:type="spellEnd"/>
            <w:r w:rsidR="00336BEF" w:rsidRPr="006D1D5B">
              <w:rPr>
                <w:rFonts w:ascii="Cambria Math" w:hAnsi="Cambria Math" w:cs="Cambria Math"/>
              </w:rPr>
              <w:t>⧫</w:t>
            </w:r>
          </w:p>
        </w:tc>
      </w:tr>
      <w:tr w:rsidR="00F0290D" w:rsidRPr="00F0290D" w14:paraId="6653E5B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9E6D4EC" w14:textId="191EEB4B" w:rsidR="00F0290D" w:rsidRPr="00F0290D" w:rsidRDefault="00F0290D" w:rsidP="00F0290D">
            <w:pPr>
              <w:spacing w:after="0"/>
              <w:jc w:val="right"/>
              <w:rPr>
                <w:rFonts w:asciiTheme="majorHAnsi" w:eastAsia="Times New Roman" w:hAnsiTheme="majorHAnsi" w:cstheme="majorHAnsi"/>
                <w:color w:val="000000"/>
                <w:lang w:eastAsia="en-AU"/>
              </w:rPr>
            </w:pPr>
            <w:r w:rsidRPr="006D1D5B">
              <w:t>231212</w:t>
            </w:r>
          </w:p>
        </w:tc>
        <w:tc>
          <w:tcPr>
            <w:tcW w:w="6657" w:type="dxa"/>
            <w:noWrap/>
            <w:vAlign w:val="top"/>
            <w:hideMark/>
          </w:tcPr>
          <w:p w14:paraId="57836203" w14:textId="6373D00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Ship's Engineer</w:t>
            </w:r>
          </w:p>
        </w:tc>
      </w:tr>
      <w:tr w:rsidR="00F0290D" w:rsidRPr="00F0290D" w14:paraId="2B9FAB0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BA10C34" w14:textId="59E0D7E8"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232111</w:t>
            </w:r>
          </w:p>
        </w:tc>
        <w:tc>
          <w:tcPr>
            <w:tcW w:w="6657" w:type="dxa"/>
            <w:noWrap/>
            <w:vAlign w:val="top"/>
            <w:hideMark/>
          </w:tcPr>
          <w:p w14:paraId="2C5DF57E" w14:textId="0AC1762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Architect</w:t>
            </w:r>
          </w:p>
        </w:tc>
      </w:tr>
      <w:tr w:rsidR="00F0290D" w:rsidRPr="00F0290D" w14:paraId="45FFF3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70231A" w14:textId="6C43658E"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232112</w:t>
            </w:r>
          </w:p>
        </w:tc>
        <w:tc>
          <w:tcPr>
            <w:tcW w:w="6657" w:type="dxa"/>
            <w:noWrap/>
            <w:vAlign w:val="top"/>
            <w:hideMark/>
          </w:tcPr>
          <w:p w14:paraId="13FF58D7" w14:textId="2773D3D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Landscape Architect</w:t>
            </w:r>
          </w:p>
        </w:tc>
      </w:tr>
      <w:tr w:rsidR="00F0290D" w:rsidRPr="00F0290D" w14:paraId="55309F4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71AC22A" w14:textId="2FB537B9"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232212</w:t>
            </w:r>
          </w:p>
        </w:tc>
        <w:tc>
          <w:tcPr>
            <w:tcW w:w="6657" w:type="dxa"/>
            <w:noWrap/>
            <w:vAlign w:val="top"/>
            <w:hideMark/>
          </w:tcPr>
          <w:p w14:paraId="28977357" w14:textId="443C8E2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Surveyor</w:t>
            </w:r>
          </w:p>
        </w:tc>
      </w:tr>
      <w:tr w:rsidR="00F0290D" w:rsidRPr="00F0290D" w14:paraId="6DD4F19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55B5C5B" w14:textId="759918DF"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232213</w:t>
            </w:r>
          </w:p>
        </w:tc>
        <w:tc>
          <w:tcPr>
            <w:tcW w:w="6657" w:type="dxa"/>
            <w:noWrap/>
            <w:vAlign w:val="top"/>
            <w:hideMark/>
          </w:tcPr>
          <w:p w14:paraId="5CF2E8AC" w14:textId="23C27B1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Cartographer</w:t>
            </w:r>
            <w:r w:rsidR="00336BEF" w:rsidRPr="006D1D5B">
              <w:rPr>
                <w:rFonts w:ascii="Cambria Math" w:hAnsi="Cambria Math" w:cs="Cambria Math"/>
              </w:rPr>
              <w:t>⧫</w:t>
            </w:r>
          </w:p>
        </w:tc>
      </w:tr>
      <w:tr w:rsidR="00F0290D" w:rsidRPr="00F0290D" w14:paraId="4A3C361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D45F9CA" w14:textId="45EC7FD0"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232214</w:t>
            </w:r>
          </w:p>
        </w:tc>
        <w:tc>
          <w:tcPr>
            <w:tcW w:w="6657" w:type="dxa"/>
            <w:noWrap/>
            <w:vAlign w:val="top"/>
            <w:hideMark/>
          </w:tcPr>
          <w:p w14:paraId="208C87A3" w14:textId="467E2FB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Other Spatial Scientist</w:t>
            </w:r>
          </w:p>
        </w:tc>
      </w:tr>
      <w:tr w:rsidR="00F0290D" w:rsidRPr="00F0290D" w14:paraId="64CEEA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2F48500" w14:textId="2DC0E55B"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232313</w:t>
            </w:r>
          </w:p>
        </w:tc>
        <w:tc>
          <w:tcPr>
            <w:tcW w:w="6657" w:type="dxa"/>
            <w:noWrap/>
            <w:vAlign w:val="top"/>
            <w:hideMark/>
          </w:tcPr>
          <w:p w14:paraId="799F06A5" w14:textId="10AA3A0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Jewellery Designer</w:t>
            </w:r>
          </w:p>
        </w:tc>
      </w:tr>
      <w:tr w:rsidR="00F0290D" w:rsidRPr="00F0290D" w14:paraId="20DD6E7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0FD387E" w14:textId="009BABCA"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232412</w:t>
            </w:r>
          </w:p>
        </w:tc>
        <w:tc>
          <w:tcPr>
            <w:tcW w:w="6657" w:type="dxa"/>
            <w:noWrap/>
            <w:vAlign w:val="top"/>
            <w:hideMark/>
          </w:tcPr>
          <w:p w14:paraId="3D6D3029" w14:textId="5454C42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Illustrator</w:t>
            </w:r>
          </w:p>
        </w:tc>
      </w:tr>
      <w:tr w:rsidR="00F0290D" w:rsidRPr="00F0290D" w14:paraId="00C604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9E2747C" w14:textId="3BA5CD82"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232413</w:t>
            </w:r>
          </w:p>
        </w:tc>
        <w:tc>
          <w:tcPr>
            <w:tcW w:w="6657" w:type="dxa"/>
            <w:noWrap/>
            <w:vAlign w:val="top"/>
            <w:hideMark/>
          </w:tcPr>
          <w:p w14:paraId="2F9BA2EC" w14:textId="700215B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Multimedia Designer</w:t>
            </w:r>
            <w:r w:rsidR="00336BEF" w:rsidRPr="006D1D5B">
              <w:rPr>
                <w:rFonts w:ascii="Cambria Math" w:hAnsi="Cambria Math" w:cs="Cambria Math"/>
              </w:rPr>
              <w:t>⧫</w:t>
            </w:r>
          </w:p>
        </w:tc>
      </w:tr>
      <w:tr w:rsidR="00F0290D" w:rsidRPr="00F0290D" w14:paraId="36C4A37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7A5FCB5" w14:textId="310474E2"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232414</w:t>
            </w:r>
          </w:p>
        </w:tc>
        <w:tc>
          <w:tcPr>
            <w:tcW w:w="6657" w:type="dxa"/>
            <w:noWrap/>
            <w:vAlign w:val="top"/>
            <w:hideMark/>
          </w:tcPr>
          <w:p w14:paraId="45DC7D6D" w14:textId="3BB0272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Web Designer</w:t>
            </w:r>
          </w:p>
        </w:tc>
      </w:tr>
      <w:tr w:rsidR="00F0290D" w:rsidRPr="00F0290D" w14:paraId="483DC39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0BF5F5A" w14:textId="312B3151"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232511</w:t>
            </w:r>
          </w:p>
        </w:tc>
        <w:tc>
          <w:tcPr>
            <w:tcW w:w="6657" w:type="dxa"/>
            <w:noWrap/>
            <w:vAlign w:val="top"/>
            <w:hideMark/>
          </w:tcPr>
          <w:p w14:paraId="38B9BABD" w14:textId="35A1667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Interior Designer</w:t>
            </w:r>
            <w:r w:rsidR="00336BEF" w:rsidRPr="006D1D5B">
              <w:rPr>
                <w:rFonts w:ascii="Cambria Math" w:hAnsi="Cambria Math" w:cs="Cambria Math"/>
              </w:rPr>
              <w:t>⧫</w:t>
            </w:r>
          </w:p>
        </w:tc>
      </w:tr>
      <w:tr w:rsidR="00F0290D" w:rsidRPr="00F0290D" w14:paraId="5FFB41E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4857D62" w14:textId="42C84BAF" w:rsidR="00F0290D" w:rsidRPr="00F0290D" w:rsidRDefault="00F0290D" w:rsidP="00F0290D">
            <w:pPr>
              <w:spacing w:after="0"/>
              <w:jc w:val="right"/>
              <w:rPr>
                <w:rFonts w:asciiTheme="majorHAnsi" w:eastAsia="Times New Roman" w:hAnsiTheme="majorHAnsi" w:cstheme="majorHAnsi"/>
                <w:color w:val="000000"/>
                <w:lang w:eastAsia="en-AU"/>
              </w:rPr>
            </w:pPr>
            <w:r w:rsidRPr="006D1D5B">
              <w:t>232611</w:t>
            </w:r>
          </w:p>
        </w:tc>
        <w:tc>
          <w:tcPr>
            <w:tcW w:w="6657" w:type="dxa"/>
            <w:noWrap/>
            <w:vAlign w:val="top"/>
            <w:hideMark/>
          </w:tcPr>
          <w:p w14:paraId="1027BFF1" w14:textId="0957F77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Urban and Regional Planner</w:t>
            </w:r>
          </w:p>
        </w:tc>
      </w:tr>
      <w:tr w:rsidR="00F0290D" w:rsidRPr="00F0290D" w14:paraId="0EA5AD4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51B8A4A" w14:textId="04ABF238"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233111</w:t>
            </w:r>
          </w:p>
        </w:tc>
        <w:tc>
          <w:tcPr>
            <w:tcW w:w="6657" w:type="dxa"/>
            <w:noWrap/>
            <w:vAlign w:val="top"/>
            <w:hideMark/>
          </w:tcPr>
          <w:p w14:paraId="4C951724" w14:textId="3D1BB04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Chemical Engineer</w:t>
            </w:r>
            <w:r w:rsidR="00336BEF" w:rsidRPr="006D1D5B">
              <w:rPr>
                <w:rFonts w:ascii="Cambria Math" w:hAnsi="Cambria Math" w:cs="Cambria Math"/>
              </w:rPr>
              <w:t>⧫</w:t>
            </w:r>
          </w:p>
        </w:tc>
      </w:tr>
      <w:tr w:rsidR="00F0290D" w:rsidRPr="00F0290D" w14:paraId="3342A98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4F43CAE" w14:textId="2390C61B"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233112</w:t>
            </w:r>
          </w:p>
        </w:tc>
        <w:tc>
          <w:tcPr>
            <w:tcW w:w="6657" w:type="dxa"/>
            <w:noWrap/>
            <w:vAlign w:val="top"/>
            <w:hideMark/>
          </w:tcPr>
          <w:p w14:paraId="28C89D2E" w14:textId="76C50B2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Materials Engineer</w:t>
            </w:r>
            <w:r w:rsidR="00336BEF" w:rsidRPr="006D1D5B">
              <w:rPr>
                <w:rFonts w:ascii="Cambria Math" w:hAnsi="Cambria Math" w:cs="Cambria Math"/>
              </w:rPr>
              <w:t>⧫</w:t>
            </w:r>
          </w:p>
        </w:tc>
      </w:tr>
      <w:tr w:rsidR="00F0290D" w:rsidRPr="00F0290D" w14:paraId="6D0EA80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F6D91C2" w14:textId="29EF7F3F"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233211</w:t>
            </w:r>
          </w:p>
        </w:tc>
        <w:tc>
          <w:tcPr>
            <w:tcW w:w="6657" w:type="dxa"/>
            <w:noWrap/>
            <w:vAlign w:val="top"/>
            <w:hideMark/>
          </w:tcPr>
          <w:p w14:paraId="497D756D" w14:textId="3CC6DE4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Civil Engineer</w:t>
            </w:r>
          </w:p>
        </w:tc>
      </w:tr>
      <w:tr w:rsidR="00F0290D" w:rsidRPr="00F0290D" w14:paraId="2C40D6D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65198D8" w14:textId="04FBF03D"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233212</w:t>
            </w:r>
          </w:p>
        </w:tc>
        <w:tc>
          <w:tcPr>
            <w:tcW w:w="6657" w:type="dxa"/>
            <w:noWrap/>
            <w:vAlign w:val="top"/>
            <w:hideMark/>
          </w:tcPr>
          <w:p w14:paraId="63617134" w14:textId="2B429B4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Geotechnical Engineer</w:t>
            </w:r>
          </w:p>
        </w:tc>
      </w:tr>
      <w:tr w:rsidR="00F0290D" w:rsidRPr="00F0290D" w14:paraId="5FFAE09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7E0497" w14:textId="315920B3"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233213</w:t>
            </w:r>
          </w:p>
        </w:tc>
        <w:tc>
          <w:tcPr>
            <w:tcW w:w="6657" w:type="dxa"/>
            <w:noWrap/>
            <w:vAlign w:val="top"/>
            <w:hideMark/>
          </w:tcPr>
          <w:p w14:paraId="5382E793" w14:textId="4378435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Quantity Surveyor</w:t>
            </w:r>
          </w:p>
        </w:tc>
      </w:tr>
      <w:tr w:rsidR="00F0290D" w:rsidRPr="00F0290D" w14:paraId="65D2DFF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6881505" w14:textId="03A36F17"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233214</w:t>
            </w:r>
          </w:p>
        </w:tc>
        <w:tc>
          <w:tcPr>
            <w:tcW w:w="6657" w:type="dxa"/>
            <w:noWrap/>
            <w:vAlign w:val="top"/>
            <w:hideMark/>
          </w:tcPr>
          <w:p w14:paraId="1D9B31D1" w14:textId="2D3FF8D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Structural Engineer</w:t>
            </w:r>
          </w:p>
        </w:tc>
      </w:tr>
      <w:tr w:rsidR="00F0290D" w:rsidRPr="00F0290D" w14:paraId="1B85845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E6D3AE" w14:textId="0EAE4BF7"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233215</w:t>
            </w:r>
          </w:p>
        </w:tc>
        <w:tc>
          <w:tcPr>
            <w:tcW w:w="6657" w:type="dxa"/>
            <w:noWrap/>
            <w:vAlign w:val="top"/>
            <w:hideMark/>
          </w:tcPr>
          <w:p w14:paraId="6353A8F4" w14:textId="0A1837C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Transport Engineer</w:t>
            </w:r>
          </w:p>
        </w:tc>
      </w:tr>
      <w:tr w:rsidR="00F0290D" w:rsidRPr="00F0290D" w14:paraId="518C205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C31CB93" w14:textId="473A131D"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233311</w:t>
            </w:r>
          </w:p>
        </w:tc>
        <w:tc>
          <w:tcPr>
            <w:tcW w:w="6657" w:type="dxa"/>
            <w:noWrap/>
            <w:vAlign w:val="top"/>
            <w:hideMark/>
          </w:tcPr>
          <w:p w14:paraId="4D5BB06D" w14:textId="79EFEC5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Electrical Engineer</w:t>
            </w:r>
          </w:p>
        </w:tc>
      </w:tr>
      <w:tr w:rsidR="00F0290D" w:rsidRPr="00F0290D" w14:paraId="375D1B3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7C15BD0" w14:textId="1F6B8861"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233411</w:t>
            </w:r>
          </w:p>
        </w:tc>
        <w:tc>
          <w:tcPr>
            <w:tcW w:w="6657" w:type="dxa"/>
            <w:noWrap/>
            <w:vAlign w:val="top"/>
            <w:hideMark/>
          </w:tcPr>
          <w:p w14:paraId="1FEBE280" w14:textId="062F6DA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Electronics Engineer</w:t>
            </w:r>
            <w:r w:rsidR="00336BEF" w:rsidRPr="006D1D5B">
              <w:rPr>
                <w:rFonts w:ascii="Cambria Math" w:hAnsi="Cambria Math" w:cs="Cambria Math"/>
              </w:rPr>
              <w:t>⧫</w:t>
            </w:r>
          </w:p>
        </w:tc>
      </w:tr>
      <w:tr w:rsidR="00F0290D" w:rsidRPr="00F0290D" w14:paraId="56361C0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9EA2191" w14:textId="21ED4225"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233511</w:t>
            </w:r>
          </w:p>
        </w:tc>
        <w:tc>
          <w:tcPr>
            <w:tcW w:w="6657" w:type="dxa"/>
            <w:noWrap/>
            <w:vAlign w:val="top"/>
            <w:hideMark/>
          </w:tcPr>
          <w:p w14:paraId="76167291" w14:textId="32D34C5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Industrial Engineer</w:t>
            </w:r>
          </w:p>
        </w:tc>
      </w:tr>
      <w:tr w:rsidR="00F0290D" w:rsidRPr="00F0290D" w14:paraId="2C982D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4DE6CBE" w14:textId="765410A1"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233512</w:t>
            </w:r>
          </w:p>
        </w:tc>
        <w:tc>
          <w:tcPr>
            <w:tcW w:w="6657" w:type="dxa"/>
            <w:noWrap/>
            <w:vAlign w:val="top"/>
            <w:hideMark/>
          </w:tcPr>
          <w:p w14:paraId="13FEAF4F" w14:textId="61E40BA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Mechanical Engineer</w:t>
            </w:r>
          </w:p>
        </w:tc>
      </w:tr>
      <w:tr w:rsidR="00F0290D" w:rsidRPr="00F0290D" w14:paraId="16CE22E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27FC0C" w14:textId="1C52DB46"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233513</w:t>
            </w:r>
          </w:p>
        </w:tc>
        <w:tc>
          <w:tcPr>
            <w:tcW w:w="6657" w:type="dxa"/>
            <w:noWrap/>
            <w:vAlign w:val="top"/>
            <w:hideMark/>
          </w:tcPr>
          <w:p w14:paraId="49FD55B7" w14:textId="32B24AD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Production or Plant Engineer</w:t>
            </w:r>
          </w:p>
        </w:tc>
      </w:tr>
      <w:tr w:rsidR="00F0290D" w:rsidRPr="00F0290D" w14:paraId="54EB946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D1DAE16" w14:textId="684E613B"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233611</w:t>
            </w:r>
          </w:p>
        </w:tc>
        <w:tc>
          <w:tcPr>
            <w:tcW w:w="6657" w:type="dxa"/>
            <w:noWrap/>
            <w:vAlign w:val="top"/>
            <w:hideMark/>
          </w:tcPr>
          <w:p w14:paraId="76AC8EB4" w14:textId="50035B7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Mining Engineer (excluding Petroleum)</w:t>
            </w:r>
          </w:p>
        </w:tc>
      </w:tr>
      <w:tr w:rsidR="00F0290D" w:rsidRPr="00F0290D" w14:paraId="4298409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CA883B0" w14:textId="2BCB7442"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233612</w:t>
            </w:r>
          </w:p>
        </w:tc>
        <w:tc>
          <w:tcPr>
            <w:tcW w:w="6657" w:type="dxa"/>
            <w:noWrap/>
            <w:vAlign w:val="top"/>
            <w:hideMark/>
          </w:tcPr>
          <w:p w14:paraId="17D0DC18" w14:textId="764C1BA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Petroleum Engineer</w:t>
            </w:r>
          </w:p>
        </w:tc>
      </w:tr>
      <w:tr w:rsidR="00F0290D" w:rsidRPr="00F0290D" w14:paraId="29A67B4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F29959" w14:textId="7B46D475"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233911</w:t>
            </w:r>
          </w:p>
        </w:tc>
        <w:tc>
          <w:tcPr>
            <w:tcW w:w="6657" w:type="dxa"/>
            <w:noWrap/>
            <w:vAlign w:val="top"/>
            <w:hideMark/>
          </w:tcPr>
          <w:p w14:paraId="26F1E9E3" w14:textId="406FD7F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Aeronautical Engineer</w:t>
            </w:r>
          </w:p>
        </w:tc>
      </w:tr>
      <w:tr w:rsidR="00F0290D" w:rsidRPr="00F0290D" w14:paraId="3D67369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D486D8" w14:textId="093688C8"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233912</w:t>
            </w:r>
          </w:p>
        </w:tc>
        <w:tc>
          <w:tcPr>
            <w:tcW w:w="6657" w:type="dxa"/>
            <w:noWrap/>
            <w:vAlign w:val="top"/>
            <w:hideMark/>
          </w:tcPr>
          <w:p w14:paraId="5E45F8D0" w14:textId="472D78A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Agricultural Engineer</w:t>
            </w:r>
          </w:p>
        </w:tc>
      </w:tr>
      <w:tr w:rsidR="00F0290D" w:rsidRPr="00F0290D" w14:paraId="7C378AB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BA59EA3" w14:textId="42EFE1B9"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233913</w:t>
            </w:r>
          </w:p>
        </w:tc>
        <w:tc>
          <w:tcPr>
            <w:tcW w:w="6657" w:type="dxa"/>
            <w:noWrap/>
            <w:vAlign w:val="top"/>
            <w:hideMark/>
          </w:tcPr>
          <w:p w14:paraId="5BC3A902" w14:textId="021EB00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Biomedical Engineer</w:t>
            </w:r>
            <w:r w:rsidR="00336BEF" w:rsidRPr="006D1D5B">
              <w:rPr>
                <w:rFonts w:ascii="Cambria Math" w:hAnsi="Cambria Math" w:cs="Cambria Math"/>
              </w:rPr>
              <w:t>⧫</w:t>
            </w:r>
          </w:p>
        </w:tc>
      </w:tr>
      <w:tr w:rsidR="00F0290D" w:rsidRPr="00F0290D" w14:paraId="588AAB2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9D26CC4" w14:textId="39B4C683"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233914</w:t>
            </w:r>
          </w:p>
        </w:tc>
        <w:tc>
          <w:tcPr>
            <w:tcW w:w="6657" w:type="dxa"/>
            <w:noWrap/>
            <w:vAlign w:val="top"/>
            <w:hideMark/>
          </w:tcPr>
          <w:p w14:paraId="18A3A200" w14:textId="43B19C0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Engineering Technologist</w:t>
            </w:r>
            <w:r w:rsidR="00336BEF" w:rsidRPr="006D1D5B">
              <w:rPr>
                <w:rFonts w:ascii="Cambria Math" w:hAnsi="Cambria Math" w:cs="Cambria Math"/>
              </w:rPr>
              <w:t>⧫</w:t>
            </w:r>
          </w:p>
        </w:tc>
      </w:tr>
      <w:tr w:rsidR="00F0290D" w:rsidRPr="00F0290D" w14:paraId="3D035F4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AD49FC7" w14:textId="1AC2F9DE"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233915</w:t>
            </w:r>
          </w:p>
        </w:tc>
        <w:tc>
          <w:tcPr>
            <w:tcW w:w="6657" w:type="dxa"/>
            <w:noWrap/>
            <w:vAlign w:val="top"/>
            <w:hideMark/>
          </w:tcPr>
          <w:p w14:paraId="2A02805E" w14:textId="098AB5C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Environmental Engineer</w:t>
            </w:r>
          </w:p>
        </w:tc>
      </w:tr>
      <w:tr w:rsidR="00F0290D" w:rsidRPr="00F0290D" w14:paraId="00C9365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56B0B6C" w14:textId="42D99E09"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233916</w:t>
            </w:r>
          </w:p>
        </w:tc>
        <w:tc>
          <w:tcPr>
            <w:tcW w:w="6657" w:type="dxa"/>
            <w:noWrap/>
            <w:vAlign w:val="top"/>
            <w:hideMark/>
          </w:tcPr>
          <w:p w14:paraId="36A205E7" w14:textId="14D5874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Naval Architect \ Marine Designer</w:t>
            </w:r>
          </w:p>
        </w:tc>
      </w:tr>
      <w:tr w:rsidR="00F0290D" w:rsidRPr="00F0290D" w14:paraId="7F8430F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235EBF6" w14:textId="083CB4BA" w:rsidR="00F0290D" w:rsidRPr="00F0290D" w:rsidRDefault="00F0290D" w:rsidP="00F0290D">
            <w:pPr>
              <w:spacing w:after="0"/>
              <w:jc w:val="right"/>
              <w:rPr>
                <w:rFonts w:asciiTheme="majorHAnsi" w:eastAsia="Times New Roman" w:hAnsiTheme="majorHAnsi" w:cstheme="majorHAnsi"/>
                <w:color w:val="000000"/>
                <w:lang w:eastAsia="en-AU"/>
              </w:rPr>
            </w:pPr>
            <w:r w:rsidRPr="006D1D5B">
              <w:t>233999</w:t>
            </w:r>
          </w:p>
        </w:tc>
        <w:tc>
          <w:tcPr>
            <w:tcW w:w="6657" w:type="dxa"/>
            <w:noWrap/>
            <w:vAlign w:val="top"/>
            <w:hideMark/>
          </w:tcPr>
          <w:p w14:paraId="29AA2618" w14:textId="1405CF3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Engineering Professionals </w:t>
            </w:r>
            <w:proofErr w:type="spellStart"/>
            <w:r w:rsidRPr="006D1D5B">
              <w:t>nec</w:t>
            </w:r>
            <w:proofErr w:type="spellEnd"/>
          </w:p>
        </w:tc>
      </w:tr>
      <w:tr w:rsidR="00F0290D" w:rsidRPr="00F0290D" w14:paraId="6213CBF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D579A86" w14:textId="74603E3E"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234111</w:t>
            </w:r>
          </w:p>
        </w:tc>
        <w:tc>
          <w:tcPr>
            <w:tcW w:w="6657" w:type="dxa"/>
            <w:noWrap/>
            <w:vAlign w:val="top"/>
            <w:hideMark/>
          </w:tcPr>
          <w:p w14:paraId="74CFC70A" w14:textId="6E9A581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Agricultural Consultant</w:t>
            </w:r>
          </w:p>
        </w:tc>
      </w:tr>
      <w:tr w:rsidR="00F0290D" w:rsidRPr="00F0290D" w14:paraId="7B6EE89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C8463A0" w14:textId="3C9FE596"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234114</w:t>
            </w:r>
          </w:p>
        </w:tc>
        <w:tc>
          <w:tcPr>
            <w:tcW w:w="6657" w:type="dxa"/>
            <w:noWrap/>
            <w:vAlign w:val="top"/>
            <w:hideMark/>
          </w:tcPr>
          <w:p w14:paraId="6DEEC0FF" w14:textId="36F174D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Agricultural Research Scientist</w:t>
            </w:r>
          </w:p>
        </w:tc>
      </w:tr>
      <w:tr w:rsidR="00F0290D" w:rsidRPr="00F0290D" w14:paraId="730AC90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DE406C" w14:textId="7B3A3F16"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234115</w:t>
            </w:r>
          </w:p>
        </w:tc>
        <w:tc>
          <w:tcPr>
            <w:tcW w:w="6657" w:type="dxa"/>
            <w:noWrap/>
            <w:vAlign w:val="top"/>
            <w:hideMark/>
          </w:tcPr>
          <w:p w14:paraId="315A5F67" w14:textId="1D9A821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Agronomist</w:t>
            </w:r>
          </w:p>
        </w:tc>
      </w:tr>
      <w:tr w:rsidR="00F0290D" w:rsidRPr="00F0290D" w14:paraId="698E301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FCF3735" w14:textId="1BC53CC8"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234116</w:t>
            </w:r>
          </w:p>
        </w:tc>
        <w:tc>
          <w:tcPr>
            <w:tcW w:w="6657" w:type="dxa"/>
            <w:noWrap/>
            <w:vAlign w:val="top"/>
            <w:hideMark/>
          </w:tcPr>
          <w:p w14:paraId="4B85DD78" w14:textId="7E50E16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Aquaculture or Fisheries Scientist</w:t>
            </w:r>
          </w:p>
        </w:tc>
      </w:tr>
      <w:tr w:rsidR="00F0290D" w:rsidRPr="00F0290D" w14:paraId="41917B9F"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ED8BB7A" w14:textId="442D9539"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234211</w:t>
            </w:r>
          </w:p>
        </w:tc>
        <w:tc>
          <w:tcPr>
            <w:tcW w:w="6657" w:type="dxa"/>
            <w:noWrap/>
            <w:vAlign w:val="top"/>
            <w:hideMark/>
          </w:tcPr>
          <w:p w14:paraId="2B9D0339" w14:textId="79FA0CF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Chemist</w:t>
            </w:r>
            <w:r w:rsidR="00336BEF" w:rsidRPr="006D1D5B">
              <w:rPr>
                <w:rFonts w:ascii="Cambria Math" w:hAnsi="Cambria Math" w:cs="Cambria Math"/>
              </w:rPr>
              <w:t>⧫</w:t>
            </w:r>
          </w:p>
        </w:tc>
      </w:tr>
      <w:tr w:rsidR="00F0290D" w:rsidRPr="00F0290D" w14:paraId="2E3A558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5405B68" w14:textId="49DB515D"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234212</w:t>
            </w:r>
          </w:p>
        </w:tc>
        <w:tc>
          <w:tcPr>
            <w:tcW w:w="6657" w:type="dxa"/>
            <w:noWrap/>
            <w:vAlign w:val="top"/>
            <w:hideMark/>
          </w:tcPr>
          <w:p w14:paraId="10FF53B1" w14:textId="4514458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Food Technologist</w:t>
            </w:r>
          </w:p>
        </w:tc>
      </w:tr>
      <w:tr w:rsidR="00F0290D" w:rsidRPr="00F0290D" w14:paraId="023A991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EF0575E" w14:textId="1095834A"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234213</w:t>
            </w:r>
          </w:p>
        </w:tc>
        <w:tc>
          <w:tcPr>
            <w:tcW w:w="6657" w:type="dxa"/>
            <w:noWrap/>
            <w:vAlign w:val="top"/>
            <w:hideMark/>
          </w:tcPr>
          <w:p w14:paraId="35546885" w14:textId="21AFF73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Wine Maker</w:t>
            </w:r>
            <w:r w:rsidR="00336BEF" w:rsidRPr="006D1D5B">
              <w:rPr>
                <w:rFonts w:ascii="Cambria Math" w:hAnsi="Cambria Math" w:cs="Cambria Math"/>
              </w:rPr>
              <w:t>⧫</w:t>
            </w:r>
          </w:p>
        </w:tc>
      </w:tr>
      <w:tr w:rsidR="00F0290D" w:rsidRPr="00F0290D" w14:paraId="5B62AB8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D0F30D1" w14:textId="650C95E6"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234312</w:t>
            </w:r>
          </w:p>
        </w:tc>
        <w:tc>
          <w:tcPr>
            <w:tcW w:w="6657" w:type="dxa"/>
            <w:noWrap/>
            <w:vAlign w:val="top"/>
            <w:hideMark/>
          </w:tcPr>
          <w:p w14:paraId="6AD07D45" w14:textId="4F0BC92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Environmental Consultant</w:t>
            </w:r>
          </w:p>
        </w:tc>
      </w:tr>
      <w:tr w:rsidR="00F0290D" w:rsidRPr="00F0290D" w14:paraId="4529F0B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35AACB5" w14:textId="740BC0D3"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234399</w:t>
            </w:r>
          </w:p>
        </w:tc>
        <w:tc>
          <w:tcPr>
            <w:tcW w:w="6657" w:type="dxa"/>
            <w:noWrap/>
            <w:vAlign w:val="top"/>
            <w:hideMark/>
          </w:tcPr>
          <w:p w14:paraId="78A0A013" w14:textId="2163E53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Environmental Scientists </w:t>
            </w:r>
            <w:proofErr w:type="spellStart"/>
            <w:r w:rsidRPr="006D1D5B">
              <w:t>nec</w:t>
            </w:r>
            <w:proofErr w:type="spellEnd"/>
          </w:p>
        </w:tc>
      </w:tr>
      <w:tr w:rsidR="00F0290D" w:rsidRPr="00F0290D" w14:paraId="0CC0847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5046109" w14:textId="0A6302FA"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234411</w:t>
            </w:r>
          </w:p>
        </w:tc>
        <w:tc>
          <w:tcPr>
            <w:tcW w:w="6657" w:type="dxa"/>
            <w:noWrap/>
            <w:vAlign w:val="top"/>
            <w:hideMark/>
          </w:tcPr>
          <w:p w14:paraId="440B9E31" w14:textId="2E1CF9C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Geologist</w:t>
            </w:r>
          </w:p>
        </w:tc>
      </w:tr>
      <w:tr w:rsidR="00F0290D" w:rsidRPr="00F0290D" w14:paraId="6C441DE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0A6615B" w14:textId="183FA96B"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234412</w:t>
            </w:r>
          </w:p>
        </w:tc>
        <w:tc>
          <w:tcPr>
            <w:tcW w:w="6657" w:type="dxa"/>
            <w:noWrap/>
            <w:vAlign w:val="top"/>
            <w:hideMark/>
          </w:tcPr>
          <w:p w14:paraId="19F1CCA2" w14:textId="5CBF7C2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Geophysicist</w:t>
            </w:r>
          </w:p>
        </w:tc>
      </w:tr>
      <w:tr w:rsidR="00F0290D" w:rsidRPr="00F0290D" w14:paraId="494DCF9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C3BB921" w14:textId="55686A69"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234413</w:t>
            </w:r>
          </w:p>
        </w:tc>
        <w:tc>
          <w:tcPr>
            <w:tcW w:w="6657" w:type="dxa"/>
            <w:noWrap/>
            <w:vAlign w:val="top"/>
            <w:hideMark/>
          </w:tcPr>
          <w:p w14:paraId="6A39DFDB" w14:textId="7187C6D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Hydrogeologist</w:t>
            </w:r>
          </w:p>
        </w:tc>
      </w:tr>
      <w:tr w:rsidR="00F0290D" w:rsidRPr="00F0290D" w14:paraId="30121D6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921B76F" w14:textId="3DE5D47C"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234511</w:t>
            </w:r>
          </w:p>
        </w:tc>
        <w:tc>
          <w:tcPr>
            <w:tcW w:w="6657" w:type="dxa"/>
            <w:noWrap/>
            <w:vAlign w:val="top"/>
            <w:hideMark/>
          </w:tcPr>
          <w:p w14:paraId="2D870686" w14:textId="0FAC50B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Life Scientist (General)</w:t>
            </w:r>
          </w:p>
        </w:tc>
      </w:tr>
      <w:tr w:rsidR="00F0290D" w:rsidRPr="00F0290D" w14:paraId="520274A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1FF6A70" w14:textId="2BFA311D"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234513</w:t>
            </w:r>
          </w:p>
        </w:tc>
        <w:tc>
          <w:tcPr>
            <w:tcW w:w="6657" w:type="dxa"/>
            <w:noWrap/>
            <w:vAlign w:val="top"/>
            <w:hideMark/>
          </w:tcPr>
          <w:p w14:paraId="7EA318FC" w14:textId="475BBA7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Biochemist</w:t>
            </w:r>
          </w:p>
        </w:tc>
      </w:tr>
      <w:tr w:rsidR="00F0290D" w:rsidRPr="00F0290D" w14:paraId="26D5E31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34132B5" w14:textId="087AA1BB"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234515</w:t>
            </w:r>
          </w:p>
        </w:tc>
        <w:tc>
          <w:tcPr>
            <w:tcW w:w="6657" w:type="dxa"/>
            <w:noWrap/>
            <w:vAlign w:val="top"/>
            <w:hideMark/>
          </w:tcPr>
          <w:p w14:paraId="37432B03" w14:textId="56EA502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Botanist</w:t>
            </w:r>
          </w:p>
        </w:tc>
      </w:tr>
      <w:tr w:rsidR="00F0290D" w:rsidRPr="00F0290D" w14:paraId="50A9CF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675AA64" w14:textId="110D5F0C"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234516</w:t>
            </w:r>
          </w:p>
        </w:tc>
        <w:tc>
          <w:tcPr>
            <w:tcW w:w="6657" w:type="dxa"/>
            <w:noWrap/>
            <w:vAlign w:val="top"/>
            <w:hideMark/>
          </w:tcPr>
          <w:p w14:paraId="1B16B1A5" w14:textId="39E21DE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Marine Biologist</w:t>
            </w:r>
          </w:p>
        </w:tc>
      </w:tr>
      <w:tr w:rsidR="00F0290D" w:rsidRPr="00F0290D" w14:paraId="48CA307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D864856" w14:textId="36A938F8"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234521</w:t>
            </w:r>
          </w:p>
        </w:tc>
        <w:tc>
          <w:tcPr>
            <w:tcW w:w="6657" w:type="dxa"/>
            <w:noWrap/>
            <w:vAlign w:val="top"/>
            <w:hideMark/>
          </w:tcPr>
          <w:p w14:paraId="4391BB45" w14:textId="0A02B18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Entomologist</w:t>
            </w:r>
          </w:p>
        </w:tc>
      </w:tr>
      <w:tr w:rsidR="00F0290D" w:rsidRPr="00F0290D" w14:paraId="302657F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FB21C60" w14:textId="18E5BF45"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234522</w:t>
            </w:r>
          </w:p>
        </w:tc>
        <w:tc>
          <w:tcPr>
            <w:tcW w:w="6657" w:type="dxa"/>
            <w:noWrap/>
            <w:vAlign w:val="top"/>
            <w:hideMark/>
          </w:tcPr>
          <w:p w14:paraId="3EF74BDE" w14:textId="0D05954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Zoologist</w:t>
            </w:r>
          </w:p>
        </w:tc>
      </w:tr>
      <w:tr w:rsidR="00F0290D" w:rsidRPr="00F0290D" w14:paraId="35EE880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A089FA7" w14:textId="626D7902"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234599</w:t>
            </w:r>
          </w:p>
        </w:tc>
        <w:tc>
          <w:tcPr>
            <w:tcW w:w="6657" w:type="dxa"/>
            <w:noWrap/>
            <w:vAlign w:val="top"/>
            <w:hideMark/>
          </w:tcPr>
          <w:p w14:paraId="47E1A11C" w14:textId="48F5206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Life Scientists </w:t>
            </w:r>
            <w:proofErr w:type="spellStart"/>
            <w:r w:rsidRPr="006D1D5B">
              <w:t>nec</w:t>
            </w:r>
            <w:proofErr w:type="spellEnd"/>
            <w:r w:rsidR="00336BEF" w:rsidRPr="006D1D5B">
              <w:rPr>
                <w:rFonts w:ascii="Cambria Math" w:hAnsi="Cambria Math" w:cs="Cambria Math"/>
              </w:rPr>
              <w:t>⧫</w:t>
            </w:r>
          </w:p>
        </w:tc>
      </w:tr>
      <w:tr w:rsidR="00F0290D" w:rsidRPr="00F0290D" w14:paraId="25792E0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AE5AB72" w14:textId="2010E9E5"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234612</w:t>
            </w:r>
          </w:p>
        </w:tc>
        <w:tc>
          <w:tcPr>
            <w:tcW w:w="6657" w:type="dxa"/>
            <w:noWrap/>
            <w:vAlign w:val="top"/>
            <w:hideMark/>
          </w:tcPr>
          <w:p w14:paraId="77EEF6A6" w14:textId="7A91239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Respiratory Scientist</w:t>
            </w:r>
            <w:r w:rsidR="00336BEF" w:rsidRPr="006D1D5B">
              <w:rPr>
                <w:rFonts w:ascii="Cambria Math" w:hAnsi="Cambria Math" w:cs="Cambria Math"/>
              </w:rPr>
              <w:t>⧫</w:t>
            </w:r>
          </w:p>
        </w:tc>
      </w:tr>
      <w:tr w:rsidR="00F0290D" w:rsidRPr="00F0290D" w14:paraId="0038816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4E76F6D" w14:textId="2C483450"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234711</w:t>
            </w:r>
          </w:p>
        </w:tc>
        <w:tc>
          <w:tcPr>
            <w:tcW w:w="6657" w:type="dxa"/>
            <w:noWrap/>
            <w:vAlign w:val="top"/>
            <w:hideMark/>
          </w:tcPr>
          <w:p w14:paraId="2DAA7ADF" w14:textId="7EF7852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Veterinarian</w:t>
            </w:r>
          </w:p>
        </w:tc>
      </w:tr>
      <w:tr w:rsidR="00F0290D" w:rsidRPr="00F0290D" w14:paraId="6B8EF23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2C9DFDC" w14:textId="62D73280"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234911</w:t>
            </w:r>
          </w:p>
        </w:tc>
        <w:tc>
          <w:tcPr>
            <w:tcW w:w="6657" w:type="dxa"/>
            <w:noWrap/>
            <w:vAlign w:val="top"/>
            <w:hideMark/>
          </w:tcPr>
          <w:p w14:paraId="659DA34F" w14:textId="0131753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Conservator</w:t>
            </w:r>
            <w:r w:rsidR="00336BEF" w:rsidRPr="006D1D5B">
              <w:rPr>
                <w:rFonts w:ascii="Cambria Math" w:hAnsi="Cambria Math" w:cs="Cambria Math"/>
              </w:rPr>
              <w:t>⧫</w:t>
            </w:r>
          </w:p>
        </w:tc>
      </w:tr>
      <w:tr w:rsidR="00F0290D" w:rsidRPr="00F0290D" w14:paraId="35FEA47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EFC05C" w14:textId="77D0C82F"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234912</w:t>
            </w:r>
          </w:p>
        </w:tc>
        <w:tc>
          <w:tcPr>
            <w:tcW w:w="6657" w:type="dxa"/>
            <w:noWrap/>
            <w:vAlign w:val="top"/>
            <w:hideMark/>
          </w:tcPr>
          <w:p w14:paraId="39B37E3C" w14:textId="55C248B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Metallurgist</w:t>
            </w:r>
          </w:p>
        </w:tc>
      </w:tr>
      <w:tr w:rsidR="00F0290D" w:rsidRPr="00F0290D" w14:paraId="0CC72A3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4F7DC1F" w14:textId="6FB7329F"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234913</w:t>
            </w:r>
          </w:p>
        </w:tc>
        <w:tc>
          <w:tcPr>
            <w:tcW w:w="6657" w:type="dxa"/>
            <w:noWrap/>
            <w:vAlign w:val="top"/>
            <w:hideMark/>
          </w:tcPr>
          <w:p w14:paraId="33C44CE8" w14:textId="3362A16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Meteorologist</w:t>
            </w:r>
          </w:p>
        </w:tc>
      </w:tr>
      <w:tr w:rsidR="00F0290D" w:rsidRPr="00F0290D" w14:paraId="5BD42B3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FAC245A" w14:textId="49E5F4C3"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234914</w:t>
            </w:r>
          </w:p>
        </w:tc>
        <w:tc>
          <w:tcPr>
            <w:tcW w:w="6657" w:type="dxa"/>
            <w:noWrap/>
            <w:vAlign w:val="top"/>
            <w:hideMark/>
          </w:tcPr>
          <w:p w14:paraId="19FB6165" w14:textId="0D5373D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Physicist</w:t>
            </w:r>
          </w:p>
        </w:tc>
      </w:tr>
      <w:tr w:rsidR="00F0290D" w:rsidRPr="00F0290D" w14:paraId="436CC4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58AE0C7" w14:textId="73DCB26F" w:rsidR="00F0290D" w:rsidRPr="00F0290D" w:rsidRDefault="00F0290D" w:rsidP="00F0290D">
            <w:pPr>
              <w:spacing w:after="0"/>
              <w:jc w:val="right"/>
              <w:rPr>
                <w:rFonts w:asciiTheme="majorHAnsi" w:eastAsia="Times New Roman" w:hAnsiTheme="majorHAnsi" w:cstheme="majorHAnsi"/>
                <w:color w:val="000000"/>
                <w:lang w:eastAsia="en-AU"/>
              </w:rPr>
            </w:pPr>
            <w:r w:rsidRPr="006D1D5B">
              <w:t>234999</w:t>
            </w:r>
          </w:p>
        </w:tc>
        <w:tc>
          <w:tcPr>
            <w:tcW w:w="6657" w:type="dxa"/>
            <w:noWrap/>
            <w:vAlign w:val="top"/>
            <w:hideMark/>
          </w:tcPr>
          <w:p w14:paraId="6BDE1F89" w14:textId="0EAB9F5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Natural and Physical Science Professionals </w:t>
            </w:r>
            <w:proofErr w:type="spellStart"/>
            <w:r w:rsidRPr="006D1D5B">
              <w:t>nec</w:t>
            </w:r>
            <w:proofErr w:type="spellEnd"/>
            <w:r w:rsidR="00336BEF" w:rsidRPr="006D1D5B">
              <w:rPr>
                <w:rFonts w:ascii="Cambria Math" w:hAnsi="Cambria Math" w:cs="Cambria Math"/>
              </w:rPr>
              <w:t>⧫</w:t>
            </w:r>
          </w:p>
        </w:tc>
      </w:tr>
      <w:tr w:rsidR="00F0290D" w:rsidRPr="00F0290D" w14:paraId="7656D35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EC20F11" w14:textId="2FA33EA0"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241111</w:t>
            </w:r>
          </w:p>
        </w:tc>
        <w:tc>
          <w:tcPr>
            <w:tcW w:w="6657" w:type="dxa"/>
            <w:noWrap/>
            <w:vAlign w:val="top"/>
            <w:hideMark/>
          </w:tcPr>
          <w:p w14:paraId="35C8E06F" w14:textId="1A7A859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Early Childhood (Pre-primary School) Teacher</w:t>
            </w:r>
          </w:p>
        </w:tc>
      </w:tr>
      <w:tr w:rsidR="00F0290D" w:rsidRPr="00F0290D" w14:paraId="6B51609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BF5D830" w14:textId="09B12AD9"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241213</w:t>
            </w:r>
          </w:p>
        </w:tc>
        <w:tc>
          <w:tcPr>
            <w:tcW w:w="6657" w:type="dxa"/>
            <w:noWrap/>
            <w:vAlign w:val="top"/>
            <w:hideMark/>
          </w:tcPr>
          <w:p w14:paraId="21739CC1" w14:textId="6E6DC05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Primary School Teacher</w:t>
            </w:r>
          </w:p>
        </w:tc>
      </w:tr>
      <w:tr w:rsidR="00F0290D" w:rsidRPr="00F0290D" w14:paraId="6EC4261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BF28D51" w14:textId="28FCEDE4"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241311</w:t>
            </w:r>
          </w:p>
        </w:tc>
        <w:tc>
          <w:tcPr>
            <w:tcW w:w="6657" w:type="dxa"/>
            <w:noWrap/>
            <w:vAlign w:val="top"/>
            <w:hideMark/>
          </w:tcPr>
          <w:p w14:paraId="132432F9" w14:textId="3298985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Middle School Teacher \ Intermediate School Teacher</w:t>
            </w:r>
            <w:r w:rsidR="00336BEF" w:rsidRPr="006D1D5B">
              <w:rPr>
                <w:rFonts w:ascii="Cambria Math" w:hAnsi="Cambria Math" w:cs="Cambria Math"/>
              </w:rPr>
              <w:t>⧫</w:t>
            </w:r>
          </w:p>
        </w:tc>
      </w:tr>
      <w:tr w:rsidR="00F0290D" w:rsidRPr="00F0290D" w14:paraId="7997D3E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5F52913" w14:textId="0F315BCC"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241411</w:t>
            </w:r>
          </w:p>
        </w:tc>
        <w:tc>
          <w:tcPr>
            <w:tcW w:w="6657" w:type="dxa"/>
            <w:noWrap/>
            <w:vAlign w:val="top"/>
            <w:hideMark/>
          </w:tcPr>
          <w:p w14:paraId="5935A215" w14:textId="2864F78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Secondary School Teacher</w:t>
            </w:r>
          </w:p>
        </w:tc>
      </w:tr>
      <w:tr w:rsidR="00F0290D" w:rsidRPr="00F0290D" w14:paraId="41E30BF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0A9EBD6" w14:textId="75F216D7"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241511</w:t>
            </w:r>
          </w:p>
        </w:tc>
        <w:tc>
          <w:tcPr>
            <w:tcW w:w="6657" w:type="dxa"/>
            <w:noWrap/>
            <w:vAlign w:val="top"/>
            <w:hideMark/>
          </w:tcPr>
          <w:p w14:paraId="21C94830" w14:textId="6EC2D67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Special Needs Teacher</w:t>
            </w:r>
            <w:r w:rsidR="00336BEF" w:rsidRPr="006D1D5B">
              <w:rPr>
                <w:rFonts w:ascii="Cambria Math" w:hAnsi="Cambria Math" w:cs="Cambria Math"/>
              </w:rPr>
              <w:t>⧫</w:t>
            </w:r>
          </w:p>
        </w:tc>
      </w:tr>
      <w:tr w:rsidR="00F0290D" w:rsidRPr="00F0290D" w14:paraId="73B139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E4DE05C" w14:textId="15F7940B"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241512</w:t>
            </w:r>
          </w:p>
        </w:tc>
        <w:tc>
          <w:tcPr>
            <w:tcW w:w="6657" w:type="dxa"/>
            <w:noWrap/>
            <w:vAlign w:val="top"/>
            <w:hideMark/>
          </w:tcPr>
          <w:p w14:paraId="4CA51205" w14:textId="066E82E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Teacher of the Hearing Impaired</w:t>
            </w:r>
          </w:p>
        </w:tc>
      </w:tr>
      <w:tr w:rsidR="00F0290D" w:rsidRPr="00F0290D" w14:paraId="030768E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0F90FF0" w14:textId="1A14AF51"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241513</w:t>
            </w:r>
          </w:p>
        </w:tc>
        <w:tc>
          <w:tcPr>
            <w:tcW w:w="6657" w:type="dxa"/>
            <w:noWrap/>
            <w:vAlign w:val="top"/>
            <w:hideMark/>
          </w:tcPr>
          <w:p w14:paraId="1DE55C02" w14:textId="75831C6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Teacher of the Sight Impaired</w:t>
            </w:r>
            <w:r w:rsidR="00336BEF" w:rsidRPr="006D1D5B">
              <w:rPr>
                <w:rFonts w:ascii="Cambria Math" w:hAnsi="Cambria Math" w:cs="Cambria Math"/>
              </w:rPr>
              <w:t>⧫</w:t>
            </w:r>
          </w:p>
        </w:tc>
      </w:tr>
      <w:tr w:rsidR="00F0290D" w:rsidRPr="00F0290D" w14:paraId="3F9946B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505E41" w14:textId="1FFD5B08" w:rsidR="00F0290D" w:rsidRPr="00F0290D" w:rsidRDefault="00F0290D" w:rsidP="00F0290D">
            <w:pPr>
              <w:spacing w:after="0"/>
              <w:jc w:val="right"/>
              <w:rPr>
                <w:rFonts w:asciiTheme="majorHAnsi" w:eastAsia="Times New Roman" w:hAnsiTheme="majorHAnsi" w:cstheme="majorHAnsi"/>
                <w:color w:val="000000"/>
                <w:lang w:eastAsia="en-AU"/>
              </w:rPr>
            </w:pPr>
            <w:r w:rsidRPr="006D1D5B">
              <w:t>241599</w:t>
            </w:r>
          </w:p>
        </w:tc>
        <w:tc>
          <w:tcPr>
            <w:tcW w:w="6657" w:type="dxa"/>
            <w:noWrap/>
            <w:vAlign w:val="top"/>
            <w:hideMark/>
          </w:tcPr>
          <w:p w14:paraId="7C3CB283" w14:textId="1116835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Special Education Teachers </w:t>
            </w:r>
            <w:proofErr w:type="spellStart"/>
            <w:r w:rsidRPr="006D1D5B">
              <w:t>nec</w:t>
            </w:r>
            <w:proofErr w:type="spellEnd"/>
          </w:p>
        </w:tc>
      </w:tr>
      <w:tr w:rsidR="00F0290D" w:rsidRPr="00F0290D" w14:paraId="61B46AD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63A0549" w14:textId="35E876FA" w:rsidR="00F0290D" w:rsidRPr="00F0290D" w:rsidRDefault="00F0290D" w:rsidP="00F0290D">
            <w:pPr>
              <w:spacing w:after="0"/>
              <w:jc w:val="right"/>
              <w:rPr>
                <w:rFonts w:asciiTheme="majorHAnsi" w:eastAsia="Times New Roman" w:hAnsiTheme="majorHAnsi" w:cstheme="majorHAnsi"/>
                <w:color w:val="000000"/>
                <w:lang w:eastAsia="en-AU"/>
              </w:rPr>
            </w:pPr>
            <w:r w:rsidRPr="006D1D5B">
              <w:t>242111</w:t>
            </w:r>
          </w:p>
        </w:tc>
        <w:tc>
          <w:tcPr>
            <w:tcW w:w="6657" w:type="dxa"/>
            <w:noWrap/>
            <w:vAlign w:val="top"/>
            <w:hideMark/>
          </w:tcPr>
          <w:p w14:paraId="2AE9AD91" w14:textId="6F2C8F5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University Lecturer</w:t>
            </w:r>
          </w:p>
        </w:tc>
      </w:tr>
      <w:tr w:rsidR="00F0290D" w:rsidRPr="00F0290D" w14:paraId="315337E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172B747" w14:textId="58ECFD11" w:rsidR="00F0290D" w:rsidRPr="00F0290D" w:rsidRDefault="00F0290D" w:rsidP="00F0290D">
            <w:pPr>
              <w:spacing w:after="0"/>
              <w:jc w:val="right"/>
              <w:rPr>
                <w:rFonts w:asciiTheme="majorHAnsi" w:eastAsia="Times New Roman" w:hAnsiTheme="majorHAnsi" w:cstheme="majorHAnsi"/>
                <w:color w:val="000000"/>
                <w:lang w:eastAsia="en-AU"/>
              </w:rPr>
            </w:pPr>
            <w:r w:rsidRPr="006D1D5B">
              <w:t>242211</w:t>
            </w:r>
          </w:p>
        </w:tc>
        <w:tc>
          <w:tcPr>
            <w:tcW w:w="6657" w:type="dxa"/>
            <w:noWrap/>
            <w:vAlign w:val="top"/>
            <w:hideMark/>
          </w:tcPr>
          <w:p w14:paraId="08EE1974" w14:textId="44E73B2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Vocational Education Teacher \ Polytechnic Teacher</w:t>
            </w:r>
          </w:p>
        </w:tc>
      </w:tr>
      <w:tr w:rsidR="00F0290D" w:rsidRPr="00F0290D" w14:paraId="1615F49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0938A2E" w14:textId="099A1B58" w:rsidR="00F0290D" w:rsidRPr="00F0290D" w:rsidRDefault="00F0290D" w:rsidP="00F0290D">
            <w:pPr>
              <w:spacing w:after="0"/>
              <w:jc w:val="right"/>
              <w:rPr>
                <w:rFonts w:asciiTheme="majorHAnsi" w:eastAsia="Times New Roman" w:hAnsiTheme="majorHAnsi" w:cstheme="majorHAnsi"/>
                <w:color w:val="000000"/>
                <w:lang w:eastAsia="en-AU"/>
              </w:rPr>
            </w:pPr>
            <w:r w:rsidRPr="006D1D5B">
              <w:t>249112</w:t>
            </w:r>
          </w:p>
        </w:tc>
        <w:tc>
          <w:tcPr>
            <w:tcW w:w="6657" w:type="dxa"/>
            <w:noWrap/>
            <w:vAlign w:val="top"/>
            <w:hideMark/>
          </w:tcPr>
          <w:p w14:paraId="1728DF94" w14:textId="4327EE6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Education Reviewer</w:t>
            </w:r>
          </w:p>
        </w:tc>
      </w:tr>
      <w:tr w:rsidR="00F0290D" w:rsidRPr="00F0290D" w14:paraId="35016D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3549400" w14:textId="11EC7DEA"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249214</w:t>
            </w:r>
          </w:p>
        </w:tc>
        <w:tc>
          <w:tcPr>
            <w:tcW w:w="6657" w:type="dxa"/>
            <w:noWrap/>
            <w:vAlign w:val="top"/>
            <w:hideMark/>
          </w:tcPr>
          <w:p w14:paraId="3EBEB3B8" w14:textId="7F804B9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Music Teacher (Private Tuition</w:t>
            </w:r>
            <w:r w:rsidR="00336BEF" w:rsidRPr="006D1D5B">
              <w:t>)</w:t>
            </w:r>
            <w:r w:rsidR="00336BEF" w:rsidRPr="006D1D5B">
              <w:rPr>
                <w:rFonts w:ascii="Cambria Math" w:hAnsi="Cambria Math" w:cs="Cambria Math"/>
              </w:rPr>
              <w:t>⧫</w:t>
            </w:r>
          </w:p>
        </w:tc>
      </w:tr>
      <w:tr w:rsidR="00F0290D" w:rsidRPr="00F0290D" w14:paraId="694A53F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2BFFDC2" w14:textId="2AC12C72" w:rsidR="00F0290D" w:rsidRPr="00F0290D" w:rsidRDefault="00F0290D" w:rsidP="00F0290D">
            <w:pPr>
              <w:spacing w:after="0"/>
              <w:jc w:val="right"/>
              <w:rPr>
                <w:rFonts w:asciiTheme="majorHAnsi" w:eastAsia="Times New Roman" w:hAnsiTheme="majorHAnsi" w:cstheme="majorHAnsi"/>
                <w:color w:val="000000"/>
                <w:lang w:eastAsia="en-AU"/>
              </w:rPr>
            </w:pPr>
            <w:r w:rsidRPr="006D1D5B">
              <w:t>249299</w:t>
            </w:r>
          </w:p>
        </w:tc>
        <w:tc>
          <w:tcPr>
            <w:tcW w:w="6657" w:type="dxa"/>
            <w:noWrap/>
            <w:vAlign w:val="top"/>
            <w:hideMark/>
          </w:tcPr>
          <w:p w14:paraId="6A76C401" w14:textId="65595F2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Private Tutors and Teachers </w:t>
            </w:r>
            <w:proofErr w:type="spellStart"/>
            <w:r w:rsidRPr="006D1D5B">
              <w:t>nec</w:t>
            </w:r>
            <w:proofErr w:type="spellEnd"/>
            <w:r w:rsidRPr="006D1D5B">
              <w:t>*</w:t>
            </w:r>
          </w:p>
        </w:tc>
      </w:tr>
      <w:tr w:rsidR="00F0290D" w:rsidRPr="00F0290D" w14:paraId="4AA9B69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38449BA" w14:textId="40FB2F39"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251111</w:t>
            </w:r>
          </w:p>
        </w:tc>
        <w:tc>
          <w:tcPr>
            <w:tcW w:w="6657" w:type="dxa"/>
            <w:noWrap/>
            <w:vAlign w:val="top"/>
            <w:hideMark/>
          </w:tcPr>
          <w:p w14:paraId="650D4F57" w14:textId="2892B18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Dietitian</w:t>
            </w:r>
          </w:p>
        </w:tc>
      </w:tr>
      <w:tr w:rsidR="00F0290D" w:rsidRPr="00F0290D" w14:paraId="27DEA2F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BCE8D9A" w14:textId="313133CE"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251211</w:t>
            </w:r>
          </w:p>
        </w:tc>
        <w:tc>
          <w:tcPr>
            <w:tcW w:w="6657" w:type="dxa"/>
            <w:noWrap/>
            <w:vAlign w:val="top"/>
            <w:hideMark/>
          </w:tcPr>
          <w:p w14:paraId="6E1B4979" w14:textId="76C8DFB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Medical Diagnostic Radiographer</w:t>
            </w:r>
          </w:p>
        </w:tc>
      </w:tr>
      <w:tr w:rsidR="00F0290D" w:rsidRPr="00F0290D" w14:paraId="787E65E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31EA8E3" w14:textId="5BC204E4"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251212</w:t>
            </w:r>
          </w:p>
        </w:tc>
        <w:tc>
          <w:tcPr>
            <w:tcW w:w="6657" w:type="dxa"/>
            <w:noWrap/>
            <w:vAlign w:val="top"/>
            <w:hideMark/>
          </w:tcPr>
          <w:p w14:paraId="6A41C70E" w14:textId="3D2706B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Medical Radiation Therapist</w:t>
            </w:r>
          </w:p>
        </w:tc>
      </w:tr>
      <w:tr w:rsidR="00F0290D" w:rsidRPr="00F0290D" w14:paraId="588BE58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41979B6" w14:textId="6D7915E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251213</w:t>
            </w:r>
          </w:p>
        </w:tc>
        <w:tc>
          <w:tcPr>
            <w:tcW w:w="6657" w:type="dxa"/>
            <w:noWrap/>
            <w:vAlign w:val="top"/>
            <w:hideMark/>
          </w:tcPr>
          <w:p w14:paraId="005F0693" w14:textId="77FE131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Nuclear Medicine Technologist</w:t>
            </w:r>
          </w:p>
        </w:tc>
      </w:tr>
      <w:tr w:rsidR="00F0290D" w:rsidRPr="00F0290D" w14:paraId="4A095E0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9F0773C" w14:textId="6E45BA86"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251214</w:t>
            </w:r>
          </w:p>
        </w:tc>
        <w:tc>
          <w:tcPr>
            <w:tcW w:w="6657" w:type="dxa"/>
            <w:noWrap/>
            <w:vAlign w:val="top"/>
            <w:hideMark/>
          </w:tcPr>
          <w:p w14:paraId="691AF3D7" w14:textId="314DBFA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Sonographer</w:t>
            </w:r>
          </w:p>
        </w:tc>
      </w:tr>
      <w:tr w:rsidR="00F0290D" w:rsidRPr="00F0290D" w14:paraId="1D94561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46984CA" w14:textId="58EB1CDF"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251312</w:t>
            </w:r>
          </w:p>
        </w:tc>
        <w:tc>
          <w:tcPr>
            <w:tcW w:w="6657" w:type="dxa"/>
            <w:noWrap/>
            <w:vAlign w:val="top"/>
            <w:hideMark/>
          </w:tcPr>
          <w:p w14:paraId="3F182D72" w14:textId="24DCE46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Occupational Health and Safety Adviser</w:t>
            </w:r>
          </w:p>
        </w:tc>
      </w:tr>
      <w:tr w:rsidR="00F0290D" w:rsidRPr="00F0290D" w14:paraId="3E3E626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EB87F5C" w14:textId="3410CF5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251411</w:t>
            </w:r>
          </w:p>
        </w:tc>
        <w:tc>
          <w:tcPr>
            <w:tcW w:w="6657" w:type="dxa"/>
            <w:noWrap/>
            <w:vAlign w:val="top"/>
            <w:hideMark/>
          </w:tcPr>
          <w:p w14:paraId="66FACAAE" w14:textId="6EAB548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Optometrist</w:t>
            </w:r>
          </w:p>
        </w:tc>
      </w:tr>
      <w:tr w:rsidR="00F0290D" w:rsidRPr="00F0290D" w14:paraId="51C6C33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A511606" w14:textId="00A22260"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251412</w:t>
            </w:r>
          </w:p>
        </w:tc>
        <w:tc>
          <w:tcPr>
            <w:tcW w:w="6657" w:type="dxa"/>
            <w:noWrap/>
            <w:vAlign w:val="top"/>
            <w:hideMark/>
          </w:tcPr>
          <w:p w14:paraId="13C6EEE0" w14:textId="07C1B3B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Orthoptist</w:t>
            </w:r>
          </w:p>
        </w:tc>
      </w:tr>
      <w:tr w:rsidR="00F0290D" w:rsidRPr="00F0290D" w14:paraId="5C1A489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13D0062" w14:textId="0CECD81E"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251511</w:t>
            </w:r>
          </w:p>
        </w:tc>
        <w:tc>
          <w:tcPr>
            <w:tcW w:w="6657" w:type="dxa"/>
            <w:noWrap/>
            <w:vAlign w:val="top"/>
            <w:hideMark/>
          </w:tcPr>
          <w:p w14:paraId="2C4487CB" w14:textId="292DDFC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Hospital Pharmacist</w:t>
            </w:r>
          </w:p>
        </w:tc>
      </w:tr>
      <w:tr w:rsidR="00F0290D" w:rsidRPr="00F0290D" w14:paraId="446278F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75ECA00" w14:textId="6EBF72E7"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251512</w:t>
            </w:r>
          </w:p>
        </w:tc>
        <w:tc>
          <w:tcPr>
            <w:tcW w:w="6657" w:type="dxa"/>
            <w:noWrap/>
            <w:vAlign w:val="top"/>
            <w:hideMark/>
          </w:tcPr>
          <w:p w14:paraId="0A784E5A" w14:textId="620DCFE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Industrial Pharmacist</w:t>
            </w:r>
            <w:r w:rsidR="00336BEF" w:rsidRPr="006D1D5B">
              <w:rPr>
                <w:rFonts w:ascii="Cambria Math" w:hAnsi="Cambria Math" w:cs="Cambria Math"/>
              </w:rPr>
              <w:t>⧫</w:t>
            </w:r>
          </w:p>
        </w:tc>
      </w:tr>
      <w:tr w:rsidR="00F0290D" w:rsidRPr="00F0290D" w14:paraId="06B916C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0C82E6C" w14:textId="19F29974"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251513</w:t>
            </w:r>
          </w:p>
        </w:tc>
        <w:tc>
          <w:tcPr>
            <w:tcW w:w="6657" w:type="dxa"/>
            <w:noWrap/>
            <w:vAlign w:val="top"/>
            <w:hideMark/>
          </w:tcPr>
          <w:p w14:paraId="6AA994A9" w14:textId="0F964A7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Retail Pharmacist</w:t>
            </w:r>
          </w:p>
        </w:tc>
      </w:tr>
      <w:tr w:rsidR="00F0290D" w:rsidRPr="00F0290D" w14:paraId="0D0DC75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5AB7BAE" w14:textId="43A9D42C"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251912</w:t>
            </w:r>
          </w:p>
        </w:tc>
        <w:tc>
          <w:tcPr>
            <w:tcW w:w="6657" w:type="dxa"/>
            <w:noWrap/>
            <w:vAlign w:val="top"/>
            <w:hideMark/>
          </w:tcPr>
          <w:p w14:paraId="1EB47C35" w14:textId="7F62ADE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Orthotist or Prosthetist</w:t>
            </w:r>
          </w:p>
        </w:tc>
      </w:tr>
      <w:tr w:rsidR="00F0290D" w:rsidRPr="00F0290D" w14:paraId="1BAB647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4A5E08C" w14:textId="7C7523E8" w:rsidR="00F0290D" w:rsidRPr="00F0290D" w:rsidRDefault="00F0290D" w:rsidP="00F0290D">
            <w:pPr>
              <w:spacing w:after="0"/>
              <w:jc w:val="right"/>
              <w:rPr>
                <w:rFonts w:asciiTheme="majorHAnsi" w:eastAsia="Times New Roman" w:hAnsiTheme="majorHAnsi" w:cstheme="majorHAnsi"/>
                <w:color w:val="000000"/>
                <w:lang w:eastAsia="en-AU"/>
              </w:rPr>
            </w:pPr>
            <w:r w:rsidRPr="006D1D5B">
              <w:t>251999</w:t>
            </w:r>
          </w:p>
        </w:tc>
        <w:tc>
          <w:tcPr>
            <w:tcW w:w="6657" w:type="dxa"/>
            <w:noWrap/>
            <w:vAlign w:val="top"/>
            <w:hideMark/>
          </w:tcPr>
          <w:p w14:paraId="4AA449AE" w14:textId="61EB3B2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Health Diagnostic and Promotion Professionals </w:t>
            </w:r>
            <w:proofErr w:type="spellStart"/>
            <w:r w:rsidRPr="006D1D5B">
              <w:t>nec</w:t>
            </w:r>
            <w:proofErr w:type="spellEnd"/>
          </w:p>
        </w:tc>
      </w:tr>
      <w:tr w:rsidR="00F0290D" w:rsidRPr="00F0290D" w14:paraId="1962E92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93AE5CE" w14:textId="63DB807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252214</w:t>
            </w:r>
          </w:p>
        </w:tc>
        <w:tc>
          <w:tcPr>
            <w:tcW w:w="6657" w:type="dxa"/>
            <w:noWrap/>
            <w:vAlign w:val="top"/>
            <w:hideMark/>
          </w:tcPr>
          <w:p w14:paraId="038ED3E0" w14:textId="1CE94E6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Traditional Chinese Medicine Practitioner*</w:t>
            </w:r>
          </w:p>
        </w:tc>
      </w:tr>
      <w:tr w:rsidR="00F0290D" w:rsidRPr="00F0290D" w14:paraId="4350DF9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2976087" w14:textId="235A40EA"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252299</w:t>
            </w:r>
          </w:p>
        </w:tc>
        <w:tc>
          <w:tcPr>
            <w:tcW w:w="6657" w:type="dxa"/>
            <w:noWrap/>
            <w:vAlign w:val="top"/>
            <w:hideMark/>
          </w:tcPr>
          <w:p w14:paraId="045EC8FA" w14:textId="35859C8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Complementary Health Therapists </w:t>
            </w:r>
            <w:proofErr w:type="spellStart"/>
            <w:r w:rsidRPr="006D1D5B">
              <w:t>nec</w:t>
            </w:r>
            <w:proofErr w:type="spellEnd"/>
            <w:r w:rsidR="00336BEF" w:rsidRPr="006D1D5B">
              <w:rPr>
                <w:rFonts w:ascii="Cambria Math" w:hAnsi="Cambria Math" w:cs="Cambria Math"/>
              </w:rPr>
              <w:t>⧫</w:t>
            </w:r>
          </w:p>
        </w:tc>
      </w:tr>
      <w:tr w:rsidR="00F0290D" w:rsidRPr="00F0290D" w14:paraId="281B463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09D5F63" w14:textId="7012CF2E"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252311</w:t>
            </w:r>
          </w:p>
        </w:tc>
        <w:tc>
          <w:tcPr>
            <w:tcW w:w="6657" w:type="dxa"/>
            <w:noWrap/>
            <w:vAlign w:val="top"/>
            <w:hideMark/>
          </w:tcPr>
          <w:p w14:paraId="0061197B" w14:textId="3760833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Dental Specialist</w:t>
            </w:r>
          </w:p>
        </w:tc>
      </w:tr>
      <w:tr w:rsidR="00F0290D" w:rsidRPr="00F0290D" w14:paraId="5DAB375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961B793" w14:textId="61AAC48B"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252312</w:t>
            </w:r>
          </w:p>
        </w:tc>
        <w:tc>
          <w:tcPr>
            <w:tcW w:w="6657" w:type="dxa"/>
            <w:noWrap/>
            <w:vAlign w:val="top"/>
            <w:hideMark/>
          </w:tcPr>
          <w:p w14:paraId="74CC5379" w14:textId="76CECDE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Dentist</w:t>
            </w:r>
          </w:p>
        </w:tc>
      </w:tr>
      <w:tr w:rsidR="00F0290D" w:rsidRPr="00F0290D" w14:paraId="11CC8B0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C765A6D" w14:textId="21379AEF"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252411</w:t>
            </w:r>
          </w:p>
        </w:tc>
        <w:tc>
          <w:tcPr>
            <w:tcW w:w="6657" w:type="dxa"/>
            <w:noWrap/>
            <w:vAlign w:val="top"/>
            <w:hideMark/>
          </w:tcPr>
          <w:p w14:paraId="3377B0F6" w14:textId="3864E5B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Occupational Therapist</w:t>
            </w:r>
          </w:p>
        </w:tc>
      </w:tr>
      <w:tr w:rsidR="00F0290D" w:rsidRPr="00F0290D" w14:paraId="06671B7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EFE9E8D" w14:textId="2635F255"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252511</w:t>
            </w:r>
          </w:p>
        </w:tc>
        <w:tc>
          <w:tcPr>
            <w:tcW w:w="6657" w:type="dxa"/>
            <w:noWrap/>
            <w:vAlign w:val="top"/>
            <w:hideMark/>
          </w:tcPr>
          <w:p w14:paraId="39156F99" w14:textId="1ED745E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Physiotherapist</w:t>
            </w:r>
          </w:p>
        </w:tc>
      </w:tr>
      <w:tr w:rsidR="00F0290D" w:rsidRPr="00F0290D" w14:paraId="0805828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C95B119" w14:textId="0894AAE2"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252611</w:t>
            </w:r>
          </w:p>
        </w:tc>
        <w:tc>
          <w:tcPr>
            <w:tcW w:w="6657" w:type="dxa"/>
            <w:noWrap/>
            <w:vAlign w:val="top"/>
            <w:hideMark/>
          </w:tcPr>
          <w:p w14:paraId="55B7D224" w14:textId="3AA0D17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Podiatrist</w:t>
            </w:r>
          </w:p>
        </w:tc>
      </w:tr>
      <w:tr w:rsidR="00F0290D" w:rsidRPr="00F0290D" w14:paraId="169ADEF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66E1C09" w14:textId="54DD3E57"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252711</w:t>
            </w:r>
          </w:p>
        </w:tc>
        <w:tc>
          <w:tcPr>
            <w:tcW w:w="6657" w:type="dxa"/>
            <w:noWrap/>
            <w:vAlign w:val="top"/>
            <w:hideMark/>
          </w:tcPr>
          <w:p w14:paraId="593663AE" w14:textId="04545BD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Audiologist</w:t>
            </w:r>
          </w:p>
        </w:tc>
      </w:tr>
      <w:tr w:rsidR="00F0290D" w:rsidRPr="00F0290D" w14:paraId="7BCF8A1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682130" w14:textId="60892216" w:rsidR="00F0290D" w:rsidRPr="00F0290D" w:rsidRDefault="00F0290D" w:rsidP="00F0290D">
            <w:pPr>
              <w:spacing w:after="0"/>
              <w:jc w:val="right"/>
              <w:rPr>
                <w:rFonts w:asciiTheme="majorHAnsi" w:eastAsia="Times New Roman" w:hAnsiTheme="majorHAnsi" w:cstheme="majorHAnsi"/>
                <w:color w:val="000000"/>
                <w:lang w:eastAsia="en-AU"/>
              </w:rPr>
            </w:pPr>
            <w:r w:rsidRPr="006D1D5B">
              <w:t>252712</w:t>
            </w:r>
          </w:p>
        </w:tc>
        <w:tc>
          <w:tcPr>
            <w:tcW w:w="6657" w:type="dxa"/>
            <w:noWrap/>
            <w:vAlign w:val="top"/>
            <w:hideMark/>
          </w:tcPr>
          <w:p w14:paraId="0BCE1385" w14:textId="421668F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Speech Pathologist \ Speech Language Therapist</w:t>
            </w:r>
          </w:p>
        </w:tc>
      </w:tr>
      <w:tr w:rsidR="00F0290D" w:rsidRPr="00F0290D" w14:paraId="5F7EB2E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3F08338" w14:textId="5F3B992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253111</w:t>
            </w:r>
          </w:p>
        </w:tc>
        <w:tc>
          <w:tcPr>
            <w:tcW w:w="6657" w:type="dxa"/>
            <w:noWrap/>
            <w:vAlign w:val="top"/>
            <w:hideMark/>
          </w:tcPr>
          <w:p w14:paraId="1CE6DB7B" w14:textId="2B993D6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General</w:t>
            </w:r>
            <w:r w:rsidR="00336BEF" w:rsidRPr="006D1D5B">
              <w:t xml:space="preserve"> </w:t>
            </w:r>
            <w:r w:rsidRPr="006D1D5B">
              <w:t>Practitioner</w:t>
            </w:r>
          </w:p>
        </w:tc>
      </w:tr>
      <w:tr w:rsidR="00F0290D" w:rsidRPr="00F0290D" w14:paraId="6AB4EE1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AA16098" w14:textId="410CC687"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253112</w:t>
            </w:r>
          </w:p>
        </w:tc>
        <w:tc>
          <w:tcPr>
            <w:tcW w:w="6657" w:type="dxa"/>
            <w:noWrap/>
            <w:vAlign w:val="top"/>
            <w:hideMark/>
          </w:tcPr>
          <w:p w14:paraId="3C036E8D" w14:textId="1872000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Resident Medical Officer</w:t>
            </w:r>
          </w:p>
        </w:tc>
      </w:tr>
      <w:tr w:rsidR="00F0290D" w:rsidRPr="00F0290D" w14:paraId="344DE8C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A1DC9A8" w14:textId="4C3AF72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253211</w:t>
            </w:r>
          </w:p>
        </w:tc>
        <w:tc>
          <w:tcPr>
            <w:tcW w:w="6657" w:type="dxa"/>
            <w:noWrap/>
            <w:vAlign w:val="top"/>
            <w:hideMark/>
          </w:tcPr>
          <w:p w14:paraId="23CE16D0" w14:textId="4E58A45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Anaesthetist</w:t>
            </w:r>
          </w:p>
        </w:tc>
      </w:tr>
      <w:tr w:rsidR="00F0290D" w:rsidRPr="00F0290D" w14:paraId="5D6D8CA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BE8E601" w14:textId="03A8F92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253311</w:t>
            </w:r>
          </w:p>
        </w:tc>
        <w:tc>
          <w:tcPr>
            <w:tcW w:w="6657" w:type="dxa"/>
            <w:noWrap/>
            <w:vAlign w:val="top"/>
            <w:hideMark/>
          </w:tcPr>
          <w:p w14:paraId="20CC6C90" w14:textId="39638B4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Specialist Physician (General Medicine)</w:t>
            </w:r>
          </w:p>
        </w:tc>
      </w:tr>
      <w:tr w:rsidR="00F0290D" w:rsidRPr="00F0290D" w14:paraId="54F1967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B8DECB" w14:textId="12B7417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253312</w:t>
            </w:r>
          </w:p>
        </w:tc>
        <w:tc>
          <w:tcPr>
            <w:tcW w:w="6657" w:type="dxa"/>
            <w:noWrap/>
            <w:vAlign w:val="top"/>
            <w:hideMark/>
          </w:tcPr>
          <w:p w14:paraId="2547F793" w14:textId="613B77B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Cardiologist</w:t>
            </w:r>
          </w:p>
        </w:tc>
      </w:tr>
      <w:tr w:rsidR="00F0290D" w:rsidRPr="00F0290D" w14:paraId="721B993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3267227" w14:textId="6565AD67"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253313</w:t>
            </w:r>
          </w:p>
        </w:tc>
        <w:tc>
          <w:tcPr>
            <w:tcW w:w="6657" w:type="dxa"/>
            <w:noWrap/>
            <w:vAlign w:val="top"/>
            <w:hideMark/>
          </w:tcPr>
          <w:p w14:paraId="04F625FA" w14:textId="6A50722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Clinical Haematologist</w:t>
            </w:r>
          </w:p>
        </w:tc>
      </w:tr>
      <w:tr w:rsidR="00F0290D" w:rsidRPr="00F0290D" w14:paraId="555B9E2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D107E7" w14:textId="30F0E51F"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253314</w:t>
            </w:r>
          </w:p>
        </w:tc>
        <w:tc>
          <w:tcPr>
            <w:tcW w:w="6657" w:type="dxa"/>
            <w:noWrap/>
            <w:vAlign w:val="top"/>
            <w:hideMark/>
          </w:tcPr>
          <w:p w14:paraId="192902C2" w14:textId="28C5BAC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Medical Oncologist</w:t>
            </w:r>
          </w:p>
        </w:tc>
      </w:tr>
      <w:tr w:rsidR="00F0290D" w:rsidRPr="00F0290D" w14:paraId="142B9D1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6CEF132" w14:textId="0EBD5D4A"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253315</w:t>
            </w:r>
          </w:p>
        </w:tc>
        <w:tc>
          <w:tcPr>
            <w:tcW w:w="6657" w:type="dxa"/>
            <w:noWrap/>
            <w:vAlign w:val="top"/>
            <w:hideMark/>
          </w:tcPr>
          <w:p w14:paraId="3C07D964" w14:textId="41705B4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Endocrinologist</w:t>
            </w:r>
          </w:p>
        </w:tc>
      </w:tr>
      <w:tr w:rsidR="00F0290D" w:rsidRPr="00F0290D" w14:paraId="0527455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35FA9B" w14:textId="4401F93A"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253316</w:t>
            </w:r>
          </w:p>
        </w:tc>
        <w:tc>
          <w:tcPr>
            <w:tcW w:w="6657" w:type="dxa"/>
            <w:noWrap/>
            <w:vAlign w:val="top"/>
            <w:hideMark/>
          </w:tcPr>
          <w:p w14:paraId="79DBED30" w14:textId="466A591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Gastroenterologist</w:t>
            </w:r>
          </w:p>
        </w:tc>
      </w:tr>
      <w:tr w:rsidR="00F0290D" w:rsidRPr="00F0290D" w14:paraId="6D43926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9B306E" w14:textId="2B444CE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253317</w:t>
            </w:r>
          </w:p>
        </w:tc>
        <w:tc>
          <w:tcPr>
            <w:tcW w:w="6657" w:type="dxa"/>
            <w:noWrap/>
            <w:vAlign w:val="top"/>
            <w:hideMark/>
          </w:tcPr>
          <w:p w14:paraId="329DDD67" w14:textId="045C873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Intensive Care Specialist</w:t>
            </w:r>
          </w:p>
        </w:tc>
      </w:tr>
      <w:tr w:rsidR="00F0290D" w:rsidRPr="00F0290D" w14:paraId="6DC1474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4547F64" w14:textId="115E3E9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253318</w:t>
            </w:r>
          </w:p>
        </w:tc>
        <w:tc>
          <w:tcPr>
            <w:tcW w:w="6657" w:type="dxa"/>
            <w:noWrap/>
            <w:vAlign w:val="top"/>
            <w:hideMark/>
          </w:tcPr>
          <w:p w14:paraId="48A7F07A" w14:textId="15DF586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Neurologist</w:t>
            </w:r>
          </w:p>
        </w:tc>
      </w:tr>
      <w:tr w:rsidR="00F0290D" w:rsidRPr="00F0290D" w14:paraId="48B850DF"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AD8F352" w14:textId="6D9BF079"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253321</w:t>
            </w:r>
          </w:p>
        </w:tc>
        <w:tc>
          <w:tcPr>
            <w:tcW w:w="6657" w:type="dxa"/>
            <w:noWrap/>
            <w:vAlign w:val="top"/>
            <w:hideMark/>
          </w:tcPr>
          <w:p w14:paraId="5FFB59FE" w14:textId="4FEBF03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Paediatrician</w:t>
            </w:r>
          </w:p>
        </w:tc>
      </w:tr>
      <w:tr w:rsidR="00F0290D" w:rsidRPr="00F0290D" w14:paraId="21A25F3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2034E8E" w14:textId="2EB5FDA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253322</w:t>
            </w:r>
          </w:p>
        </w:tc>
        <w:tc>
          <w:tcPr>
            <w:tcW w:w="6657" w:type="dxa"/>
            <w:noWrap/>
            <w:vAlign w:val="top"/>
            <w:hideMark/>
          </w:tcPr>
          <w:p w14:paraId="33E98BBB" w14:textId="01FDCAC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Renal Medicine Specialist</w:t>
            </w:r>
          </w:p>
        </w:tc>
      </w:tr>
      <w:tr w:rsidR="00F0290D" w:rsidRPr="00F0290D" w14:paraId="515FA6C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D2BE2D3" w14:textId="5AA6BE39"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253323</w:t>
            </w:r>
          </w:p>
        </w:tc>
        <w:tc>
          <w:tcPr>
            <w:tcW w:w="6657" w:type="dxa"/>
            <w:noWrap/>
            <w:vAlign w:val="top"/>
            <w:hideMark/>
          </w:tcPr>
          <w:p w14:paraId="47A99FAE" w14:textId="29BC033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Rheumatologist</w:t>
            </w:r>
          </w:p>
        </w:tc>
      </w:tr>
      <w:tr w:rsidR="00F0290D" w:rsidRPr="00F0290D" w14:paraId="4C55FAB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D8D446E" w14:textId="654B467B"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253324</w:t>
            </w:r>
          </w:p>
        </w:tc>
        <w:tc>
          <w:tcPr>
            <w:tcW w:w="6657" w:type="dxa"/>
            <w:noWrap/>
            <w:vAlign w:val="top"/>
            <w:hideMark/>
          </w:tcPr>
          <w:p w14:paraId="0F8715A4" w14:textId="73B5EDA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Thoracic Medicine Specialist</w:t>
            </w:r>
          </w:p>
        </w:tc>
      </w:tr>
      <w:tr w:rsidR="00F0290D" w:rsidRPr="00F0290D" w14:paraId="11E9B65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97FF28F" w14:textId="0B9B01FE"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253399</w:t>
            </w:r>
          </w:p>
        </w:tc>
        <w:tc>
          <w:tcPr>
            <w:tcW w:w="6657" w:type="dxa"/>
            <w:noWrap/>
            <w:vAlign w:val="top"/>
            <w:hideMark/>
          </w:tcPr>
          <w:p w14:paraId="5C8914A4" w14:textId="4FDAE47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Specialist Physicians </w:t>
            </w:r>
            <w:proofErr w:type="spellStart"/>
            <w:r w:rsidRPr="006D1D5B">
              <w:t>nec</w:t>
            </w:r>
            <w:proofErr w:type="spellEnd"/>
          </w:p>
        </w:tc>
      </w:tr>
      <w:tr w:rsidR="00F0290D" w:rsidRPr="00F0290D" w14:paraId="5B36F8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05DF02" w14:textId="08303AE0"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253411</w:t>
            </w:r>
          </w:p>
        </w:tc>
        <w:tc>
          <w:tcPr>
            <w:tcW w:w="6657" w:type="dxa"/>
            <w:noWrap/>
            <w:vAlign w:val="top"/>
            <w:hideMark/>
          </w:tcPr>
          <w:p w14:paraId="524925AB" w14:textId="2736E13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Psychiatrist</w:t>
            </w:r>
          </w:p>
        </w:tc>
      </w:tr>
      <w:tr w:rsidR="00F0290D" w:rsidRPr="00F0290D" w14:paraId="77BCD5E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6D7BA68" w14:textId="30A6E3EC"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253511</w:t>
            </w:r>
          </w:p>
        </w:tc>
        <w:tc>
          <w:tcPr>
            <w:tcW w:w="6657" w:type="dxa"/>
            <w:noWrap/>
            <w:vAlign w:val="top"/>
            <w:hideMark/>
          </w:tcPr>
          <w:p w14:paraId="7D1708E3" w14:textId="6A33864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Surgeon (General)</w:t>
            </w:r>
          </w:p>
        </w:tc>
      </w:tr>
      <w:tr w:rsidR="00F0290D" w:rsidRPr="00F0290D" w14:paraId="5E5E7F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266552F" w14:textId="598BCA42"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253512</w:t>
            </w:r>
          </w:p>
        </w:tc>
        <w:tc>
          <w:tcPr>
            <w:tcW w:w="6657" w:type="dxa"/>
            <w:noWrap/>
            <w:vAlign w:val="top"/>
            <w:hideMark/>
          </w:tcPr>
          <w:p w14:paraId="4ADEBF52" w14:textId="0D9F4CB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Cardiothoracic Surgeon</w:t>
            </w:r>
            <w:r w:rsidR="00336BEF" w:rsidRPr="006D1D5B">
              <w:rPr>
                <w:rFonts w:ascii="Cambria Math" w:hAnsi="Cambria Math" w:cs="Cambria Math"/>
              </w:rPr>
              <w:t>⧫</w:t>
            </w:r>
          </w:p>
        </w:tc>
      </w:tr>
      <w:tr w:rsidR="00F0290D" w:rsidRPr="00F0290D" w14:paraId="3CCB004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A3D4D38" w14:textId="0E31CB3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253513</w:t>
            </w:r>
          </w:p>
        </w:tc>
        <w:tc>
          <w:tcPr>
            <w:tcW w:w="6657" w:type="dxa"/>
            <w:noWrap/>
            <w:vAlign w:val="top"/>
            <w:hideMark/>
          </w:tcPr>
          <w:p w14:paraId="4CC85754" w14:textId="0E882AC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Neurosurgeon</w:t>
            </w:r>
          </w:p>
        </w:tc>
      </w:tr>
      <w:tr w:rsidR="00F0290D" w:rsidRPr="00F0290D" w14:paraId="5EE62E5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2D606DF" w14:textId="1A7A612C"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253514</w:t>
            </w:r>
          </w:p>
        </w:tc>
        <w:tc>
          <w:tcPr>
            <w:tcW w:w="6657" w:type="dxa"/>
            <w:noWrap/>
            <w:vAlign w:val="top"/>
            <w:hideMark/>
          </w:tcPr>
          <w:p w14:paraId="77D26E80" w14:textId="5573B4C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Orthopaedic Surgeon</w:t>
            </w:r>
          </w:p>
        </w:tc>
      </w:tr>
      <w:tr w:rsidR="00F0290D" w:rsidRPr="00F0290D" w14:paraId="5728FD4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F8DAE61" w14:textId="4CF1670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253515</w:t>
            </w:r>
          </w:p>
        </w:tc>
        <w:tc>
          <w:tcPr>
            <w:tcW w:w="6657" w:type="dxa"/>
            <w:noWrap/>
            <w:vAlign w:val="top"/>
            <w:hideMark/>
          </w:tcPr>
          <w:p w14:paraId="39679E19" w14:textId="63637CD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Otorhinolaryngologist</w:t>
            </w:r>
          </w:p>
        </w:tc>
      </w:tr>
      <w:tr w:rsidR="00F0290D" w:rsidRPr="00F0290D" w14:paraId="7517B1B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A893840" w14:textId="121BFA54"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253516</w:t>
            </w:r>
          </w:p>
        </w:tc>
        <w:tc>
          <w:tcPr>
            <w:tcW w:w="6657" w:type="dxa"/>
            <w:noWrap/>
            <w:vAlign w:val="top"/>
            <w:hideMark/>
          </w:tcPr>
          <w:p w14:paraId="5D3FD693" w14:textId="1D9E847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Paediatric Surgeon</w:t>
            </w:r>
          </w:p>
        </w:tc>
      </w:tr>
      <w:tr w:rsidR="00F0290D" w:rsidRPr="00F0290D" w14:paraId="6ACA09C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90ADF41" w14:textId="3CCCFD50"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253517</w:t>
            </w:r>
          </w:p>
        </w:tc>
        <w:tc>
          <w:tcPr>
            <w:tcW w:w="6657" w:type="dxa"/>
            <w:noWrap/>
            <w:vAlign w:val="top"/>
            <w:hideMark/>
          </w:tcPr>
          <w:p w14:paraId="212385A0" w14:textId="7A054EF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Plastic and Reconstructive Surgeon</w:t>
            </w:r>
          </w:p>
        </w:tc>
      </w:tr>
      <w:tr w:rsidR="00F0290D" w:rsidRPr="00F0290D" w14:paraId="376312B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3E57859" w14:textId="537138D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253518</w:t>
            </w:r>
          </w:p>
        </w:tc>
        <w:tc>
          <w:tcPr>
            <w:tcW w:w="6657" w:type="dxa"/>
            <w:noWrap/>
            <w:vAlign w:val="top"/>
            <w:hideMark/>
          </w:tcPr>
          <w:p w14:paraId="7546C792" w14:textId="3138FD2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Urologist</w:t>
            </w:r>
            <w:r w:rsidR="00336BEF" w:rsidRPr="006D1D5B">
              <w:rPr>
                <w:rFonts w:ascii="Cambria Math" w:hAnsi="Cambria Math" w:cs="Cambria Math"/>
              </w:rPr>
              <w:t>⧫</w:t>
            </w:r>
          </w:p>
        </w:tc>
      </w:tr>
      <w:tr w:rsidR="00F0290D" w:rsidRPr="00F0290D" w14:paraId="3CAD879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ED0E471" w14:textId="1385F59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253521</w:t>
            </w:r>
          </w:p>
        </w:tc>
        <w:tc>
          <w:tcPr>
            <w:tcW w:w="6657" w:type="dxa"/>
            <w:noWrap/>
            <w:vAlign w:val="top"/>
            <w:hideMark/>
          </w:tcPr>
          <w:p w14:paraId="5ED8C294" w14:textId="24622DC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Vascular Surgeon</w:t>
            </w:r>
          </w:p>
        </w:tc>
      </w:tr>
      <w:tr w:rsidR="00F0290D" w:rsidRPr="00F0290D" w14:paraId="316BEBD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37DEA2" w14:textId="17AF5FA0"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253911</w:t>
            </w:r>
          </w:p>
        </w:tc>
        <w:tc>
          <w:tcPr>
            <w:tcW w:w="6657" w:type="dxa"/>
            <w:noWrap/>
            <w:vAlign w:val="top"/>
            <w:hideMark/>
          </w:tcPr>
          <w:p w14:paraId="4264D5D4" w14:textId="5C948EA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Dermatologist</w:t>
            </w:r>
          </w:p>
        </w:tc>
      </w:tr>
      <w:tr w:rsidR="00F0290D" w:rsidRPr="00F0290D" w14:paraId="6215ACB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443C8C3" w14:textId="4AF1698F"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253912</w:t>
            </w:r>
          </w:p>
        </w:tc>
        <w:tc>
          <w:tcPr>
            <w:tcW w:w="6657" w:type="dxa"/>
            <w:noWrap/>
            <w:vAlign w:val="top"/>
            <w:hideMark/>
          </w:tcPr>
          <w:p w14:paraId="0779AE05" w14:textId="745C288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Emergency Medicine Specialist</w:t>
            </w:r>
          </w:p>
        </w:tc>
      </w:tr>
      <w:tr w:rsidR="00F0290D" w:rsidRPr="00F0290D" w14:paraId="51638B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490ADF7" w14:textId="164629F7"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253913</w:t>
            </w:r>
          </w:p>
        </w:tc>
        <w:tc>
          <w:tcPr>
            <w:tcW w:w="6657" w:type="dxa"/>
            <w:noWrap/>
            <w:vAlign w:val="top"/>
            <w:hideMark/>
          </w:tcPr>
          <w:p w14:paraId="6D6EDEBB" w14:textId="3DF70B6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Obstetrician and Gynaecologist</w:t>
            </w:r>
          </w:p>
        </w:tc>
      </w:tr>
      <w:tr w:rsidR="00F0290D" w:rsidRPr="00F0290D" w14:paraId="20C1C1E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EA44D8" w14:textId="14C9261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253914</w:t>
            </w:r>
          </w:p>
        </w:tc>
        <w:tc>
          <w:tcPr>
            <w:tcW w:w="6657" w:type="dxa"/>
            <w:noWrap/>
            <w:vAlign w:val="top"/>
            <w:hideMark/>
          </w:tcPr>
          <w:p w14:paraId="206012E6" w14:textId="25E68C8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Ophthalmologist</w:t>
            </w:r>
          </w:p>
        </w:tc>
      </w:tr>
      <w:tr w:rsidR="00F0290D" w:rsidRPr="00F0290D" w14:paraId="1C41E7A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4392F56" w14:textId="646C95A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253915</w:t>
            </w:r>
          </w:p>
        </w:tc>
        <w:tc>
          <w:tcPr>
            <w:tcW w:w="6657" w:type="dxa"/>
            <w:noWrap/>
            <w:vAlign w:val="top"/>
            <w:hideMark/>
          </w:tcPr>
          <w:p w14:paraId="60D9BD59" w14:textId="6A13A36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Pathologist</w:t>
            </w:r>
          </w:p>
        </w:tc>
      </w:tr>
      <w:tr w:rsidR="00F0290D" w:rsidRPr="00F0290D" w14:paraId="60ED509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6005B3" w14:textId="7BF2599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253917</w:t>
            </w:r>
          </w:p>
        </w:tc>
        <w:tc>
          <w:tcPr>
            <w:tcW w:w="6657" w:type="dxa"/>
            <w:noWrap/>
            <w:vAlign w:val="top"/>
            <w:hideMark/>
          </w:tcPr>
          <w:p w14:paraId="29C76152" w14:textId="4C5AA9D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Diagnostic and Interventional Radiologist</w:t>
            </w:r>
          </w:p>
        </w:tc>
      </w:tr>
      <w:tr w:rsidR="00F0290D" w:rsidRPr="00F0290D" w14:paraId="1D35DB5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B39ADD7" w14:textId="2FEE0AA2"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253918</w:t>
            </w:r>
          </w:p>
        </w:tc>
        <w:tc>
          <w:tcPr>
            <w:tcW w:w="6657" w:type="dxa"/>
            <w:noWrap/>
            <w:vAlign w:val="top"/>
            <w:hideMark/>
          </w:tcPr>
          <w:p w14:paraId="3ECEC3AF" w14:textId="4B3C650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Radiation Oncologist</w:t>
            </w:r>
          </w:p>
        </w:tc>
      </w:tr>
      <w:tr w:rsidR="00F0290D" w:rsidRPr="00F0290D" w14:paraId="1DD0A6E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62CF02D" w14:textId="2DF090F7" w:rsidR="00F0290D" w:rsidRPr="00F0290D" w:rsidRDefault="00F0290D" w:rsidP="00F0290D">
            <w:pPr>
              <w:spacing w:after="0"/>
              <w:jc w:val="right"/>
              <w:rPr>
                <w:rFonts w:asciiTheme="majorHAnsi" w:eastAsia="Times New Roman" w:hAnsiTheme="majorHAnsi" w:cstheme="majorHAnsi"/>
                <w:color w:val="000000"/>
                <w:lang w:eastAsia="en-AU"/>
              </w:rPr>
            </w:pPr>
            <w:r w:rsidRPr="006D1D5B">
              <w:t>253999</w:t>
            </w:r>
          </w:p>
        </w:tc>
        <w:tc>
          <w:tcPr>
            <w:tcW w:w="6657" w:type="dxa"/>
            <w:noWrap/>
            <w:vAlign w:val="top"/>
            <w:hideMark/>
          </w:tcPr>
          <w:p w14:paraId="7506B813" w14:textId="7EA0F2D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Medical Practitioners </w:t>
            </w:r>
            <w:proofErr w:type="spellStart"/>
            <w:r w:rsidRPr="006D1D5B">
              <w:t>nec</w:t>
            </w:r>
            <w:proofErr w:type="spellEnd"/>
          </w:p>
        </w:tc>
      </w:tr>
      <w:tr w:rsidR="00F0290D" w:rsidRPr="00F0290D" w14:paraId="609A97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A03C24" w14:textId="6086FFD6"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254111</w:t>
            </w:r>
          </w:p>
        </w:tc>
        <w:tc>
          <w:tcPr>
            <w:tcW w:w="6657" w:type="dxa"/>
            <w:noWrap/>
            <w:vAlign w:val="top"/>
            <w:hideMark/>
          </w:tcPr>
          <w:p w14:paraId="663028D0" w14:textId="5E5D905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Midwife</w:t>
            </w:r>
          </w:p>
        </w:tc>
      </w:tr>
      <w:tr w:rsidR="00F0290D" w:rsidRPr="00F0290D" w14:paraId="118171C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5B0A8C3" w14:textId="70E1B0A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254211</w:t>
            </w:r>
          </w:p>
        </w:tc>
        <w:tc>
          <w:tcPr>
            <w:tcW w:w="6657" w:type="dxa"/>
            <w:noWrap/>
            <w:vAlign w:val="top"/>
            <w:hideMark/>
          </w:tcPr>
          <w:p w14:paraId="05470B19" w14:textId="14D0319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Nurse Educator</w:t>
            </w:r>
            <w:r w:rsidR="00336BEF" w:rsidRPr="006D1D5B">
              <w:rPr>
                <w:rFonts w:ascii="Cambria Math" w:hAnsi="Cambria Math" w:cs="Cambria Math"/>
              </w:rPr>
              <w:t>⧫</w:t>
            </w:r>
          </w:p>
        </w:tc>
      </w:tr>
      <w:tr w:rsidR="00F0290D" w:rsidRPr="00F0290D" w14:paraId="252E1C0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DF6EC3C" w14:textId="4EBA3AAE"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254212</w:t>
            </w:r>
          </w:p>
        </w:tc>
        <w:tc>
          <w:tcPr>
            <w:tcW w:w="6657" w:type="dxa"/>
            <w:noWrap/>
            <w:vAlign w:val="top"/>
            <w:hideMark/>
          </w:tcPr>
          <w:p w14:paraId="74D186D2" w14:textId="559DA28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Nurse Researcher</w:t>
            </w:r>
          </w:p>
        </w:tc>
      </w:tr>
      <w:tr w:rsidR="00F0290D" w:rsidRPr="00F0290D" w14:paraId="608AF9B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4F5139F" w14:textId="642DA8A4"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254411</w:t>
            </w:r>
          </w:p>
        </w:tc>
        <w:tc>
          <w:tcPr>
            <w:tcW w:w="6657" w:type="dxa"/>
            <w:noWrap/>
            <w:vAlign w:val="top"/>
            <w:hideMark/>
          </w:tcPr>
          <w:p w14:paraId="78FEC2FA" w14:textId="3D791C6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Nurse Practitioner</w:t>
            </w:r>
          </w:p>
        </w:tc>
      </w:tr>
      <w:tr w:rsidR="00F0290D" w:rsidRPr="00F0290D" w14:paraId="21FD622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9AB5ED" w14:textId="114A9F8F"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254412</w:t>
            </w:r>
          </w:p>
        </w:tc>
        <w:tc>
          <w:tcPr>
            <w:tcW w:w="6657" w:type="dxa"/>
            <w:noWrap/>
            <w:vAlign w:val="top"/>
            <w:hideMark/>
          </w:tcPr>
          <w:p w14:paraId="204213C6" w14:textId="5651398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(Aged Care)</w:t>
            </w:r>
          </w:p>
        </w:tc>
      </w:tr>
      <w:tr w:rsidR="00F0290D" w:rsidRPr="00F0290D" w14:paraId="0B24C6A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0AA659B" w14:textId="11817E86"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254413</w:t>
            </w:r>
          </w:p>
        </w:tc>
        <w:tc>
          <w:tcPr>
            <w:tcW w:w="6657" w:type="dxa"/>
            <w:noWrap/>
            <w:vAlign w:val="top"/>
            <w:hideMark/>
          </w:tcPr>
          <w:p w14:paraId="7408A813" w14:textId="319F00B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(Child and Family Health)</w:t>
            </w:r>
          </w:p>
        </w:tc>
      </w:tr>
      <w:tr w:rsidR="00F0290D" w:rsidRPr="00F0290D" w14:paraId="7B55F55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CE5E849" w14:textId="34051D2F"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254414</w:t>
            </w:r>
          </w:p>
        </w:tc>
        <w:tc>
          <w:tcPr>
            <w:tcW w:w="6657" w:type="dxa"/>
            <w:noWrap/>
            <w:vAlign w:val="top"/>
            <w:hideMark/>
          </w:tcPr>
          <w:p w14:paraId="3B0CF669" w14:textId="26BFBAE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(Community Health)</w:t>
            </w:r>
          </w:p>
        </w:tc>
      </w:tr>
      <w:tr w:rsidR="00F0290D" w:rsidRPr="00F0290D" w14:paraId="0989832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BB199E4" w14:textId="47E7126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254415</w:t>
            </w:r>
          </w:p>
        </w:tc>
        <w:tc>
          <w:tcPr>
            <w:tcW w:w="6657" w:type="dxa"/>
            <w:noWrap/>
            <w:vAlign w:val="top"/>
            <w:hideMark/>
          </w:tcPr>
          <w:p w14:paraId="57699BC4" w14:textId="0B64201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(Critical Care and Emergency)</w:t>
            </w:r>
          </w:p>
        </w:tc>
      </w:tr>
      <w:tr w:rsidR="00F0290D" w:rsidRPr="00F0290D" w14:paraId="46D61EA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B7A0812" w14:textId="04437525"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254416</w:t>
            </w:r>
          </w:p>
        </w:tc>
        <w:tc>
          <w:tcPr>
            <w:tcW w:w="6657" w:type="dxa"/>
            <w:noWrap/>
            <w:vAlign w:val="top"/>
            <w:hideMark/>
          </w:tcPr>
          <w:p w14:paraId="1394999F" w14:textId="1614BAC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(Developmental Disability</w:t>
            </w:r>
            <w:r w:rsidR="00336BEF" w:rsidRPr="006D1D5B">
              <w:t>)</w:t>
            </w:r>
            <w:r w:rsidR="00336BEF" w:rsidRPr="006D1D5B">
              <w:rPr>
                <w:rFonts w:ascii="Cambria Math" w:hAnsi="Cambria Math" w:cs="Cambria Math"/>
              </w:rPr>
              <w:t>⧫</w:t>
            </w:r>
          </w:p>
        </w:tc>
      </w:tr>
      <w:tr w:rsidR="00F0290D" w:rsidRPr="00F0290D" w14:paraId="0A3C774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F621DB2" w14:textId="458ADC13"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254417</w:t>
            </w:r>
          </w:p>
        </w:tc>
        <w:tc>
          <w:tcPr>
            <w:tcW w:w="6657" w:type="dxa"/>
            <w:noWrap/>
            <w:vAlign w:val="top"/>
            <w:hideMark/>
          </w:tcPr>
          <w:p w14:paraId="1219FE46" w14:textId="074B6A3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(Disability and Rehabilitation)</w:t>
            </w:r>
          </w:p>
        </w:tc>
      </w:tr>
      <w:tr w:rsidR="00F0290D" w:rsidRPr="00F0290D" w14:paraId="37F65F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CB8D34E" w14:textId="25836F74"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254418</w:t>
            </w:r>
          </w:p>
        </w:tc>
        <w:tc>
          <w:tcPr>
            <w:tcW w:w="6657" w:type="dxa"/>
            <w:noWrap/>
            <w:vAlign w:val="top"/>
            <w:hideMark/>
          </w:tcPr>
          <w:p w14:paraId="698F427B" w14:textId="3A9A43F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(Medical)</w:t>
            </w:r>
          </w:p>
        </w:tc>
      </w:tr>
      <w:tr w:rsidR="00F0290D" w:rsidRPr="00F0290D" w14:paraId="5A46E5A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1ACEEF4" w14:textId="48FF3B8D"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254421</w:t>
            </w:r>
          </w:p>
        </w:tc>
        <w:tc>
          <w:tcPr>
            <w:tcW w:w="6657" w:type="dxa"/>
            <w:noWrap/>
            <w:vAlign w:val="top"/>
            <w:hideMark/>
          </w:tcPr>
          <w:p w14:paraId="6257B851" w14:textId="48161D0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(Medical Practice)</w:t>
            </w:r>
          </w:p>
        </w:tc>
      </w:tr>
      <w:tr w:rsidR="00F0290D" w:rsidRPr="00F0290D" w14:paraId="77F21E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CE5FE0E" w14:textId="16DCD187"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254422</w:t>
            </w:r>
          </w:p>
        </w:tc>
        <w:tc>
          <w:tcPr>
            <w:tcW w:w="6657" w:type="dxa"/>
            <w:noWrap/>
            <w:vAlign w:val="top"/>
            <w:hideMark/>
          </w:tcPr>
          <w:p w14:paraId="4E50419E" w14:textId="434061A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(Mental Health)</w:t>
            </w:r>
          </w:p>
        </w:tc>
      </w:tr>
      <w:tr w:rsidR="00F0290D" w:rsidRPr="00F0290D" w14:paraId="270DC9F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E961325" w14:textId="61DAB215"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254423</w:t>
            </w:r>
          </w:p>
        </w:tc>
        <w:tc>
          <w:tcPr>
            <w:tcW w:w="6657" w:type="dxa"/>
            <w:noWrap/>
            <w:vAlign w:val="top"/>
            <w:hideMark/>
          </w:tcPr>
          <w:p w14:paraId="7E6941C9" w14:textId="68EDC67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(Perioperative)</w:t>
            </w:r>
          </w:p>
        </w:tc>
      </w:tr>
      <w:tr w:rsidR="00F0290D" w:rsidRPr="00F0290D" w14:paraId="5B9399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708B0DC" w14:textId="5A44CD65"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254424</w:t>
            </w:r>
          </w:p>
        </w:tc>
        <w:tc>
          <w:tcPr>
            <w:tcW w:w="6657" w:type="dxa"/>
            <w:noWrap/>
            <w:vAlign w:val="top"/>
            <w:hideMark/>
          </w:tcPr>
          <w:p w14:paraId="0375DC5D" w14:textId="3BACC19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(Surgical)</w:t>
            </w:r>
          </w:p>
        </w:tc>
      </w:tr>
      <w:tr w:rsidR="00F0290D" w:rsidRPr="00F0290D" w14:paraId="67579BE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8787D2A" w14:textId="17629441"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254425</w:t>
            </w:r>
          </w:p>
        </w:tc>
        <w:tc>
          <w:tcPr>
            <w:tcW w:w="6657" w:type="dxa"/>
            <w:noWrap/>
            <w:vAlign w:val="top"/>
            <w:hideMark/>
          </w:tcPr>
          <w:p w14:paraId="51669464" w14:textId="5992E36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Registered Nurse (Paediatrics)</w:t>
            </w:r>
          </w:p>
        </w:tc>
      </w:tr>
      <w:tr w:rsidR="00F0290D" w:rsidRPr="00F0290D" w14:paraId="2CA10B1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045252" w14:textId="4A74B1C5" w:rsidR="00F0290D" w:rsidRPr="00F0290D" w:rsidRDefault="00F0290D" w:rsidP="00F0290D">
            <w:pPr>
              <w:spacing w:after="0"/>
              <w:jc w:val="right"/>
              <w:rPr>
                <w:rFonts w:asciiTheme="majorHAnsi" w:eastAsia="Times New Roman" w:hAnsiTheme="majorHAnsi" w:cstheme="majorHAnsi"/>
                <w:color w:val="000000"/>
                <w:lang w:eastAsia="en-AU"/>
              </w:rPr>
            </w:pPr>
            <w:r w:rsidRPr="006D1D5B">
              <w:t>254499</w:t>
            </w:r>
          </w:p>
        </w:tc>
        <w:tc>
          <w:tcPr>
            <w:tcW w:w="6657" w:type="dxa"/>
            <w:noWrap/>
            <w:vAlign w:val="top"/>
            <w:hideMark/>
          </w:tcPr>
          <w:p w14:paraId="6BD6DB1E" w14:textId="6D8DF2F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Registered Nurses </w:t>
            </w:r>
            <w:proofErr w:type="spellStart"/>
            <w:r w:rsidRPr="006D1D5B">
              <w:t>nec</w:t>
            </w:r>
            <w:proofErr w:type="spellEnd"/>
          </w:p>
        </w:tc>
      </w:tr>
      <w:tr w:rsidR="00F0290D" w:rsidRPr="00F0290D" w14:paraId="4A1EB3E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933D25E" w14:textId="4BFE011E"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261111</w:t>
            </w:r>
          </w:p>
        </w:tc>
        <w:tc>
          <w:tcPr>
            <w:tcW w:w="6657" w:type="dxa"/>
            <w:noWrap/>
            <w:vAlign w:val="top"/>
            <w:hideMark/>
          </w:tcPr>
          <w:p w14:paraId="141A2589" w14:textId="717E7EA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ICT Business Analyst</w:t>
            </w:r>
          </w:p>
        </w:tc>
      </w:tr>
      <w:tr w:rsidR="00F0290D" w:rsidRPr="00F0290D" w14:paraId="7BACC58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6E7F15F" w14:textId="40F708A0"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261112</w:t>
            </w:r>
          </w:p>
        </w:tc>
        <w:tc>
          <w:tcPr>
            <w:tcW w:w="6657" w:type="dxa"/>
            <w:noWrap/>
            <w:vAlign w:val="top"/>
            <w:hideMark/>
          </w:tcPr>
          <w:p w14:paraId="5B237E2F" w14:textId="48A5313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Systems Analyst</w:t>
            </w:r>
          </w:p>
        </w:tc>
      </w:tr>
      <w:tr w:rsidR="00F0290D" w:rsidRPr="00F0290D" w14:paraId="0FC77A0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E2216C5" w14:textId="1375DB5B"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261211</w:t>
            </w:r>
          </w:p>
        </w:tc>
        <w:tc>
          <w:tcPr>
            <w:tcW w:w="6657" w:type="dxa"/>
            <w:noWrap/>
            <w:vAlign w:val="top"/>
            <w:hideMark/>
          </w:tcPr>
          <w:p w14:paraId="6CD057DC" w14:textId="0A137CF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Multimedia Specialist</w:t>
            </w:r>
            <w:r w:rsidR="00336BEF" w:rsidRPr="006D1D5B">
              <w:rPr>
                <w:rFonts w:ascii="Cambria Math" w:hAnsi="Cambria Math" w:cs="Cambria Math"/>
              </w:rPr>
              <w:t>⧫</w:t>
            </w:r>
          </w:p>
        </w:tc>
      </w:tr>
      <w:tr w:rsidR="00F0290D" w:rsidRPr="00F0290D" w14:paraId="0287277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A10F9E" w14:textId="06EAF249"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261212</w:t>
            </w:r>
          </w:p>
        </w:tc>
        <w:tc>
          <w:tcPr>
            <w:tcW w:w="6657" w:type="dxa"/>
            <w:noWrap/>
            <w:vAlign w:val="top"/>
            <w:hideMark/>
          </w:tcPr>
          <w:p w14:paraId="27E11FA1" w14:textId="64BBB13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Web Developer</w:t>
            </w:r>
            <w:r w:rsidR="00336BEF" w:rsidRPr="006D1D5B">
              <w:rPr>
                <w:rFonts w:ascii="Cambria Math" w:hAnsi="Cambria Math" w:cs="Cambria Math"/>
              </w:rPr>
              <w:t>⧫</w:t>
            </w:r>
          </w:p>
        </w:tc>
      </w:tr>
      <w:tr w:rsidR="00F0290D" w:rsidRPr="00F0290D" w14:paraId="43EBAA0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60136F4" w14:textId="4C759083"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261311</w:t>
            </w:r>
          </w:p>
        </w:tc>
        <w:tc>
          <w:tcPr>
            <w:tcW w:w="6657" w:type="dxa"/>
            <w:noWrap/>
            <w:vAlign w:val="top"/>
            <w:hideMark/>
          </w:tcPr>
          <w:p w14:paraId="47A5EFC1" w14:textId="0ABBD8C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Analyst Programmer</w:t>
            </w:r>
            <w:r w:rsidR="00336BEF" w:rsidRPr="006D1D5B">
              <w:rPr>
                <w:rFonts w:ascii="Cambria Math" w:hAnsi="Cambria Math" w:cs="Cambria Math"/>
              </w:rPr>
              <w:t>⧫</w:t>
            </w:r>
          </w:p>
        </w:tc>
      </w:tr>
      <w:tr w:rsidR="00F0290D" w:rsidRPr="00F0290D" w14:paraId="2A59469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2E6FCD4" w14:textId="24CCB1B1"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261312</w:t>
            </w:r>
          </w:p>
        </w:tc>
        <w:tc>
          <w:tcPr>
            <w:tcW w:w="6657" w:type="dxa"/>
            <w:noWrap/>
            <w:vAlign w:val="top"/>
            <w:hideMark/>
          </w:tcPr>
          <w:p w14:paraId="327E1786" w14:textId="5EC580A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Developer Programmer</w:t>
            </w:r>
          </w:p>
        </w:tc>
      </w:tr>
      <w:tr w:rsidR="00F0290D" w:rsidRPr="00F0290D" w14:paraId="3F5A5B4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DF62A08" w14:textId="365F50A9"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261313</w:t>
            </w:r>
          </w:p>
        </w:tc>
        <w:tc>
          <w:tcPr>
            <w:tcW w:w="6657" w:type="dxa"/>
            <w:noWrap/>
            <w:vAlign w:val="top"/>
            <w:hideMark/>
          </w:tcPr>
          <w:p w14:paraId="27B75591" w14:textId="5DB0E4B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Software Engineer</w:t>
            </w:r>
          </w:p>
        </w:tc>
      </w:tr>
      <w:tr w:rsidR="00F0290D" w:rsidRPr="00F0290D" w14:paraId="4837003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86D07E5" w14:textId="1EC433E4"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261314</w:t>
            </w:r>
          </w:p>
        </w:tc>
        <w:tc>
          <w:tcPr>
            <w:tcW w:w="6657" w:type="dxa"/>
            <w:noWrap/>
            <w:vAlign w:val="top"/>
            <w:hideMark/>
          </w:tcPr>
          <w:p w14:paraId="59D47FC8" w14:textId="037A9CD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Software Tester</w:t>
            </w:r>
          </w:p>
        </w:tc>
      </w:tr>
      <w:tr w:rsidR="00F0290D" w:rsidRPr="00F0290D" w14:paraId="52590C1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10FE852" w14:textId="32A86B15"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261315</w:t>
            </w:r>
          </w:p>
        </w:tc>
        <w:tc>
          <w:tcPr>
            <w:tcW w:w="6657" w:type="dxa"/>
            <w:noWrap/>
            <w:vAlign w:val="top"/>
            <w:hideMark/>
          </w:tcPr>
          <w:p w14:paraId="5A5036F4" w14:textId="42FD880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Cyber Security Engineer</w:t>
            </w:r>
            <w:r w:rsidR="00336BEF" w:rsidRPr="006D1D5B">
              <w:rPr>
                <w:rFonts w:ascii="Cambria Math" w:hAnsi="Cambria Math" w:cs="Cambria Math"/>
              </w:rPr>
              <w:t>⧫</w:t>
            </w:r>
          </w:p>
        </w:tc>
      </w:tr>
      <w:tr w:rsidR="00F0290D" w:rsidRPr="00F0290D" w14:paraId="484FD10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D312D9D" w14:textId="2A76AC97"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261316</w:t>
            </w:r>
          </w:p>
        </w:tc>
        <w:tc>
          <w:tcPr>
            <w:tcW w:w="6657" w:type="dxa"/>
            <w:noWrap/>
            <w:vAlign w:val="top"/>
            <w:hideMark/>
          </w:tcPr>
          <w:p w14:paraId="22AFAB6A" w14:textId="7FEBC36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proofErr w:type="spellStart"/>
            <w:r w:rsidRPr="006D1D5B">
              <w:t>Devops</w:t>
            </w:r>
            <w:proofErr w:type="spellEnd"/>
            <w:r w:rsidRPr="006D1D5B">
              <w:t xml:space="preserve"> Engineer</w:t>
            </w:r>
            <w:r w:rsidR="00336BEF" w:rsidRPr="006D1D5B">
              <w:rPr>
                <w:rFonts w:ascii="Cambria Math" w:hAnsi="Cambria Math" w:cs="Cambria Math"/>
              </w:rPr>
              <w:t>⧫</w:t>
            </w:r>
          </w:p>
        </w:tc>
      </w:tr>
      <w:tr w:rsidR="00F0290D" w:rsidRPr="00F0290D" w14:paraId="5251D05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91208DA" w14:textId="147F7FEB"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261317</w:t>
            </w:r>
          </w:p>
        </w:tc>
        <w:tc>
          <w:tcPr>
            <w:tcW w:w="6657" w:type="dxa"/>
            <w:noWrap/>
            <w:vAlign w:val="top"/>
            <w:hideMark/>
          </w:tcPr>
          <w:p w14:paraId="03EA65D8" w14:textId="15458BF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Penetration Tester</w:t>
            </w:r>
          </w:p>
        </w:tc>
      </w:tr>
      <w:tr w:rsidR="00F0290D" w:rsidRPr="00F0290D" w14:paraId="25E52E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B31870" w14:textId="7D9E1077" w:rsidR="00F0290D" w:rsidRPr="00F0290D" w:rsidRDefault="00F0290D" w:rsidP="00F0290D">
            <w:pPr>
              <w:spacing w:after="0"/>
              <w:jc w:val="right"/>
              <w:rPr>
                <w:rFonts w:asciiTheme="majorHAnsi" w:eastAsia="Times New Roman" w:hAnsiTheme="majorHAnsi" w:cstheme="majorHAnsi"/>
                <w:color w:val="000000"/>
                <w:lang w:eastAsia="en-AU"/>
              </w:rPr>
            </w:pPr>
            <w:r w:rsidRPr="006D1D5B">
              <w:t>261399</w:t>
            </w:r>
          </w:p>
        </w:tc>
        <w:tc>
          <w:tcPr>
            <w:tcW w:w="6657" w:type="dxa"/>
            <w:noWrap/>
            <w:vAlign w:val="top"/>
            <w:hideMark/>
          </w:tcPr>
          <w:p w14:paraId="1CBD5150" w14:textId="4D77527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Software and Applications Programmers </w:t>
            </w:r>
            <w:proofErr w:type="spellStart"/>
            <w:r w:rsidRPr="006D1D5B">
              <w:t>nec</w:t>
            </w:r>
            <w:proofErr w:type="spellEnd"/>
          </w:p>
        </w:tc>
      </w:tr>
      <w:tr w:rsidR="00F0290D" w:rsidRPr="00F0290D" w14:paraId="53700D8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43A6B51" w14:textId="02B1B5DC" w:rsidR="00F0290D" w:rsidRPr="00F0290D" w:rsidRDefault="00F0290D" w:rsidP="00F0290D">
            <w:pPr>
              <w:spacing w:after="0"/>
              <w:jc w:val="right"/>
              <w:rPr>
                <w:rFonts w:asciiTheme="majorHAnsi" w:eastAsia="Times New Roman" w:hAnsiTheme="majorHAnsi" w:cstheme="majorHAnsi"/>
                <w:color w:val="000000"/>
                <w:lang w:eastAsia="en-AU"/>
              </w:rPr>
            </w:pPr>
            <w:r w:rsidRPr="006D1D5B">
              <w:t>262111</w:t>
            </w:r>
          </w:p>
        </w:tc>
        <w:tc>
          <w:tcPr>
            <w:tcW w:w="6657" w:type="dxa"/>
            <w:noWrap/>
            <w:vAlign w:val="top"/>
            <w:hideMark/>
          </w:tcPr>
          <w:p w14:paraId="3033EF4C" w14:textId="1FAFFA8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Database Administrator</w:t>
            </w:r>
          </w:p>
        </w:tc>
      </w:tr>
      <w:tr w:rsidR="00F0290D" w:rsidRPr="00F0290D" w14:paraId="76602DE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CC3C27F" w14:textId="3E64ADF7" w:rsidR="00F0290D" w:rsidRPr="00F0290D" w:rsidRDefault="00F0290D" w:rsidP="00F0290D">
            <w:pPr>
              <w:spacing w:after="0"/>
              <w:jc w:val="right"/>
              <w:rPr>
                <w:rFonts w:asciiTheme="majorHAnsi" w:eastAsia="Times New Roman" w:hAnsiTheme="majorHAnsi" w:cstheme="majorHAnsi"/>
                <w:color w:val="000000"/>
                <w:lang w:eastAsia="en-AU"/>
              </w:rPr>
            </w:pPr>
            <w:r w:rsidRPr="006D1D5B">
              <w:t>262113</w:t>
            </w:r>
          </w:p>
        </w:tc>
        <w:tc>
          <w:tcPr>
            <w:tcW w:w="6657" w:type="dxa"/>
            <w:noWrap/>
            <w:vAlign w:val="top"/>
            <w:hideMark/>
          </w:tcPr>
          <w:p w14:paraId="4D093C6E" w14:textId="4426AF7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Systems Administrator</w:t>
            </w:r>
          </w:p>
        </w:tc>
      </w:tr>
      <w:tr w:rsidR="00F0290D" w:rsidRPr="00F0290D" w14:paraId="4EB7CD7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2CF3231" w14:textId="4B704C31" w:rsidR="00F0290D" w:rsidRPr="00F0290D" w:rsidRDefault="00F0290D" w:rsidP="00F0290D">
            <w:pPr>
              <w:spacing w:after="0"/>
              <w:jc w:val="right"/>
              <w:rPr>
                <w:rFonts w:asciiTheme="majorHAnsi" w:eastAsia="Times New Roman" w:hAnsiTheme="majorHAnsi" w:cstheme="majorHAnsi"/>
                <w:color w:val="000000"/>
                <w:lang w:eastAsia="en-AU"/>
              </w:rPr>
            </w:pPr>
            <w:r w:rsidRPr="006D1D5B">
              <w:t>262114</w:t>
            </w:r>
          </w:p>
        </w:tc>
        <w:tc>
          <w:tcPr>
            <w:tcW w:w="6657" w:type="dxa"/>
            <w:noWrap/>
            <w:vAlign w:val="top"/>
            <w:hideMark/>
          </w:tcPr>
          <w:p w14:paraId="41C5721E" w14:textId="4ACBFE6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Cyber Governance Risk and Compliance Specialist</w:t>
            </w:r>
          </w:p>
        </w:tc>
      </w:tr>
      <w:tr w:rsidR="00F0290D" w:rsidRPr="00F0290D" w14:paraId="254F7E4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C51ABD6" w14:textId="2F1D71AF" w:rsidR="00F0290D" w:rsidRPr="00F0290D" w:rsidRDefault="00F0290D" w:rsidP="00F0290D">
            <w:pPr>
              <w:spacing w:after="0"/>
              <w:jc w:val="right"/>
              <w:rPr>
                <w:rFonts w:asciiTheme="majorHAnsi" w:eastAsia="Times New Roman" w:hAnsiTheme="majorHAnsi" w:cstheme="majorHAnsi"/>
                <w:color w:val="000000"/>
                <w:lang w:eastAsia="en-AU"/>
              </w:rPr>
            </w:pPr>
            <w:r w:rsidRPr="006D1D5B">
              <w:t>262115</w:t>
            </w:r>
          </w:p>
        </w:tc>
        <w:tc>
          <w:tcPr>
            <w:tcW w:w="6657" w:type="dxa"/>
            <w:noWrap/>
            <w:vAlign w:val="top"/>
            <w:hideMark/>
          </w:tcPr>
          <w:p w14:paraId="643A22A2" w14:textId="4EF610D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Cyber Security Advice and Assessment Specialist</w:t>
            </w:r>
          </w:p>
        </w:tc>
      </w:tr>
      <w:tr w:rsidR="00F0290D" w:rsidRPr="00F0290D" w14:paraId="32C6F2D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5ACA3C3" w14:textId="22B9D2F2" w:rsidR="00F0290D" w:rsidRPr="00F0290D" w:rsidRDefault="00F0290D" w:rsidP="00F0290D">
            <w:pPr>
              <w:spacing w:after="0"/>
              <w:jc w:val="right"/>
              <w:rPr>
                <w:rFonts w:asciiTheme="majorHAnsi" w:eastAsia="Times New Roman" w:hAnsiTheme="majorHAnsi" w:cstheme="majorHAnsi"/>
                <w:color w:val="000000"/>
                <w:lang w:eastAsia="en-AU"/>
              </w:rPr>
            </w:pPr>
            <w:r w:rsidRPr="006D1D5B">
              <w:t>262116</w:t>
            </w:r>
          </w:p>
        </w:tc>
        <w:tc>
          <w:tcPr>
            <w:tcW w:w="6657" w:type="dxa"/>
            <w:noWrap/>
            <w:vAlign w:val="top"/>
            <w:hideMark/>
          </w:tcPr>
          <w:p w14:paraId="7B136998" w14:textId="63E99AB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Cyber Security Analyst</w:t>
            </w:r>
          </w:p>
        </w:tc>
      </w:tr>
      <w:tr w:rsidR="00F0290D" w:rsidRPr="00F0290D" w14:paraId="33B1950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55FF1DD" w14:textId="33961C1A"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262117</w:t>
            </w:r>
          </w:p>
        </w:tc>
        <w:tc>
          <w:tcPr>
            <w:tcW w:w="6657" w:type="dxa"/>
            <w:noWrap/>
            <w:vAlign w:val="top"/>
            <w:hideMark/>
          </w:tcPr>
          <w:p w14:paraId="1CCE5C24" w14:textId="2470DCC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Cyber Security Architect</w:t>
            </w:r>
          </w:p>
        </w:tc>
      </w:tr>
      <w:tr w:rsidR="00F0290D" w:rsidRPr="00F0290D" w14:paraId="46D2AEF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EAF70CE" w14:textId="7B1082EB" w:rsidR="00F0290D" w:rsidRPr="00F0290D" w:rsidRDefault="00F0290D" w:rsidP="00F0290D">
            <w:pPr>
              <w:spacing w:after="0"/>
              <w:jc w:val="right"/>
              <w:rPr>
                <w:rFonts w:asciiTheme="majorHAnsi" w:eastAsia="Times New Roman" w:hAnsiTheme="majorHAnsi" w:cstheme="majorHAnsi"/>
                <w:color w:val="000000"/>
                <w:lang w:eastAsia="en-AU"/>
              </w:rPr>
            </w:pPr>
            <w:r w:rsidRPr="006D1D5B">
              <w:t>262118</w:t>
            </w:r>
          </w:p>
        </w:tc>
        <w:tc>
          <w:tcPr>
            <w:tcW w:w="6657" w:type="dxa"/>
            <w:noWrap/>
            <w:vAlign w:val="top"/>
            <w:hideMark/>
          </w:tcPr>
          <w:p w14:paraId="6B87764F" w14:textId="6EF2467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Cyber Security Operations Coordinator</w:t>
            </w:r>
          </w:p>
        </w:tc>
      </w:tr>
      <w:tr w:rsidR="00F0290D" w:rsidRPr="00F0290D" w14:paraId="3F777C1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B8FBDCF" w14:textId="4E3A62AB" w:rsidR="00F0290D" w:rsidRPr="00F0290D" w:rsidRDefault="00F0290D" w:rsidP="00F0290D">
            <w:pPr>
              <w:spacing w:after="0"/>
              <w:jc w:val="right"/>
              <w:rPr>
                <w:rFonts w:asciiTheme="majorHAnsi" w:eastAsia="Times New Roman" w:hAnsiTheme="majorHAnsi" w:cstheme="majorHAnsi"/>
                <w:color w:val="000000"/>
                <w:lang w:eastAsia="en-AU"/>
              </w:rPr>
            </w:pPr>
            <w:r w:rsidRPr="006D1D5B">
              <w:t>263111</w:t>
            </w:r>
          </w:p>
        </w:tc>
        <w:tc>
          <w:tcPr>
            <w:tcW w:w="6657" w:type="dxa"/>
            <w:noWrap/>
            <w:vAlign w:val="top"/>
            <w:hideMark/>
          </w:tcPr>
          <w:p w14:paraId="747173E1" w14:textId="55B98ED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Computer Network and Systems Engineer</w:t>
            </w:r>
          </w:p>
        </w:tc>
      </w:tr>
      <w:tr w:rsidR="00F0290D" w:rsidRPr="00F0290D" w14:paraId="4C44807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E07A36" w14:textId="7D62BCD7" w:rsidR="00F0290D" w:rsidRPr="00F0290D" w:rsidRDefault="00F0290D" w:rsidP="00F0290D">
            <w:pPr>
              <w:spacing w:after="0"/>
              <w:jc w:val="right"/>
              <w:rPr>
                <w:rFonts w:asciiTheme="majorHAnsi" w:eastAsia="Times New Roman" w:hAnsiTheme="majorHAnsi" w:cstheme="majorHAnsi"/>
                <w:color w:val="000000"/>
                <w:lang w:eastAsia="en-AU"/>
              </w:rPr>
            </w:pPr>
            <w:r w:rsidRPr="006D1D5B">
              <w:t>263112</w:t>
            </w:r>
          </w:p>
        </w:tc>
        <w:tc>
          <w:tcPr>
            <w:tcW w:w="6657" w:type="dxa"/>
            <w:noWrap/>
            <w:vAlign w:val="top"/>
            <w:hideMark/>
          </w:tcPr>
          <w:p w14:paraId="6FBD4D1F" w14:textId="4B1C488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Network Administrator</w:t>
            </w:r>
          </w:p>
        </w:tc>
      </w:tr>
      <w:tr w:rsidR="00F0290D" w:rsidRPr="00F0290D" w14:paraId="666F64D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B0240B4" w14:textId="103D3A12" w:rsidR="00F0290D" w:rsidRPr="00F0290D" w:rsidRDefault="00F0290D" w:rsidP="00F0290D">
            <w:pPr>
              <w:spacing w:after="0"/>
              <w:jc w:val="right"/>
              <w:rPr>
                <w:rFonts w:asciiTheme="majorHAnsi" w:eastAsia="Times New Roman" w:hAnsiTheme="majorHAnsi" w:cstheme="majorHAnsi"/>
                <w:color w:val="000000"/>
                <w:lang w:eastAsia="en-AU"/>
              </w:rPr>
            </w:pPr>
            <w:r w:rsidRPr="006D1D5B">
              <w:t>263113</w:t>
            </w:r>
          </w:p>
        </w:tc>
        <w:tc>
          <w:tcPr>
            <w:tcW w:w="6657" w:type="dxa"/>
            <w:noWrap/>
            <w:vAlign w:val="top"/>
            <w:hideMark/>
          </w:tcPr>
          <w:p w14:paraId="20793EEA" w14:textId="73C4D69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Network Analyst</w:t>
            </w:r>
          </w:p>
        </w:tc>
      </w:tr>
      <w:tr w:rsidR="00F0290D" w:rsidRPr="00F0290D" w14:paraId="05ACD76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A7D1B32" w14:textId="0EB61780" w:rsidR="00F0290D" w:rsidRPr="00F0290D" w:rsidRDefault="00F0290D" w:rsidP="00F0290D">
            <w:pPr>
              <w:spacing w:after="0"/>
              <w:jc w:val="right"/>
              <w:rPr>
                <w:rFonts w:asciiTheme="majorHAnsi" w:eastAsia="Times New Roman" w:hAnsiTheme="majorHAnsi" w:cstheme="majorHAnsi"/>
                <w:color w:val="000000"/>
                <w:lang w:eastAsia="en-AU"/>
              </w:rPr>
            </w:pPr>
            <w:r w:rsidRPr="006D1D5B">
              <w:t>263211</w:t>
            </w:r>
          </w:p>
        </w:tc>
        <w:tc>
          <w:tcPr>
            <w:tcW w:w="6657" w:type="dxa"/>
            <w:noWrap/>
            <w:vAlign w:val="top"/>
            <w:hideMark/>
          </w:tcPr>
          <w:p w14:paraId="0C892DC0" w14:textId="56A72E6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ICT Quality Assurance Engineer</w:t>
            </w:r>
          </w:p>
        </w:tc>
      </w:tr>
      <w:tr w:rsidR="00F0290D" w:rsidRPr="00F0290D" w14:paraId="582A44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2D023D1" w14:textId="005555E3" w:rsidR="00F0290D" w:rsidRPr="00F0290D" w:rsidRDefault="00F0290D" w:rsidP="00F0290D">
            <w:pPr>
              <w:spacing w:after="0"/>
              <w:jc w:val="right"/>
              <w:rPr>
                <w:rFonts w:asciiTheme="majorHAnsi" w:eastAsia="Times New Roman" w:hAnsiTheme="majorHAnsi" w:cstheme="majorHAnsi"/>
                <w:color w:val="000000"/>
                <w:lang w:eastAsia="en-AU"/>
              </w:rPr>
            </w:pPr>
            <w:r w:rsidRPr="006D1D5B">
              <w:t>263213</w:t>
            </w:r>
          </w:p>
        </w:tc>
        <w:tc>
          <w:tcPr>
            <w:tcW w:w="6657" w:type="dxa"/>
            <w:noWrap/>
            <w:vAlign w:val="top"/>
            <w:hideMark/>
          </w:tcPr>
          <w:p w14:paraId="15FAF8DF" w14:textId="194A994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ICT Systems Test Engineer</w:t>
            </w:r>
            <w:r w:rsidR="00336BEF" w:rsidRPr="006D1D5B">
              <w:rPr>
                <w:rFonts w:ascii="Cambria Math" w:hAnsi="Cambria Math" w:cs="Cambria Math"/>
              </w:rPr>
              <w:t>⧫</w:t>
            </w:r>
          </w:p>
        </w:tc>
      </w:tr>
      <w:tr w:rsidR="00F0290D" w:rsidRPr="00F0290D" w14:paraId="413C7A9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9B5282" w14:textId="66A53D60" w:rsidR="00F0290D" w:rsidRPr="00F0290D" w:rsidRDefault="00F0290D" w:rsidP="00F0290D">
            <w:pPr>
              <w:spacing w:after="0"/>
              <w:jc w:val="right"/>
              <w:rPr>
                <w:rFonts w:asciiTheme="majorHAnsi" w:eastAsia="Times New Roman" w:hAnsiTheme="majorHAnsi" w:cstheme="majorHAnsi"/>
                <w:color w:val="000000"/>
                <w:lang w:eastAsia="en-AU"/>
              </w:rPr>
            </w:pPr>
            <w:r w:rsidRPr="006D1D5B">
              <w:t>263299</w:t>
            </w:r>
          </w:p>
        </w:tc>
        <w:tc>
          <w:tcPr>
            <w:tcW w:w="6657" w:type="dxa"/>
            <w:noWrap/>
            <w:vAlign w:val="top"/>
            <w:hideMark/>
          </w:tcPr>
          <w:p w14:paraId="29B9353F" w14:textId="1844E8F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ICT Support and Test Engineers </w:t>
            </w:r>
            <w:proofErr w:type="spellStart"/>
            <w:r w:rsidRPr="006D1D5B">
              <w:t>nec</w:t>
            </w:r>
            <w:proofErr w:type="spellEnd"/>
            <w:r w:rsidR="00336BEF" w:rsidRPr="006D1D5B">
              <w:rPr>
                <w:rFonts w:ascii="Cambria Math" w:hAnsi="Cambria Math" w:cs="Cambria Math"/>
              </w:rPr>
              <w:t>⧫</w:t>
            </w:r>
          </w:p>
        </w:tc>
      </w:tr>
      <w:tr w:rsidR="00F0290D" w:rsidRPr="00F0290D" w14:paraId="588F87C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836EDDC" w14:textId="4ABFF9A6" w:rsidR="00F0290D" w:rsidRPr="00F0290D" w:rsidRDefault="00F0290D" w:rsidP="00F0290D">
            <w:pPr>
              <w:spacing w:after="0"/>
              <w:jc w:val="right"/>
              <w:rPr>
                <w:rFonts w:asciiTheme="majorHAnsi" w:eastAsia="Times New Roman" w:hAnsiTheme="majorHAnsi" w:cstheme="majorHAnsi"/>
                <w:color w:val="000000"/>
                <w:lang w:eastAsia="en-AU"/>
              </w:rPr>
            </w:pPr>
            <w:r w:rsidRPr="006D1D5B">
              <w:t>263312</w:t>
            </w:r>
          </w:p>
        </w:tc>
        <w:tc>
          <w:tcPr>
            <w:tcW w:w="6657" w:type="dxa"/>
            <w:noWrap/>
            <w:vAlign w:val="top"/>
            <w:hideMark/>
          </w:tcPr>
          <w:p w14:paraId="7E4FDAF3" w14:textId="4403AF5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Telecommunications Network Engineer</w:t>
            </w:r>
          </w:p>
        </w:tc>
      </w:tr>
      <w:tr w:rsidR="00F0290D" w:rsidRPr="00F0290D" w14:paraId="609C53E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5599021" w14:textId="7788F089" w:rsidR="00F0290D" w:rsidRPr="00F0290D" w:rsidRDefault="00F0290D" w:rsidP="00F0290D">
            <w:pPr>
              <w:spacing w:after="0"/>
              <w:jc w:val="right"/>
              <w:rPr>
                <w:rFonts w:asciiTheme="majorHAnsi" w:eastAsia="Times New Roman" w:hAnsiTheme="majorHAnsi" w:cstheme="majorHAnsi"/>
                <w:color w:val="000000"/>
                <w:lang w:eastAsia="en-AU"/>
              </w:rPr>
            </w:pPr>
            <w:r w:rsidRPr="006D1D5B">
              <w:t>271111</w:t>
            </w:r>
          </w:p>
        </w:tc>
        <w:tc>
          <w:tcPr>
            <w:tcW w:w="6657" w:type="dxa"/>
            <w:noWrap/>
            <w:vAlign w:val="top"/>
            <w:hideMark/>
          </w:tcPr>
          <w:p w14:paraId="27FAEE7F" w14:textId="749757C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Barrister</w:t>
            </w:r>
            <w:r w:rsidR="00336BEF" w:rsidRPr="006D1D5B">
              <w:rPr>
                <w:rFonts w:ascii="Cambria Math" w:hAnsi="Cambria Math" w:cs="Cambria Math"/>
              </w:rPr>
              <w:t>⧫</w:t>
            </w:r>
          </w:p>
        </w:tc>
      </w:tr>
      <w:tr w:rsidR="00F0290D" w:rsidRPr="00F0290D" w14:paraId="66EB58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4CAA79" w14:textId="7671EDDE" w:rsidR="00F0290D" w:rsidRPr="00F0290D" w:rsidRDefault="00F0290D" w:rsidP="00F0290D">
            <w:pPr>
              <w:spacing w:after="0"/>
              <w:jc w:val="right"/>
              <w:rPr>
                <w:rFonts w:asciiTheme="majorHAnsi" w:eastAsia="Times New Roman" w:hAnsiTheme="majorHAnsi" w:cstheme="majorHAnsi"/>
                <w:color w:val="000000"/>
                <w:lang w:eastAsia="en-AU"/>
              </w:rPr>
            </w:pPr>
            <w:r w:rsidRPr="006D1D5B">
              <w:t>271214</w:t>
            </w:r>
          </w:p>
        </w:tc>
        <w:tc>
          <w:tcPr>
            <w:tcW w:w="6657" w:type="dxa"/>
            <w:noWrap/>
            <w:vAlign w:val="top"/>
            <w:hideMark/>
          </w:tcPr>
          <w:p w14:paraId="6034DC11" w14:textId="4649D3E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Intellectual Property Lawyer</w:t>
            </w:r>
          </w:p>
        </w:tc>
      </w:tr>
      <w:tr w:rsidR="00F0290D" w:rsidRPr="00F0290D" w14:paraId="1914375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DB049DF" w14:textId="2EFEF4DA" w:rsidR="00F0290D" w:rsidRPr="00F0290D" w:rsidRDefault="00F0290D" w:rsidP="00F0290D">
            <w:pPr>
              <w:spacing w:after="0"/>
              <w:jc w:val="right"/>
              <w:rPr>
                <w:rFonts w:asciiTheme="majorHAnsi" w:eastAsia="Times New Roman" w:hAnsiTheme="majorHAnsi" w:cstheme="majorHAnsi"/>
                <w:color w:val="000000"/>
                <w:lang w:eastAsia="en-AU"/>
              </w:rPr>
            </w:pPr>
            <w:r w:rsidRPr="006D1D5B">
              <w:t>271299</w:t>
            </w:r>
          </w:p>
        </w:tc>
        <w:tc>
          <w:tcPr>
            <w:tcW w:w="6657" w:type="dxa"/>
            <w:noWrap/>
            <w:vAlign w:val="top"/>
            <w:hideMark/>
          </w:tcPr>
          <w:p w14:paraId="1F0EE281" w14:textId="661A8D4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Judicial and Other Legal Professionals </w:t>
            </w:r>
            <w:proofErr w:type="spellStart"/>
            <w:r w:rsidRPr="006D1D5B">
              <w:t>nec</w:t>
            </w:r>
            <w:proofErr w:type="spellEnd"/>
          </w:p>
        </w:tc>
      </w:tr>
      <w:tr w:rsidR="00F0290D" w:rsidRPr="00F0290D" w14:paraId="0B92981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79B1111" w14:textId="0610F2C0" w:rsidR="00F0290D" w:rsidRPr="00F0290D" w:rsidRDefault="00F0290D" w:rsidP="00F0290D">
            <w:pPr>
              <w:spacing w:after="0"/>
              <w:jc w:val="right"/>
              <w:rPr>
                <w:rFonts w:asciiTheme="majorHAnsi" w:eastAsia="Times New Roman" w:hAnsiTheme="majorHAnsi" w:cstheme="majorHAnsi"/>
                <w:color w:val="000000"/>
                <w:lang w:eastAsia="en-AU"/>
              </w:rPr>
            </w:pPr>
            <w:r w:rsidRPr="006D1D5B">
              <w:t>271311</w:t>
            </w:r>
          </w:p>
        </w:tc>
        <w:tc>
          <w:tcPr>
            <w:tcW w:w="6657" w:type="dxa"/>
            <w:noWrap/>
            <w:vAlign w:val="top"/>
            <w:hideMark/>
          </w:tcPr>
          <w:p w14:paraId="52EA8F91" w14:textId="77C93A9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Solicitor</w:t>
            </w:r>
          </w:p>
        </w:tc>
      </w:tr>
      <w:tr w:rsidR="00F0290D" w:rsidRPr="00F0290D" w14:paraId="44963DF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1E0E80C" w14:textId="078AFCC1"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272112</w:t>
            </w:r>
          </w:p>
        </w:tc>
        <w:tc>
          <w:tcPr>
            <w:tcW w:w="6657" w:type="dxa"/>
            <w:noWrap/>
            <w:vAlign w:val="top"/>
            <w:hideMark/>
          </w:tcPr>
          <w:p w14:paraId="7C32D159" w14:textId="325019C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Drug and Alcohol Counsellor</w:t>
            </w:r>
          </w:p>
        </w:tc>
      </w:tr>
      <w:tr w:rsidR="00F0290D" w:rsidRPr="00F0290D" w14:paraId="2201D02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2D4FA16" w14:textId="40EDC050"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272114</w:t>
            </w:r>
          </w:p>
        </w:tc>
        <w:tc>
          <w:tcPr>
            <w:tcW w:w="6657" w:type="dxa"/>
            <w:noWrap/>
            <w:vAlign w:val="top"/>
            <w:hideMark/>
          </w:tcPr>
          <w:p w14:paraId="4F8AFC67" w14:textId="66141A3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Rehabilitation Counsellor</w:t>
            </w:r>
          </w:p>
        </w:tc>
      </w:tr>
      <w:tr w:rsidR="00F0290D" w:rsidRPr="00F0290D" w14:paraId="6BF2A81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A9B9F71" w14:textId="5303A487"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272115</w:t>
            </w:r>
          </w:p>
        </w:tc>
        <w:tc>
          <w:tcPr>
            <w:tcW w:w="6657" w:type="dxa"/>
            <w:noWrap/>
            <w:vAlign w:val="top"/>
            <w:hideMark/>
          </w:tcPr>
          <w:p w14:paraId="7F409720" w14:textId="185180D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Student Counsellor</w:t>
            </w:r>
            <w:r w:rsidR="00336BEF" w:rsidRPr="006D1D5B">
              <w:rPr>
                <w:rFonts w:ascii="Cambria Math" w:hAnsi="Cambria Math" w:cs="Cambria Math"/>
              </w:rPr>
              <w:t>⧫</w:t>
            </w:r>
          </w:p>
        </w:tc>
      </w:tr>
      <w:tr w:rsidR="00F0290D" w:rsidRPr="00F0290D" w14:paraId="2D1051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727C27D" w14:textId="5A8029D2"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272311</w:t>
            </w:r>
          </w:p>
        </w:tc>
        <w:tc>
          <w:tcPr>
            <w:tcW w:w="6657" w:type="dxa"/>
            <w:noWrap/>
            <w:vAlign w:val="top"/>
            <w:hideMark/>
          </w:tcPr>
          <w:p w14:paraId="2B5D158B" w14:textId="5292FAC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Clinical Psychologist</w:t>
            </w:r>
          </w:p>
        </w:tc>
      </w:tr>
      <w:tr w:rsidR="00F0290D" w:rsidRPr="00F0290D" w14:paraId="2D372CF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60284F0" w14:textId="31799455"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272312</w:t>
            </w:r>
          </w:p>
        </w:tc>
        <w:tc>
          <w:tcPr>
            <w:tcW w:w="6657" w:type="dxa"/>
            <w:noWrap/>
            <w:vAlign w:val="top"/>
            <w:hideMark/>
          </w:tcPr>
          <w:p w14:paraId="09B2D8E3" w14:textId="4465EE0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Educational Psychologist</w:t>
            </w:r>
          </w:p>
        </w:tc>
      </w:tr>
      <w:tr w:rsidR="00F0290D" w:rsidRPr="00F0290D" w14:paraId="216BEB3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8C40765" w14:textId="2BA1BC4B"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272313</w:t>
            </w:r>
          </w:p>
        </w:tc>
        <w:tc>
          <w:tcPr>
            <w:tcW w:w="6657" w:type="dxa"/>
            <w:noWrap/>
            <w:vAlign w:val="top"/>
            <w:hideMark/>
          </w:tcPr>
          <w:p w14:paraId="535C9278" w14:textId="7037806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Organisational Psychologist</w:t>
            </w:r>
          </w:p>
        </w:tc>
      </w:tr>
      <w:tr w:rsidR="00F0290D" w:rsidRPr="00F0290D" w14:paraId="2621809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42AC2B1" w14:textId="15BD7693"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272314</w:t>
            </w:r>
          </w:p>
        </w:tc>
        <w:tc>
          <w:tcPr>
            <w:tcW w:w="6657" w:type="dxa"/>
            <w:noWrap/>
            <w:vAlign w:val="top"/>
            <w:hideMark/>
          </w:tcPr>
          <w:p w14:paraId="377BDEDC" w14:textId="195EEBE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Psychotherapist</w:t>
            </w:r>
            <w:r w:rsidR="00336BEF" w:rsidRPr="006D1D5B">
              <w:rPr>
                <w:rFonts w:ascii="Cambria Math" w:hAnsi="Cambria Math" w:cs="Cambria Math"/>
              </w:rPr>
              <w:t>⧫</w:t>
            </w:r>
          </w:p>
        </w:tc>
      </w:tr>
      <w:tr w:rsidR="00F0290D" w:rsidRPr="00F0290D" w14:paraId="194AE2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E4F7640" w14:textId="424F9F92"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272399</w:t>
            </w:r>
          </w:p>
        </w:tc>
        <w:tc>
          <w:tcPr>
            <w:tcW w:w="6657" w:type="dxa"/>
            <w:noWrap/>
            <w:vAlign w:val="top"/>
            <w:hideMark/>
          </w:tcPr>
          <w:p w14:paraId="79785B13" w14:textId="18B38DE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Psychologists </w:t>
            </w:r>
            <w:proofErr w:type="spellStart"/>
            <w:r w:rsidRPr="006D1D5B">
              <w:t>nec</w:t>
            </w:r>
            <w:proofErr w:type="spellEnd"/>
          </w:p>
        </w:tc>
      </w:tr>
      <w:tr w:rsidR="00F0290D" w:rsidRPr="00F0290D" w14:paraId="5FD8769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DCAF62" w14:textId="12B67018"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272413</w:t>
            </w:r>
          </w:p>
        </w:tc>
        <w:tc>
          <w:tcPr>
            <w:tcW w:w="6657" w:type="dxa"/>
            <w:noWrap/>
            <w:vAlign w:val="top"/>
            <w:hideMark/>
          </w:tcPr>
          <w:p w14:paraId="75412940" w14:textId="4F9FE00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Translator</w:t>
            </w:r>
            <w:r w:rsidR="00336BEF" w:rsidRPr="006D1D5B">
              <w:rPr>
                <w:rFonts w:ascii="Cambria Math" w:hAnsi="Cambria Math" w:cs="Cambria Math"/>
              </w:rPr>
              <w:t>⧫</w:t>
            </w:r>
          </w:p>
        </w:tc>
      </w:tr>
      <w:tr w:rsidR="00F0290D" w:rsidRPr="00F0290D" w14:paraId="474443F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E4B09FA" w14:textId="3157740B"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272511</w:t>
            </w:r>
          </w:p>
        </w:tc>
        <w:tc>
          <w:tcPr>
            <w:tcW w:w="6657" w:type="dxa"/>
            <w:noWrap/>
            <w:vAlign w:val="top"/>
            <w:hideMark/>
          </w:tcPr>
          <w:p w14:paraId="6FCA8459" w14:textId="6F62A86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Social Worker</w:t>
            </w:r>
          </w:p>
        </w:tc>
      </w:tr>
      <w:tr w:rsidR="00F0290D" w:rsidRPr="00F0290D" w14:paraId="3BB3905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0EF46E6" w14:textId="2A96DFE3" w:rsidR="00F0290D" w:rsidRPr="00F0290D" w:rsidRDefault="00F0290D" w:rsidP="00F0290D">
            <w:pPr>
              <w:spacing w:after="0"/>
              <w:jc w:val="right"/>
              <w:rPr>
                <w:rFonts w:asciiTheme="majorHAnsi" w:eastAsia="Times New Roman" w:hAnsiTheme="majorHAnsi" w:cstheme="majorHAnsi"/>
                <w:color w:val="000000"/>
                <w:lang w:eastAsia="en-AU"/>
              </w:rPr>
            </w:pPr>
            <w:r w:rsidRPr="006D1D5B">
              <w:t>272612</w:t>
            </w:r>
          </w:p>
        </w:tc>
        <w:tc>
          <w:tcPr>
            <w:tcW w:w="6657" w:type="dxa"/>
            <w:noWrap/>
            <w:vAlign w:val="top"/>
            <w:hideMark/>
          </w:tcPr>
          <w:p w14:paraId="167FB0EF" w14:textId="20348CA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Recreation Officer \ Recreation Coordinator</w:t>
            </w:r>
            <w:r w:rsidR="00336BEF" w:rsidRPr="006D1D5B">
              <w:rPr>
                <w:rFonts w:ascii="Cambria Math" w:hAnsi="Cambria Math" w:cs="Cambria Math"/>
              </w:rPr>
              <w:t>⧫</w:t>
            </w:r>
          </w:p>
        </w:tc>
      </w:tr>
      <w:tr w:rsidR="00F0290D" w:rsidRPr="00F0290D" w14:paraId="7C7ED5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B48F46" w14:textId="2ABBDA6B"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311112</w:t>
            </w:r>
          </w:p>
        </w:tc>
        <w:tc>
          <w:tcPr>
            <w:tcW w:w="6657" w:type="dxa"/>
            <w:noWrap/>
            <w:vAlign w:val="top"/>
            <w:hideMark/>
          </w:tcPr>
          <w:p w14:paraId="13E96971" w14:textId="213AE07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Agricultural and </w:t>
            </w:r>
            <w:proofErr w:type="spellStart"/>
            <w:r w:rsidRPr="006D1D5B">
              <w:t>Agritech</w:t>
            </w:r>
            <w:proofErr w:type="spellEnd"/>
            <w:r w:rsidRPr="006D1D5B">
              <w:t xml:space="preserve"> Technician</w:t>
            </w:r>
            <w:r w:rsidR="00336BEF" w:rsidRPr="006D1D5B">
              <w:rPr>
                <w:rFonts w:ascii="Cambria Math" w:hAnsi="Cambria Math" w:cs="Cambria Math"/>
              </w:rPr>
              <w:t>⧫</w:t>
            </w:r>
          </w:p>
        </w:tc>
      </w:tr>
      <w:tr w:rsidR="00F0290D" w:rsidRPr="00F0290D" w14:paraId="6A7BBD7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8BEC070" w14:textId="14358BDC"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311113</w:t>
            </w:r>
          </w:p>
        </w:tc>
        <w:tc>
          <w:tcPr>
            <w:tcW w:w="6657" w:type="dxa"/>
            <w:noWrap/>
            <w:vAlign w:val="top"/>
            <w:hideMark/>
          </w:tcPr>
          <w:p w14:paraId="38E95557" w14:textId="5C6260D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Animal Husbandry Technician</w:t>
            </w:r>
            <w:r w:rsidR="00336BEF" w:rsidRPr="006D1D5B">
              <w:rPr>
                <w:rFonts w:ascii="Cambria Math" w:hAnsi="Cambria Math" w:cs="Cambria Math"/>
              </w:rPr>
              <w:t>⧫</w:t>
            </w:r>
          </w:p>
        </w:tc>
      </w:tr>
      <w:tr w:rsidR="00F0290D" w:rsidRPr="00F0290D" w14:paraId="2B4DFEF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820C71D" w14:textId="1A24B91B"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311114</w:t>
            </w:r>
          </w:p>
        </w:tc>
        <w:tc>
          <w:tcPr>
            <w:tcW w:w="6657" w:type="dxa"/>
            <w:noWrap/>
            <w:vAlign w:val="top"/>
            <w:hideMark/>
          </w:tcPr>
          <w:p w14:paraId="0C837C8E" w14:textId="1A38C06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Aquaculture or Fisheries Technician</w:t>
            </w:r>
            <w:r w:rsidR="00336BEF" w:rsidRPr="006D1D5B">
              <w:rPr>
                <w:rFonts w:ascii="Cambria Math" w:hAnsi="Cambria Math" w:cs="Cambria Math"/>
              </w:rPr>
              <w:t>⧫</w:t>
            </w:r>
          </w:p>
        </w:tc>
      </w:tr>
      <w:tr w:rsidR="00F0290D" w:rsidRPr="00F0290D" w14:paraId="5236090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A3B5073" w14:textId="0992843D"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311115</w:t>
            </w:r>
          </w:p>
        </w:tc>
        <w:tc>
          <w:tcPr>
            <w:tcW w:w="6657" w:type="dxa"/>
            <w:noWrap/>
            <w:vAlign w:val="top"/>
            <w:hideMark/>
          </w:tcPr>
          <w:p w14:paraId="008A3C40" w14:textId="5A7F094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Irrigation Designer</w:t>
            </w:r>
            <w:r w:rsidR="00336BEF" w:rsidRPr="006D1D5B">
              <w:rPr>
                <w:rFonts w:ascii="Cambria Math" w:hAnsi="Cambria Math" w:cs="Cambria Math"/>
              </w:rPr>
              <w:t>⧫</w:t>
            </w:r>
          </w:p>
        </w:tc>
      </w:tr>
      <w:tr w:rsidR="00F0290D" w:rsidRPr="00F0290D" w14:paraId="4C7574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E04A6E8" w14:textId="6EE8FBF0"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311211</w:t>
            </w:r>
          </w:p>
        </w:tc>
        <w:tc>
          <w:tcPr>
            <w:tcW w:w="6657" w:type="dxa"/>
            <w:noWrap/>
            <w:vAlign w:val="top"/>
            <w:hideMark/>
          </w:tcPr>
          <w:p w14:paraId="13841063" w14:textId="1A222F3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Anaesthetic Technician</w:t>
            </w:r>
          </w:p>
        </w:tc>
      </w:tr>
      <w:tr w:rsidR="00F0290D" w:rsidRPr="00F0290D" w14:paraId="29CC0BC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0FFE72A" w14:textId="6631074E"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311212</w:t>
            </w:r>
          </w:p>
        </w:tc>
        <w:tc>
          <w:tcPr>
            <w:tcW w:w="6657" w:type="dxa"/>
            <w:noWrap/>
            <w:vAlign w:val="top"/>
            <w:hideMark/>
          </w:tcPr>
          <w:p w14:paraId="04541C3D" w14:textId="3FD5690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Cardiac Technician</w:t>
            </w:r>
          </w:p>
        </w:tc>
      </w:tr>
      <w:tr w:rsidR="00F0290D" w:rsidRPr="00F0290D" w14:paraId="14D7CBE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3EDA7CB" w14:textId="5D05510D"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311215</w:t>
            </w:r>
          </w:p>
        </w:tc>
        <w:tc>
          <w:tcPr>
            <w:tcW w:w="6657" w:type="dxa"/>
            <w:noWrap/>
            <w:vAlign w:val="top"/>
            <w:hideMark/>
          </w:tcPr>
          <w:p w14:paraId="1F4AD4F0" w14:textId="0AD4AC2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Pharmacy Technician</w:t>
            </w:r>
          </w:p>
        </w:tc>
      </w:tr>
      <w:tr w:rsidR="00F0290D" w:rsidRPr="00F0290D" w14:paraId="3338A40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5B58EFE" w14:textId="26CF44D1"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311217</w:t>
            </w:r>
          </w:p>
        </w:tc>
        <w:tc>
          <w:tcPr>
            <w:tcW w:w="6657" w:type="dxa"/>
            <w:noWrap/>
            <w:vAlign w:val="top"/>
            <w:hideMark/>
          </w:tcPr>
          <w:p w14:paraId="113B83B6" w14:textId="3F189B7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Respiratory Technician</w:t>
            </w:r>
          </w:p>
        </w:tc>
      </w:tr>
      <w:tr w:rsidR="00F0290D" w:rsidRPr="00F0290D" w14:paraId="2ABBF31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EF86766" w14:textId="4521DC62"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311299</w:t>
            </w:r>
          </w:p>
        </w:tc>
        <w:tc>
          <w:tcPr>
            <w:tcW w:w="6657" w:type="dxa"/>
            <w:noWrap/>
            <w:vAlign w:val="top"/>
            <w:hideMark/>
          </w:tcPr>
          <w:p w14:paraId="3AA36DE6" w14:textId="73DE141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Medical Technicians </w:t>
            </w:r>
            <w:proofErr w:type="spellStart"/>
            <w:r w:rsidRPr="006D1D5B">
              <w:t>nec</w:t>
            </w:r>
            <w:proofErr w:type="spellEnd"/>
          </w:p>
        </w:tc>
      </w:tr>
      <w:tr w:rsidR="00F0290D" w:rsidRPr="00F0290D" w14:paraId="66CB0F1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769675D" w14:textId="310E5217"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311312</w:t>
            </w:r>
          </w:p>
        </w:tc>
        <w:tc>
          <w:tcPr>
            <w:tcW w:w="6657" w:type="dxa"/>
            <w:noWrap/>
            <w:vAlign w:val="top"/>
            <w:hideMark/>
          </w:tcPr>
          <w:p w14:paraId="71AF227D" w14:textId="1F32F7C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Meat Inspector</w:t>
            </w:r>
          </w:p>
        </w:tc>
      </w:tr>
      <w:tr w:rsidR="00F0290D" w:rsidRPr="00F0290D" w14:paraId="0E7F0E0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70EE4F6" w14:textId="4FF69AF7"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311314</w:t>
            </w:r>
          </w:p>
        </w:tc>
        <w:tc>
          <w:tcPr>
            <w:tcW w:w="6657" w:type="dxa"/>
            <w:noWrap/>
            <w:vAlign w:val="top"/>
            <w:hideMark/>
          </w:tcPr>
          <w:p w14:paraId="317271A8" w14:textId="1FA724F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Primary Products Quality Assurance Officer</w:t>
            </w:r>
          </w:p>
        </w:tc>
      </w:tr>
      <w:tr w:rsidR="00F0290D" w:rsidRPr="00F0290D" w14:paraId="39BB672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B49EDC6" w14:textId="7A59B3B2"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311399</w:t>
            </w:r>
          </w:p>
        </w:tc>
        <w:tc>
          <w:tcPr>
            <w:tcW w:w="6657" w:type="dxa"/>
            <w:noWrap/>
            <w:vAlign w:val="top"/>
            <w:hideMark/>
          </w:tcPr>
          <w:p w14:paraId="1E33867F" w14:textId="33B1120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Primary Products Assurance and Inspection Officers </w:t>
            </w:r>
            <w:proofErr w:type="spellStart"/>
            <w:r w:rsidRPr="006D1D5B">
              <w:t>nec</w:t>
            </w:r>
            <w:proofErr w:type="spellEnd"/>
          </w:p>
        </w:tc>
      </w:tr>
      <w:tr w:rsidR="00F0290D" w:rsidRPr="00F0290D" w14:paraId="5CE99CF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70A1F9" w14:textId="2ABD2AAC"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311411</w:t>
            </w:r>
          </w:p>
        </w:tc>
        <w:tc>
          <w:tcPr>
            <w:tcW w:w="6657" w:type="dxa"/>
            <w:noWrap/>
            <w:vAlign w:val="top"/>
            <w:hideMark/>
          </w:tcPr>
          <w:p w14:paraId="2D02BBC1" w14:textId="3DE858A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Chemistry Technician</w:t>
            </w:r>
            <w:r w:rsidR="00336BEF" w:rsidRPr="006D1D5B">
              <w:rPr>
                <w:rFonts w:ascii="Cambria Math" w:hAnsi="Cambria Math" w:cs="Cambria Math"/>
              </w:rPr>
              <w:t>⧫</w:t>
            </w:r>
          </w:p>
        </w:tc>
      </w:tr>
      <w:tr w:rsidR="00F0290D" w:rsidRPr="00F0290D" w14:paraId="31D4237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937EFB3" w14:textId="7473A200"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311412</w:t>
            </w:r>
          </w:p>
        </w:tc>
        <w:tc>
          <w:tcPr>
            <w:tcW w:w="6657" w:type="dxa"/>
            <w:noWrap/>
            <w:vAlign w:val="top"/>
            <w:hideMark/>
          </w:tcPr>
          <w:p w14:paraId="41F36771" w14:textId="08CA27B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Earth Science Technician</w:t>
            </w:r>
            <w:r w:rsidR="00336BEF" w:rsidRPr="006D1D5B">
              <w:rPr>
                <w:rFonts w:ascii="Cambria Math" w:hAnsi="Cambria Math" w:cs="Cambria Math"/>
              </w:rPr>
              <w:t>⧫</w:t>
            </w:r>
          </w:p>
        </w:tc>
      </w:tr>
      <w:tr w:rsidR="00F0290D" w:rsidRPr="00F0290D" w14:paraId="3A7FC2A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261FFD3" w14:textId="27D4B95D" w:rsidR="00F0290D" w:rsidRPr="00F0290D" w:rsidRDefault="00F0290D" w:rsidP="00F0290D">
            <w:pPr>
              <w:spacing w:after="0"/>
              <w:jc w:val="right"/>
              <w:rPr>
                <w:rFonts w:asciiTheme="majorHAnsi" w:eastAsia="Times New Roman" w:hAnsiTheme="majorHAnsi" w:cstheme="majorHAnsi"/>
                <w:color w:val="000000"/>
                <w:lang w:eastAsia="en-AU"/>
              </w:rPr>
            </w:pPr>
            <w:r w:rsidRPr="006D1D5B">
              <w:t>311499</w:t>
            </w:r>
          </w:p>
        </w:tc>
        <w:tc>
          <w:tcPr>
            <w:tcW w:w="6657" w:type="dxa"/>
            <w:noWrap/>
            <w:vAlign w:val="top"/>
            <w:hideMark/>
          </w:tcPr>
          <w:p w14:paraId="74A008D5" w14:textId="45FA013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Science Technicians </w:t>
            </w:r>
            <w:proofErr w:type="spellStart"/>
            <w:r w:rsidRPr="006D1D5B">
              <w:t>nec</w:t>
            </w:r>
            <w:proofErr w:type="spellEnd"/>
            <w:r w:rsidR="00336BEF" w:rsidRPr="006D1D5B">
              <w:rPr>
                <w:rFonts w:ascii="Cambria Math" w:hAnsi="Cambria Math" w:cs="Cambria Math"/>
              </w:rPr>
              <w:t>⧫</w:t>
            </w:r>
          </w:p>
        </w:tc>
      </w:tr>
      <w:tr w:rsidR="00F0290D" w:rsidRPr="00F0290D" w14:paraId="3CAF619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25B2A1A" w14:textId="2CB8EC99"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312111</w:t>
            </w:r>
          </w:p>
        </w:tc>
        <w:tc>
          <w:tcPr>
            <w:tcW w:w="6657" w:type="dxa"/>
            <w:noWrap/>
            <w:vAlign w:val="top"/>
            <w:hideMark/>
          </w:tcPr>
          <w:p w14:paraId="0E6B1272" w14:textId="7B87154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Architectural Draftsperson</w:t>
            </w:r>
          </w:p>
        </w:tc>
      </w:tr>
      <w:tr w:rsidR="00F0290D" w:rsidRPr="00F0290D" w14:paraId="06B561C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F3F2D27" w14:textId="3CF20ED5"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312112</w:t>
            </w:r>
          </w:p>
        </w:tc>
        <w:tc>
          <w:tcPr>
            <w:tcW w:w="6657" w:type="dxa"/>
            <w:noWrap/>
            <w:vAlign w:val="top"/>
            <w:hideMark/>
          </w:tcPr>
          <w:p w14:paraId="25B40876" w14:textId="1F05700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Building Associate</w:t>
            </w:r>
          </w:p>
        </w:tc>
      </w:tr>
      <w:tr w:rsidR="00F0290D" w:rsidRPr="00F0290D" w14:paraId="08A27EF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7759B29" w14:textId="5231A275"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312113</w:t>
            </w:r>
          </w:p>
        </w:tc>
        <w:tc>
          <w:tcPr>
            <w:tcW w:w="6657" w:type="dxa"/>
            <w:noWrap/>
            <w:vAlign w:val="top"/>
            <w:hideMark/>
          </w:tcPr>
          <w:p w14:paraId="75CE5BBE" w14:textId="05C2D0C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Building Inspector</w:t>
            </w:r>
          </w:p>
        </w:tc>
      </w:tr>
      <w:tr w:rsidR="00F0290D" w:rsidRPr="00F0290D" w14:paraId="50E4C57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CEC7ADA" w14:textId="7B4F0688"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312114</w:t>
            </w:r>
          </w:p>
        </w:tc>
        <w:tc>
          <w:tcPr>
            <w:tcW w:w="6657" w:type="dxa"/>
            <w:noWrap/>
            <w:vAlign w:val="top"/>
            <w:hideMark/>
          </w:tcPr>
          <w:p w14:paraId="7731E9D7" w14:textId="0E12BAC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Construction Estimator</w:t>
            </w:r>
            <w:r w:rsidR="00336BEF" w:rsidRPr="006D1D5B">
              <w:rPr>
                <w:rFonts w:ascii="Cambria Math" w:hAnsi="Cambria Math" w:cs="Cambria Math"/>
              </w:rPr>
              <w:t>⧫</w:t>
            </w:r>
          </w:p>
        </w:tc>
      </w:tr>
      <w:tr w:rsidR="00F0290D" w:rsidRPr="00F0290D" w14:paraId="29230F8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378DA92" w14:textId="5AE2BE42"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312116</w:t>
            </w:r>
          </w:p>
        </w:tc>
        <w:tc>
          <w:tcPr>
            <w:tcW w:w="6657" w:type="dxa"/>
            <w:noWrap/>
            <w:vAlign w:val="top"/>
            <w:hideMark/>
          </w:tcPr>
          <w:p w14:paraId="7E65F98A" w14:textId="56FDB84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Surveying or Spatial Science Technician</w:t>
            </w:r>
          </w:p>
        </w:tc>
      </w:tr>
      <w:tr w:rsidR="00F0290D" w:rsidRPr="00F0290D" w14:paraId="46EDD0A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1188E22" w14:textId="4A19FA55"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312199</w:t>
            </w:r>
          </w:p>
        </w:tc>
        <w:tc>
          <w:tcPr>
            <w:tcW w:w="6657" w:type="dxa"/>
            <w:noWrap/>
            <w:vAlign w:val="top"/>
            <w:hideMark/>
          </w:tcPr>
          <w:p w14:paraId="66117622" w14:textId="21926DD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Architectural, Building and Surveying Technicians </w:t>
            </w:r>
            <w:proofErr w:type="spellStart"/>
            <w:r w:rsidRPr="006D1D5B">
              <w:t>nec</w:t>
            </w:r>
            <w:proofErr w:type="spellEnd"/>
          </w:p>
        </w:tc>
      </w:tr>
      <w:tr w:rsidR="00F0290D" w:rsidRPr="00F0290D" w14:paraId="7BA575C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C69F8B3" w14:textId="46E4E52B"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312211</w:t>
            </w:r>
          </w:p>
        </w:tc>
        <w:tc>
          <w:tcPr>
            <w:tcW w:w="6657" w:type="dxa"/>
            <w:noWrap/>
            <w:vAlign w:val="top"/>
            <w:hideMark/>
          </w:tcPr>
          <w:p w14:paraId="7876ABB0" w14:textId="4D766A4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Civil Engineering Draftsperson</w:t>
            </w:r>
          </w:p>
        </w:tc>
      </w:tr>
      <w:tr w:rsidR="00F0290D" w:rsidRPr="00F0290D" w14:paraId="46B5619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5A40A12" w14:textId="4D35CB45"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312212</w:t>
            </w:r>
          </w:p>
        </w:tc>
        <w:tc>
          <w:tcPr>
            <w:tcW w:w="6657" w:type="dxa"/>
            <w:noWrap/>
            <w:vAlign w:val="top"/>
            <w:hideMark/>
          </w:tcPr>
          <w:p w14:paraId="5122FF9F" w14:textId="2D61B9C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Civil Engineering Technician</w:t>
            </w:r>
          </w:p>
        </w:tc>
      </w:tr>
      <w:tr w:rsidR="00F0290D" w:rsidRPr="00F0290D" w14:paraId="72493CA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76E7843" w14:textId="0BE570C6"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312311</w:t>
            </w:r>
          </w:p>
        </w:tc>
        <w:tc>
          <w:tcPr>
            <w:tcW w:w="6657" w:type="dxa"/>
            <w:noWrap/>
            <w:vAlign w:val="top"/>
            <w:hideMark/>
          </w:tcPr>
          <w:p w14:paraId="24086CF8" w14:textId="11B174F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Electrical Engineering Draftsperson</w:t>
            </w:r>
          </w:p>
        </w:tc>
      </w:tr>
      <w:tr w:rsidR="00F0290D" w:rsidRPr="00F0290D" w14:paraId="20732A2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EA80B2F" w14:textId="3E15A36F"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312312</w:t>
            </w:r>
          </w:p>
        </w:tc>
        <w:tc>
          <w:tcPr>
            <w:tcW w:w="6657" w:type="dxa"/>
            <w:noWrap/>
            <w:vAlign w:val="top"/>
            <w:hideMark/>
          </w:tcPr>
          <w:p w14:paraId="0FC1FF7D" w14:textId="2A96632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Electrical Engineering Technician</w:t>
            </w:r>
            <w:r w:rsidR="00336BEF" w:rsidRPr="006D1D5B">
              <w:rPr>
                <w:rFonts w:ascii="Cambria Math" w:hAnsi="Cambria Math" w:cs="Cambria Math"/>
              </w:rPr>
              <w:t>⧫</w:t>
            </w:r>
          </w:p>
        </w:tc>
      </w:tr>
      <w:tr w:rsidR="00F0290D" w:rsidRPr="00F0290D" w14:paraId="6D146EC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D25593B" w14:textId="0D686CA4"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312412</w:t>
            </w:r>
          </w:p>
        </w:tc>
        <w:tc>
          <w:tcPr>
            <w:tcW w:w="6657" w:type="dxa"/>
            <w:noWrap/>
            <w:vAlign w:val="top"/>
            <w:hideMark/>
          </w:tcPr>
          <w:p w14:paraId="1CDD33AE" w14:textId="33553C5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Electronic Engineering Technician</w:t>
            </w:r>
          </w:p>
        </w:tc>
      </w:tr>
      <w:tr w:rsidR="00F0290D" w:rsidRPr="00F0290D" w14:paraId="4E16B9A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3EBB173" w14:textId="362DE364"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312511</w:t>
            </w:r>
          </w:p>
        </w:tc>
        <w:tc>
          <w:tcPr>
            <w:tcW w:w="6657" w:type="dxa"/>
            <w:noWrap/>
            <w:vAlign w:val="top"/>
            <w:hideMark/>
          </w:tcPr>
          <w:p w14:paraId="44034FBC" w14:textId="5C4A8B0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Mechanical Engineering Draftsperson</w:t>
            </w:r>
            <w:r w:rsidR="00336BEF" w:rsidRPr="006D1D5B">
              <w:rPr>
                <w:rFonts w:ascii="Cambria Math" w:hAnsi="Cambria Math" w:cs="Cambria Math"/>
              </w:rPr>
              <w:t>⧫</w:t>
            </w:r>
          </w:p>
        </w:tc>
      </w:tr>
      <w:tr w:rsidR="00F0290D" w:rsidRPr="00F0290D" w14:paraId="703162B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8DD647B" w14:textId="404A9E53"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312512</w:t>
            </w:r>
          </w:p>
        </w:tc>
        <w:tc>
          <w:tcPr>
            <w:tcW w:w="6657" w:type="dxa"/>
            <w:noWrap/>
            <w:vAlign w:val="top"/>
            <w:hideMark/>
          </w:tcPr>
          <w:p w14:paraId="4064A597" w14:textId="28042E7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Mechanical Engineering Technician</w:t>
            </w:r>
            <w:r w:rsidR="00336BEF" w:rsidRPr="006D1D5B">
              <w:rPr>
                <w:rFonts w:ascii="Cambria Math" w:hAnsi="Cambria Math" w:cs="Cambria Math"/>
              </w:rPr>
              <w:t>⧫</w:t>
            </w:r>
          </w:p>
        </w:tc>
      </w:tr>
      <w:tr w:rsidR="00F0290D" w:rsidRPr="00F0290D" w14:paraId="333D8D7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1A46CDB" w14:textId="6B38C5B2"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312911</w:t>
            </w:r>
          </w:p>
        </w:tc>
        <w:tc>
          <w:tcPr>
            <w:tcW w:w="6657" w:type="dxa"/>
            <w:noWrap/>
            <w:vAlign w:val="top"/>
            <w:hideMark/>
          </w:tcPr>
          <w:p w14:paraId="0BF0E2E8" w14:textId="70627C8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Maintenance Planner</w:t>
            </w:r>
          </w:p>
        </w:tc>
      </w:tr>
      <w:tr w:rsidR="00F0290D" w:rsidRPr="00F0290D" w14:paraId="6F28C8D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B69B885" w14:textId="776F0F3B"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312912</w:t>
            </w:r>
          </w:p>
        </w:tc>
        <w:tc>
          <w:tcPr>
            <w:tcW w:w="6657" w:type="dxa"/>
            <w:noWrap/>
            <w:vAlign w:val="top"/>
            <w:hideMark/>
          </w:tcPr>
          <w:p w14:paraId="01D8A46E" w14:textId="238694E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Metallurgical or Materials Technician</w:t>
            </w:r>
          </w:p>
        </w:tc>
      </w:tr>
      <w:tr w:rsidR="00F0290D" w:rsidRPr="00F0290D" w14:paraId="20E473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AAD680E" w14:textId="5EED5939"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312913</w:t>
            </w:r>
          </w:p>
        </w:tc>
        <w:tc>
          <w:tcPr>
            <w:tcW w:w="6657" w:type="dxa"/>
            <w:noWrap/>
            <w:vAlign w:val="top"/>
            <w:hideMark/>
          </w:tcPr>
          <w:p w14:paraId="397D8F05" w14:textId="4D2A4F5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Mine Deputy</w:t>
            </w:r>
          </w:p>
        </w:tc>
      </w:tr>
      <w:tr w:rsidR="00F0290D" w:rsidRPr="00F0290D" w14:paraId="0622471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731E606" w14:textId="21C7CA03"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312914</w:t>
            </w:r>
          </w:p>
        </w:tc>
        <w:tc>
          <w:tcPr>
            <w:tcW w:w="6657" w:type="dxa"/>
            <w:noWrap/>
            <w:vAlign w:val="top"/>
            <w:hideMark/>
          </w:tcPr>
          <w:p w14:paraId="50527368" w14:textId="1EA3F35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Other Draftsperson</w:t>
            </w:r>
          </w:p>
        </w:tc>
      </w:tr>
      <w:tr w:rsidR="00F0290D" w:rsidRPr="00F0290D" w14:paraId="7E26716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C0EA6FB" w14:textId="09D7B00F" w:rsidR="00F0290D" w:rsidRPr="00F0290D" w:rsidRDefault="00F0290D" w:rsidP="00F0290D">
            <w:pPr>
              <w:spacing w:after="0"/>
              <w:jc w:val="right"/>
              <w:rPr>
                <w:rFonts w:asciiTheme="majorHAnsi" w:eastAsia="Times New Roman" w:hAnsiTheme="majorHAnsi" w:cstheme="majorHAnsi"/>
                <w:color w:val="000000"/>
                <w:lang w:eastAsia="en-AU"/>
              </w:rPr>
            </w:pPr>
            <w:r w:rsidRPr="006D1D5B">
              <w:t>312999</w:t>
            </w:r>
          </w:p>
        </w:tc>
        <w:tc>
          <w:tcPr>
            <w:tcW w:w="6657" w:type="dxa"/>
            <w:noWrap/>
            <w:vAlign w:val="top"/>
            <w:hideMark/>
          </w:tcPr>
          <w:p w14:paraId="0928D2AA" w14:textId="6E3DF67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Building and Engineering Technicians </w:t>
            </w:r>
            <w:proofErr w:type="spellStart"/>
            <w:r w:rsidRPr="006D1D5B">
              <w:t>nec</w:t>
            </w:r>
            <w:proofErr w:type="spellEnd"/>
          </w:p>
        </w:tc>
      </w:tr>
      <w:tr w:rsidR="00F0290D" w:rsidRPr="00F0290D" w14:paraId="6F47FFF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3D8D48F" w14:textId="05FE87C4" w:rsidR="00F0290D" w:rsidRPr="00F0290D" w:rsidRDefault="00F0290D" w:rsidP="00F0290D">
            <w:pPr>
              <w:spacing w:after="0"/>
              <w:jc w:val="right"/>
              <w:rPr>
                <w:rFonts w:asciiTheme="majorHAnsi" w:eastAsia="Times New Roman" w:hAnsiTheme="majorHAnsi" w:cstheme="majorHAnsi"/>
                <w:color w:val="000000"/>
                <w:lang w:eastAsia="en-AU"/>
              </w:rPr>
            </w:pPr>
            <w:r w:rsidRPr="006D1D5B">
              <w:t>313111</w:t>
            </w:r>
          </w:p>
        </w:tc>
        <w:tc>
          <w:tcPr>
            <w:tcW w:w="6657" w:type="dxa"/>
            <w:noWrap/>
            <w:vAlign w:val="top"/>
            <w:hideMark/>
          </w:tcPr>
          <w:p w14:paraId="505F3383" w14:textId="0D3FE92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Hardware Technician</w:t>
            </w:r>
          </w:p>
        </w:tc>
      </w:tr>
      <w:tr w:rsidR="00F0290D" w:rsidRPr="00F0290D" w14:paraId="0051C0E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8332BE7" w14:textId="3F38A537" w:rsidR="00F0290D" w:rsidRPr="00F0290D" w:rsidRDefault="00F0290D" w:rsidP="00F0290D">
            <w:pPr>
              <w:spacing w:after="0"/>
              <w:jc w:val="right"/>
              <w:rPr>
                <w:rFonts w:asciiTheme="majorHAnsi" w:eastAsia="Times New Roman" w:hAnsiTheme="majorHAnsi" w:cstheme="majorHAnsi"/>
                <w:color w:val="000000"/>
                <w:lang w:eastAsia="en-AU"/>
              </w:rPr>
            </w:pPr>
            <w:r w:rsidRPr="006D1D5B">
              <w:t>313112</w:t>
            </w:r>
          </w:p>
        </w:tc>
        <w:tc>
          <w:tcPr>
            <w:tcW w:w="6657" w:type="dxa"/>
            <w:noWrap/>
            <w:vAlign w:val="top"/>
            <w:hideMark/>
          </w:tcPr>
          <w:p w14:paraId="1E2804ED" w14:textId="238D11D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ICT Customer Support Officer</w:t>
            </w:r>
            <w:r w:rsidR="00336BEF" w:rsidRPr="006D1D5B">
              <w:rPr>
                <w:rFonts w:ascii="Cambria Math" w:hAnsi="Cambria Math" w:cs="Cambria Math"/>
              </w:rPr>
              <w:t>⧫</w:t>
            </w:r>
          </w:p>
        </w:tc>
      </w:tr>
      <w:tr w:rsidR="00F0290D" w:rsidRPr="00F0290D" w14:paraId="1FEEC5A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B633337" w14:textId="5D39A7C6" w:rsidR="00F0290D" w:rsidRPr="00F0290D" w:rsidRDefault="00F0290D" w:rsidP="00F0290D">
            <w:pPr>
              <w:spacing w:after="0"/>
              <w:jc w:val="right"/>
              <w:rPr>
                <w:rFonts w:asciiTheme="majorHAnsi" w:eastAsia="Times New Roman" w:hAnsiTheme="majorHAnsi" w:cstheme="majorHAnsi"/>
                <w:color w:val="000000"/>
                <w:lang w:eastAsia="en-AU"/>
              </w:rPr>
            </w:pPr>
            <w:r w:rsidRPr="006D1D5B">
              <w:t>313113</w:t>
            </w:r>
          </w:p>
        </w:tc>
        <w:tc>
          <w:tcPr>
            <w:tcW w:w="6657" w:type="dxa"/>
            <w:noWrap/>
            <w:vAlign w:val="top"/>
            <w:hideMark/>
          </w:tcPr>
          <w:p w14:paraId="07B0AD23" w14:textId="276DAA4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Web Administrator</w:t>
            </w:r>
          </w:p>
        </w:tc>
      </w:tr>
      <w:tr w:rsidR="00F0290D" w:rsidRPr="00F0290D" w14:paraId="55E94C8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621320B" w14:textId="24EB44DF" w:rsidR="00F0290D" w:rsidRPr="00F0290D" w:rsidRDefault="00F0290D" w:rsidP="00F0290D">
            <w:pPr>
              <w:spacing w:after="0"/>
              <w:jc w:val="right"/>
              <w:rPr>
                <w:rFonts w:asciiTheme="majorHAnsi" w:eastAsia="Times New Roman" w:hAnsiTheme="majorHAnsi" w:cstheme="majorHAnsi"/>
                <w:color w:val="000000"/>
                <w:lang w:eastAsia="en-AU"/>
              </w:rPr>
            </w:pPr>
            <w:r w:rsidRPr="006D1D5B">
              <w:t>313199</w:t>
            </w:r>
          </w:p>
        </w:tc>
        <w:tc>
          <w:tcPr>
            <w:tcW w:w="6657" w:type="dxa"/>
            <w:noWrap/>
            <w:vAlign w:val="top"/>
            <w:hideMark/>
          </w:tcPr>
          <w:p w14:paraId="6289A770" w14:textId="3DA8526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ICT Support Technicians </w:t>
            </w:r>
            <w:proofErr w:type="spellStart"/>
            <w:r w:rsidRPr="006D1D5B">
              <w:t>nec</w:t>
            </w:r>
            <w:proofErr w:type="spellEnd"/>
            <w:r w:rsidR="00336BEF" w:rsidRPr="006D1D5B">
              <w:rPr>
                <w:rFonts w:ascii="Cambria Math" w:hAnsi="Cambria Math" w:cs="Cambria Math"/>
              </w:rPr>
              <w:t>⧫</w:t>
            </w:r>
          </w:p>
        </w:tc>
      </w:tr>
      <w:tr w:rsidR="00F0290D" w:rsidRPr="00F0290D" w14:paraId="57B2249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2AA765" w14:textId="261C0716" w:rsidR="00F0290D" w:rsidRPr="00F0290D" w:rsidRDefault="00F0290D" w:rsidP="00F0290D">
            <w:pPr>
              <w:spacing w:after="0"/>
              <w:jc w:val="right"/>
              <w:rPr>
                <w:rFonts w:asciiTheme="majorHAnsi" w:eastAsia="Times New Roman" w:hAnsiTheme="majorHAnsi" w:cstheme="majorHAnsi"/>
                <w:color w:val="000000"/>
                <w:lang w:eastAsia="en-AU"/>
              </w:rPr>
            </w:pPr>
            <w:r w:rsidRPr="006D1D5B">
              <w:t>313212</w:t>
            </w:r>
          </w:p>
        </w:tc>
        <w:tc>
          <w:tcPr>
            <w:tcW w:w="6657" w:type="dxa"/>
            <w:noWrap/>
            <w:vAlign w:val="top"/>
            <w:hideMark/>
          </w:tcPr>
          <w:p w14:paraId="6964B64A" w14:textId="26A1678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Telecommunications Field Engineer</w:t>
            </w:r>
            <w:r w:rsidR="00336BEF" w:rsidRPr="006D1D5B">
              <w:rPr>
                <w:rFonts w:ascii="Cambria Math" w:hAnsi="Cambria Math" w:cs="Cambria Math"/>
              </w:rPr>
              <w:t>⧫</w:t>
            </w:r>
          </w:p>
        </w:tc>
      </w:tr>
      <w:tr w:rsidR="00F0290D" w:rsidRPr="00F0290D" w14:paraId="39AE886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32FB1D" w14:textId="16907C1D" w:rsidR="00F0290D" w:rsidRPr="00F0290D" w:rsidRDefault="00F0290D" w:rsidP="00F0290D">
            <w:pPr>
              <w:spacing w:after="0"/>
              <w:jc w:val="right"/>
              <w:rPr>
                <w:rFonts w:asciiTheme="majorHAnsi" w:eastAsia="Times New Roman" w:hAnsiTheme="majorHAnsi" w:cstheme="majorHAnsi"/>
                <w:color w:val="000000"/>
                <w:lang w:eastAsia="en-AU"/>
              </w:rPr>
            </w:pPr>
            <w:r w:rsidRPr="006D1D5B">
              <w:t>313213</w:t>
            </w:r>
          </w:p>
        </w:tc>
        <w:tc>
          <w:tcPr>
            <w:tcW w:w="6657" w:type="dxa"/>
            <w:noWrap/>
            <w:vAlign w:val="top"/>
            <w:hideMark/>
          </w:tcPr>
          <w:p w14:paraId="06D87935" w14:textId="5FBBF47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Telecommunications Network Planner</w:t>
            </w:r>
          </w:p>
        </w:tc>
      </w:tr>
      <w:tr w:rsidR="00F0290D" w:rsidRPr="00F0290D" w14:paraId="5DF4F59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7B46A7A" w14:textId="1A4B18A3" w:rsidR="00F0290D" w:rsidRPr="00F0290D" w:rsidRDefault="00F0290D" w:rsidP="00F0290D">
            <w:pPr>
              <w:spacing w:after="0"/>
              <w:jc w:val="right"/>
              <w:rPr>
                <w:rFonts w:asciiTheme="majorHAnsi" w:eastAsia="Times New Roman" w:hAnsiTheme="majorHAnsi" w:cstheme="majorHAnsi"/>
                <w:color w:val="000000"/>
                <w:lang w:eastAsia="en-AU"/>
              </w:rPr>
            </w:pPr>
            <w:r w:rsidRPr="006D1D5B">
              <w:t>313214</w:t>
            </w:r>
          </w:p>
        </w:tc>
        <w:tc>
          <w:tcPr>
            <w:tcW w:w="6657" w:type="dxa"/>
            <w:noWrap/>
            <w:vAlign w:val="top"/>
            <w:hideMark/>
          </w:tcPr>
          <w:p w14:paraId="5F65C2F4" w14:textId="7C6D1DC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Telecommunications Technical Officer or Technologist</w:t>
            </w:r>
            <w:r w:rsidR="00336BEF" w:rsidRPr="006D1D5B">
              <w:rPr>
                <w:rFonts w:ascii="Cambria Math" w:hAnsi="Cambria Math" w:cs="Cambria Math"/>
              </w:rPr>
              <w:t>⧫</w:t>
            </w:r>
          </w:p>
        </w:tc>
      </w:tr>
      <w:tr w:rsidR="00F0290D" w:rsidRPr="00F0290D" w14:paraId="03CE383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97D76DF" w14:textId="4AF44DCE" w:rsidR="00F0290D" w:rsidRPr="00F0290D" w:rsidRDefault="00F0290D" w:rsidP="00F0290D">
            <w:pPr>
              <w:spacing w:after="0"/>
              <w:jc w:val="right"/>
              <w:rPr>
                <w:rFonts w:asciiTheme="majorHAnsi" w:eastAsia="Times New Roman" w:hAnsiTheme="majorHAnsi" w:cstheme="majorHAnsi"/>
                <w:color w:val="000000"/>
                <w:lang w:eastAsia="en-AU"/>
              </w:rPr>
            </w:pPr>
            <w:r w:rsidRPr="006D1D5B">
              <w:t>321111</w:t>
            </w:r>
          </w:p>
        </w:tc>
        <w:tc>
          <w:tcPr>
            <w:tcW w:w="6657" w:type="dxa"/>
            <w:noWrap/>
            <w:vAlign w:val="top"/>
            <w:hideMark/>
          </w:tcPr>
          <w:p w14:paraId="7D460F84" w14:textId="222469E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Automotive Electrician</w:t>
            </w:r>
          </w:p>
        </w:tc>
      </w:tr>
      <w:tr w:rsidR="00F0290D" w:rsidRPr="00F0290D" w14:paraId="28C36B7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9502440" w14:textId="2A84C9BB" w:rsidR="00F0290D" w:rsidRPr="00F0290D" w:rsidRDefault="00F0290D" w:rsidP="00F0290D">
            <w:pPr>
              <w:spacing w:after="0"/>
              <w:jc w:val="right"/>
              <w:rPr>
                <w:rFonts w:asciiTheme="majorHAnsi" w:eastAsia="Times New Roman" w:hAnsiTheme="majorHAnsi" w:cstheme="majorHAnsi"/>
                <w:color w:val="000000"/>
                <w:lang w:eastAsia="en-AU"/>
              </w:rPr>
            </w:pPr>
            <w:r w:rsidRPr="006D1D5B">
              <w:t>321211</w:t>
            </w:r>
          </w:p>
        </w:tc>
        <w:tc>
          <w:tcPr>
            <w:tcW w:w="6657" w:type="dxa"/>
            <w:noWrap/>
            <w:vAlign w:val="top"/>
            <w:hideMark/>
          </w:tcPr>
          <w:p w14:paraId="328B658C" w14:textId="6AEF9B2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Motor Mechanic (General</w:t>
            </w:r>
            <w:r w:rsidR="00336BEF" w:rsidRPr="006D1D5B">
              <w:t>)</w:t>
            </w:r>
            <w:r w:rsidR="00336BEF" w:rsidRPr="006D1D5B">
              <w:rPr>
                <w:rFonts w:ascii="Cambria Math" w:hAnsi="Cambria Math" w:cs="Cambria Math"/>
              </w:rPr>
              <w:t>⧫</w:t>
            </w:r>
          </w:p>
        </w:tc>
      </w:tr>
      <w:tr w:rsidR="00F0290D" w:rsidRPr="00F0290D" w14:paraId="76A6093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BFEE2F6" w14:textId="54363489" w:rsidR="00F0290D" w:rsidRPr="00F0290D" w:rsidRDefault="00F0290D" w:rsidP="00F0290D">
            <w:pPr>
              <w:spacing w:after="0"/>
              <w:jc w:val="right"/>
              <w:rPr>
                <w:rFonts w:asciiTheme="majorHAnsi" w:eastAsia="Times New Roman" w:hAnsiTheme="majorHAnsi" w:cstheme="majorHAnsi"/>
                <w:color w:val="000000"/>
                <w:lang w:eastAsia="en-AU"/>
              </w:rPr>
            </w:pPr>
            <w:r w:rsidRPr="006D1D5B">
              <w:t>321212</w:t>
            </w:r>
          </w:p>
        </w:tc>
        <w:tc>
          <w:tcPr>
            <w:tcW w:w="6657" w:type="dxa"/>
            <w:noWrap/>
            <w:vAlign w:val="top"/>
            <w:hideMark/>
          </w:tcPr>
          <w:p w14:paraId="2C55E7B0" w14:textId="5D1B3B1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Diesel Motor Mechanic</w:t>
            </w:r>
          </w:p>
        </w:tc>
      </w:tr>
      <w:tr w:rsidR="00F0290D" w:rsidRPr="00F0290D" w14:paraId="5A7EE09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ABBE78E" w14:textId="468BE6B5" w:rsidR="00F0290D" w:rsidRPr="00F0290D" w:rsidRDefault="00F0290D" w:rsidP="00F0290D">
            <w:pPr>
              <w:spacing w:after="0"/>
              <w:jc w:val="right"/>
              <w:rPr>
                <w:rFonts w:asciiTheme="majorHAnsi" w:eastAsia="Times New Roman" w:hAnsiTheme="majorHAnsi" w:cstheme="majorHAnsi"/>
                <w:color w:val="000000"/>
                <w:lang w:eastAsia="en-AU"/>
              </w:rPr>
            </w:pPr>
            <w:r w:rsidRPr="006D1D5B">
              <w:t>321213</w:t>
            </w:r>
          </w:p>
        </w:tc>
        <w:tc>
          <w:tcPr>
            <w:tcW w:w="6657" w:type="dxa"/>
            <w:noWrap/>
            <w:vAlign w:val="top"/>
            <w:hideMark/>
          </w:tcPr>
          <w:p w14:paraId="75AF2081" w14:textId="2EC31E3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Motorcycle Mechanic</w:t>
            </w:r>
          </w:p>
        </w:tc>
      </w:tr>
      <w:tr w:rsidR="00F0290D" w:rsidRPr="00F0290D" w14:paraId="6B4B995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07BA24E" w14:textId="241A78E1" w:rsidR="00F0290D" w:rsidRPr="00F0290D" w:rsidRDefault="00F0290D" w:rsidP="00F0290D">
            <w:pPr>
              <w:spacing w:after="0"/>
              <w:jc w:val="right"/>
              <w:rPr>
                <w:rFonts w:asciiTheme="majorHAnsi" w:eastAsia="Times New Roman" w:hAnsiTheme="majorHAnsi" w:cstheme="majorHAnsi"/>
                <w:color w:val="000000"/>
                <w:lang w:eastAsia="en-AU"/>
              </w:rPr>
            </w:pPr>
            <w:r w:rsidRPr="006D1D5B">
              <w:t>321214</w:t>
            </w:r>
          </w:p>
        </w:tc>
        <w:tc>
          <w:tcPr>
            <w:tcW w:w="6657" w:type="dxa"/>
            <w:noWrap/>
            <w:vAlign w:val="top"/>
            <w:hideMark/>
          </w:tcPr>
          <w:p w14:paraId="320E57D0" w14:textId="4CE6079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Small Engine Mechanic</w:t>
            </w:r>
          </w:p>
        </w:tc>
      </w:tr>
      <w:tr w:rsidR="00F0290D" w:rsidRPr="00F0290D" w14:paraId="56D7628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E472D3F" w14:textId="4B9C7457" w:rsidR="00F0290D" w:rsidRPr="00F0290D" w:rsidRDefault="00F0290D" w:rsidP="00F0290D">
            <w:pPr>
              <w:spacing w:after="0"/>
              <w:jc w:val="right"/>
              <w:rPr>
                <w:rFonts w:asciiTheme="majorHAnsi" w:eastAsia="Times New Roman" w:hAnsiTheme="majorHAnsi" w:cstheme="majorHAnsi"/>
                <w:color w:val="000000"/>
                <w:lang w:eastAsia="en-AU"/>
              </w:rPr>
            </w:pPr>
            <w:r w:rsidRPr="006D1D5B">
              <w:t>322112</w:t>
            </w:r>
          </w:p>
        </w:tc>
        <w:tc>
          <w:tcPr>
            <w:tcW w:w="6657" w:type="dxa"/>
            <w:noWrap/>
            <w:vAlign w:val="top"/>
            <w:hideMark/>
          </w:tcPr>
          <w:p w14:paraId="1B9FA706" w14:textId="34680C7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Electroplater</w:t>
            </w:r>
            <w:r w:rsidR="00336BEF" w:rsidRPr="006D1D5B">
              <w:rPr>
                <w:rFonts w:ascii="Cambria Math" w:hAnsi="Cambria Math" w:cs="Cambria Math"/>
              </w:rPr>
              <w:t>⧫</w:t>
            </w:r>
          </w:p>
        </w:tc>
      </w:tr>
      <w:tr w:rsidR="00F0290D" w:rsidRPr="00F0290D" w14:paraId="506DD3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FEC9F1B" w14:textId="72EC8776" w:rsidR="00F0290D" w:rsidRPr="00F0290D" w:rsidRDefault="00F0290D" w:rsidP="00F0290D">
            <w:pPr>
              <w:spacing w:after="0"/>
              <w:jc w:val="right"/>
              <w:rPr>
                <w:rFonts w:asciiTheme="majorHAnsi" w:eastAsia="Times New Roman" w:hAnsiTheme="majorHAnsi" w:cstheme="majorHAnsi"/>
                <w:color w:val="000000"/>
                <w:lang w:eastAsia="en-AU"/>
              </w:rPr>
            </w:pPr>
            <w:r w:rsidRPr="006D1D5B">
              <w:t>322113</w:t>
            </w:r>
          </w:p>
        </w:tc>
        <w:tc>
          <w:tcPr>
            <w:tcW w:w="6657" w:type="dxa"/>
            <w:noWrap/>
            <w:vAlign w:val="top"/>
            <w:hideMark/>
          </w:tcPr>
          <w:p w14:paraId="53A08727" w14:textId="13E140B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Farrier</w:t>
            </w:r>
          </w:p>
        </w:tc>
      </w:tr>
      <w:tr w:rsidR="00F0290D" w:rsidRPr="00F0290D" w14:paraId="6F40BA4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062A016" w14:textId="0C507536" w:rsidR="00F0290D" w:rsidRPr="00F0290D" w:rsidRDefault="00F0290D" w:rsidP="00F0290D">
            <w:pPr>
              <w:spacing w:after="0"/>
              <w:jc w:val="right"/>
              <w:rPr>
                <w:rFonts w:asciiTheme="majorHAnsi" w:eastAsia="Times New Roman" w:hAnsiTheme="majorHAnsi" w:cstheme="majorHAnsi"/>
                <w:color w:val="000000"/>
                <w:lang w:eastAsia="en-AU"/>
              </w:rPr>
            </w:pPr>
            <w:r w:rsidRPr="006D1D5B">
              <w:t>322114</w:t>
            </w:r>
          </w:p>
        </w:tc>
        <w:tc>
          <w:tcPr>
            <w:tcW w:w="6657" w:type="dxa"/>
            <w:noWrap/>
            <w:vAlign w:val="top"/>
            <w:hideMark/>
          </w:tcPr>
          <w:p w14:paraId="02A42C36" w14:textId="6241DDE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Metal Casting Trades Worker</w:t>
            </w:r>
            <w:r w:rsidR="00336BEF" w:rsidRPr="006D1D5B">
              <w:rPr>
                <w:rFonts w:ascii="Cambria Math" w:hAnsi="Cambria Math" w:cs="Cambria Math"/>
              </w:rPr>
              <w:t>⧫</w:t>
            </w:r>
          </w:p>
        </w:tc>
      </w:tr>
      <w:tr w:rsidR="00F0290D" w:rsidRPr="00F0290D" w14:paraId="263CC4B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1372B83" w14:textId="5589732A" w:rsidR="00F0290D" w:rsidRPr="00F0290D" w:rsidRDefault="00F0290D" w:rsidP="00F0290D">
            <w:pPr>
              <w:spacing w:after="0"/>
              <w:jc w:val="right"/>
              <w:rPr>
                <w:rFonts w:asciiTheme="majorHAnsi" w:eastAsia="Times New Roman" w:hAnsiTheme="majorHAnsi" w:cstheme="majorHAnsi"/>
                <w:color w:val="000000"/>
                <w:lang w:eastAsia="en-AU"/>
              </w:rPr>
            </w:pPr>
            <w:r w:rsidRPr="006D1D5B">
              <w:t>322211</w:t>
            </w:r>
          </w:p>
        </w:tc>
        <w:tc>
          <w:tcPr>
            <w:tcW w:w="6657" w:type="dxa"/>
            <w:noWrap/>
            <w:vAlign w:val="top"/>
            <w:hideMark/>
          </w:tcPr>
          <w:p w14:paraId="5C8CF26A" w14:textId="3A49764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Sheetmetal Worker</w:t>
            </w:r>
          </w:p>
        </w:tc>
      </w:tr>
      <w:tr w:rsidR="00F0290D" w:rsidRPr="00F0290D" w14:paraId="7667E57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452A1A2" w14:textId="527DE35E" w:rsidR="00F0290D" w:rsidRPr="00F0290D" w:rsidRDefault="00F0290D" w:rsidP="00F0290D">
            <w:pPr>
              <w:spacing w:after="0"/>
              <w:jc w:val="right"/>
              <w:rPr>
                <w:rFonts w:asciiTheme="majorHAnsi" w:eastAsia="Times New Roman" w:hAnsiTheme="majorHAnsi" w:cstheme="majorHAnsi"/>
                <w:color w:val="000000"/>
                <w:lang w:eastAsia="en-AU"/>
              </w:rPr>
            </w:pPr>
            <w:r w:rsidRPr="006D1D5B">
              <w:t>322311</w:t>
            </w:r>
          </w:p>
        </w:tc>
        <w:tc>
          <w:tcPr>
            <w:tcW w:w="6657" w:type="dxa"/>
            <w:noWrap/>
            <w:vAlign w:val="top"/>
            <w:hideMark/>
          </w:tcPr>
          <w:p w14:paraId="710F6378" w14:textId="09AF5DE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Metal Fabricator</w:t>
            </w:r>
          </w:p>
        </w:tc>
      </w:tr>
      <w:tr w:rsidR="00F0290D" w:rsidRPr="00F0290D" w14:paraId="2D41DF4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ADAA4E1" w14:textId="4C95CB13" w:rsidR="00F0290D" w:rsidRPr="00F0290D" w:rsidRDefault="00F0290D" w:rsidP="00F0290D">
            <w:pPr>
              <w:spacing w:after="0"/>
              <w:jc w:val="right"/>
              <w:rPr>
                <w:rFonts w:asciiTheme="majorHAnsi" w:eastAsia="Times New Roman" w:hAnsiTheme="majorHAnsi" w:cstheme="majorHAnsi"/>
                <w:color w:val="000000"/>
                <w:lang w:eastAsia="en-AU"/>
              </w:rPr>
            </w:pPr>
            <w:r w:rsidRPr="006D1D5B">
              <w:t>322312</w:t>
            </w:r>
          </w:p>
        </w:tc>
        <w:tc>
          <w:tcPr>
            <w:tcW w:w="6657" w:type="dxa"/>
            <w:noWrap/>
            <w:vAlign w:val="top"/>
            <w:hideMark/>
          </w:tcPr>
          <w:p w14:paraId="00F40A75" w14:textId="753F6F9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Pressure Welder</w:t>
            </w:r>
            <w:r w:rsidR="00336BEF" w:rsidRPr="006D1D5B">
              <w:rPr>
                <w:rFonts w:ascii="Cambria Math" w:hAnsi="Cambria Math" w:cs="Cambria Math"/>
              </w:rPr>
              <w:t>⧫</w:t>
            </w:r>
          </w:p>
        </w:tc>
      </w:tr>
      <w:tr w:rsidR="00F0290D" w:rsidRPr="00F0290D" w14:paraId="218E391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31E95A8" w14:textId="051B033F" w:rsidR="00F0290D" w:rsidRPr="00F0290D" w:rsidRDefault="00F0290D" w:rsidP="00F0290D">
            <w:pPr>
              <w:spacing w:after="0"/>
              <w:jc w:val="right"/>
              <w:rPr>
                <w:rFonts w:asciiTheme="majorHAnsi" w:eastAsia="Times New Roman" w:hAnsiTheme="majorHAnsi" w:cstheme="majorHAnsi"/>
                <w:color w:val="000000"/>
                <w:lang w:eastAsia="en-AU"/>
              </w:rPr>
            </w:pPr>
            <w:r w:rsidRPr="006D1D5B">
              <w:t>322313</w:t>
            </w:r>
          </w:p>
        </w:tc>
        <w:tc>
          <w:tcPr>
            <w:tcW w:w="6657" w:type="dxa"/>
            <w:noWrap/>
            <w:vAlign w:val="top"/>
            <w:hideMark/>
          </w:tcPr>
          <w:p w14:paraId="57603997" w14:textId="6DF838C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Welder (First Class)</w:t>
            </w:r>
          </w:p>
        </w:tc>
      </w:tr>
      <w:tr w:rsidR="00F0290D" w:rsidRPr="00F0290D" w14:paraId="5730636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2FE12B" w14:textId="437E4178"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323111</w:t>
            </w:r>
          </w:p>
        </w:tc>
        <w:tc>
          <w:tcPr>
            <w:tcW w:w="6657" w:type="dxa"/>
            <w:noWrap/>
            <w:vAlign w:val="top"/>
            <w:hideMark/>
          </w:tcPr>
          <w:p w14:paraId="0FDE1DF8" w14:textId="3B85C41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Aircraft Maintenance Engineer (Avionics)</w:t>
            </w:r>
          </w:p>
        </w:tc>
      </w:tr>
      <w:tr w:rsidR="00F0290D" w:rsidRPr="00F0290D" w14:paraId="3212240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6630624" w14:textId="7E3A763C"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323112</w:t>
            </w:r>
          </w:p>
        </w:tc>
        <w:tc>
          <w:tcPr>
            <w:tcW w:w="6657" w:type="dxa"/>
            <w:noWrap/>
            <w:vAlign w:val="top"/>
            <w:hideMark/>
          </w:tcPr>
          <w:p w14:paraId="4FEF8019" w14:textId="0475212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Aircraft Maintenance Engineer (Mechanical)</w:t>
            </w:r>
          </w:p>
        </w:tc>
      </w:tr>
      <w:tr w:rsidR="00F0290D" w:rsidRPr="00F0290D" w14:paraId="76A2764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CFC5443" w14:textId="60331220"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323113</w:t>
            </w:r>
          </w:p>
        </w:tc>
        <w:tc>
          <w:tcPr>
            <w:tcW w:w="6657" w:type="dxa"/>
            <w:noWrap/>
            <w:vAlign w:val="top"/>
            <w:hideMark/>
          </w:tcPr>
          <w:p w14:paraId="773991FC" w14:textId="3A0C928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Aircraft Maintenance Engineer (Structures)</w:t>
            </w:r>
          </w:p>
        </w:tc>
      </w:tr>
      <w:tr w:rsidR="00F0290D" w:rsidRPr="00F0290D" w14:paraId="6007E81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1A0FDED" w14:textId="2DCCFC7C"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323211</w:t>
            </w:r>
          </w:p>
        </w:tc>
        <w:tc>
          <w:tcPr>
            <w:tcW w:w="6657" w:type="dxa"/>
            <w:noWrap/>
            <w:vAlign w:val="top"/>
            <w:hideMark/>
          </w:tcPr>
          <w:p w14:paraId="283A4F7B" w14:textId="6C792FD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Fitter (General)</w:t>
            </w:r>
          </w:p>
        </w:tc>
      </w:tr>
      <w:tr w:rsidR="00F0290D" w:rsidRPr="00F0290D" w14:paraId="3412B0B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A6096D9" w14:textId="5EBE4BEF"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323212</w:t>
            </w:r>
          </w:p>
        </w:tc>
        <w:tc>
          <w:tcPr>
            <w:tcW w:w="6657" w:type="dxa"/>
            <w:noWrap/>
            <w:vAlign w:val="top"/>
            <w:hideMark/>
          </w:tcPr>
          <w:p w14:paraId="5687D567" w14:textId="0BDD930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Fitter and Turner</w:t>
            </w:r>
          </w:p>
        </w:tc>
      </w:tr>
      <w:tr w:rsidR="00F0290D" w:rsidRPr="00F0290D" w14:paraId="7797105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C11AC87" w14:textId="300B8961"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323213</w:t>
            </w:r>
          </w:p>
        </w:tc>
        <w:tc>
          <w:tcPr>
            <w:tcW w:w="6657" w:type="dxa"/>
            <w:noWrap/>
            <w:vAlign w:val="top"/>
            <w:hideMark/>
          </w:tcPr>
          <w:p w14:paraId="5D14874A" w14:textId="79CB6EB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Fitter-Welder</w:t>
            </w:r>
          </w:p>
        </w:tc>
      </w:tr>
      <w:tr w:rsidR="00F0290D" w:rsidRPr="00F0290D" w14:paraId="5140B5E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95A3650" w14:textId="5EB06402"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323214</w:t>
            </w:r>
          </w:p>
        </w:tc>
        <w:tc>
          <w:tcPr>
            <w:tcW w:w="6657" w:type="dxa"/>
            <w:noWrap/>
            <w:vAlign w:val="top"/>
            <w:hideMark/>
          </w:tcPr>
          <w:p w14:paraId="14E28623" w14:textId="1310652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Metal Machinist (First Class)</w:t>
            </w:r>
          </w:p>
        </w:tc>
      </w:tr>
      <w:tr w:rsidR="00F0290D" w:rsidRPr="00F0290D" w14:paraId="7A6C7F5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A8FE3F8" w14:textId="0271FFFA"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323215</w:t>
            </w:r>
          </w:p>
        </w:tc>
        <w:tc>
          <w:tcPr>
            <w:tcW w:w="6657" w:type="dxa"/>
            <w:noWrap/>
            <w:vAlign w:val="top"/>
            <w:hideMark/>
          </w:tcPr>
          <w:p w14:paraId="3D2974A4" w14:textId="42CABFD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Textile, Clothing and Footwear Mechanic</w:t>
            </w:r>
          </w:p>
        </w:tc>
      </w:tr>
      <w:tr w:rsidR="00F0290D" w:rsidRPr="00F0290D" w14:paraId="504409B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F5EC6B6" w14:textId="7B697ACD"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323299</w:t>
            </w:r>
          </w:p>
        </w:tc>
        <w:tc>
          <w:tcPr>
            <w:tcW w:w="6657" w:type="dxa"/>
            <w:noWrap/>
            <w:vAlign w:val="top"/>
            <w:hideMark/>
          </w:tcPr>
          <w:p w14:paraId="61FA094F" w14:textId="430A574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Metal Fitters and Machinists </w:t>
            </w:r>
            <w:proofErr w:type="spellStart"/>
            <w:r w:rsidRPr="006D1D5B">
              <w:t>nec</w:t>
            </w:r>
            <w:proofErr w:type="spellEnd"/>
          </w:p>
        </w:tc>
      </w:tr>
      <w:tr w:rsidR="00F0290D" w:rsidRPr="00F0290D" w14:paraId="4F431DD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D34BE04" w14:textId="25D59179"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323313</w:t>
            </w:r>
          </w:p>
        </w:tc>
        <w:tc>
          <w:tcPr>
            <w:tcW w:w="6657" w:type="dxa"/>
            <w:noWrap/>
            <w:vAlign w:val="top"/>
            <w:hideMark/>
          </w:tcPr>
          <w:p w14:paraId="4B6A7CD0" w14:textId="18DE6BA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Locksmith</w:t>
            </w:r>
          </w:p>
        </w:tc>
      </w:tr>
      <w:tr w:rsidR="00F0290D" w:rsidRPr="00F0290D" w14:paraId="17760C4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CDC989F" w14:textId="3F13236B"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323314</w:t>
            </w:r>
          </w:p>
        </w:tc>
        <w:tc>
          <w:tcPr>
            <w:tcW w:w="6657" w:type="dxa"/>
            <w:noWrap/>
            <w:vAlign w:val="top"/>
            <w:hideMark/>
          </w:tcPr>
          <w:p w14:paraId="15D7EB99" w14:textId="01F2EE1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Precision Instrument Maker and Repairer</w:t>
            </w:r>
            <w:r w:rsidR="00336BEF" w:rsidRPr="006D1D5B">
              <w:rPr>
                <w:rFonts w:ascii="Cambria Math" w:hAnsi="Cambria Math" w:cs="Cambria Math"/>
              </w:rPr>
              <w:t>⧫</w:t>
            </w:r>
          </w:p>
        </w:tc>
      </w:tr>
      <w:tr w:rsidR="00F0290D" w:rsidRPr="00F0290D" w14:paraId="557B04F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6C19C0B" w14:textId="43974A21"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323411</w:t>
            </w:r>
          </w:p>
        </w:tc>
        <w:tc>
          <w:tcPr>
            <w:tcW w:w="6657" w:type="dxa"/>
            <w:noWrap/>
            <w:vAlign w:val="top"/>
            <w:hideMark/>
          </w:tcPr>
          <w:p w14:paraId="6C8C17D4" w14:textId="0F0DC5B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Engineering Patternmaker</w:t>
            </w:r>
          </w:p>
        </w:tc>
      </w:tr>
      <w:tr w:rsidR="00F0290D" w:rsidRPr="00F0290D" w14:paraId="1EACFCE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B79852A" w14:textId="7FBD605A" w:rsidR="00F0290D" w:rsidRPr="00F0290D" w:rsidRDefault="00F0290D" w:rsidP="00F0290D">
            <w:pPr>
              <w:spacing w:after="0"/>
              <w:jc w:val="right"/>
              <w:rPr>
                <w:rFonts w:asciiTheme="majorHAnsi" w:eastAsia="Times New Roman" w:hAnsiTheme="majorHAnsi" w:cstheme="majorHAnsi"/>
                <w:color w:val="000000"/>
                <w:lang w:eastAsia="en-AU"/>
              </w:rPr>
            </w:pPr>
            <w:r w:rsidRPr="006D1D5B">
              <w:t>323412</w:t>
            </w:r>
          </w:p>
        </w:tc>
        <w:tc>
          <w:tcPr>
            <w:tcW w:w="6657" w:type="dxa"/>
            <w:noWrap/>
            <w:vAlign w:val="top"/>
            <w:hideMark/>
          </w:tcPr>
          <w:p w14:paraId="2FF68083" w14:textId="1B45B21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Toolmaker</w:t>
            </w:r>
            <w:r w:rsidR="00336BEF" w:rsidRPr="006D1D5B">
              <w:rPr>
                <w:rFonts w:ascii="Cambria Math" w:hAnsi="Cambria Math" w:cs="Cambria Math"/>
              </w:rPr>
              <w:t>⧫</w:t>
            </w:r>
          </w:p>
        </w:tc>
      </w:tr>
      <w:tr w:rsidR="00F0290D" w:rsidRPr="00F0290D" w14:paraId="399C58E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D6FFA0B" w14:textId="6498DEE0" w:rsidR="00F0290D" w:rsidRPr="00F0290D" w:rsidRDefault="00F0290D" w:rsidP="00F0290D">
            <w:pPr>
              <w:spacing w:after="0"/>
              <w:jc w:val="right"/>
              <w:rPr>
                <w:rFonts w:asciiTheme="majorHAnsi" w:eastAsia="Times New Roman" w:hAnsiTheme="majorHAnsi" w:cstheme="majorHAnsi"/>
                <w:color w:val="000000"/>
                <w:lang w:eastAsia="en-AU"/>
              </w:rPr>
            </w:pPr>
            <w:r w:rsidRPr="006D1D5B">
              <w:t>324111</w:t>
            </w:r>
          </w:p>
        </w:tc>
        <w:tc>
          <w:tcPr>
            <w:tcW w:w="6657" w:type="dxa"/>
            <w:noWrap/>
            <w:vAlign w:val="top"/>
            <w:hideMark/>
          </w:tcPr>
          <w:p w14:paraId="7BD8720D" w14:textId="595895C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proofErr w:type="spellStart"/>
            <w:r w:rsidRPr="006D1D5B">
              <w:t>Panelbeater</w:t>
            </w:r>
            <w:proofErr w:type="spellEnd"/>
            <w:r w:rsidR="00336BEF" w:rsidRPr="006D1D5B">
              <w:rPr>
                <w:rFonts w:ascii="Cambria Math" w:hAnsi="Cambria Math" w:cs="Cambria Math"/>
              </w:rPr>
              <w:t>⧫</w:t>
            </w:r>
          </w:p>
        </w:tc>
      </w:tr>
      <w:tr w:rsidR="00F0290D" w:rsidRPr="00F0290D" w14:paraId="0E58B32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E0A88D4" w14:textId="2519246C" w:rsidR="00F0290D" w:rsidRPr="00F0290D" w:rsidRDefault="00F0290D" w:rsidP="00F0290D">
            <w:pPr>
              <w:spacing w:after="0"/>
              <w:jc w:val="right"/>
              <w:rPr>
                <w:rFonts w:asciiTheme="majorHAnsi" w:eastAsia="Times New Roman" w:hAnsiTheme="majorHAnsi" w:cstheme="majorHAnsi"/>
                <w:color w:val="000000"/>
                <w:lang w:eastAsia="en-AU"/>
              </w:rPr>
            </w:pPr>
            <w:r w:rsidRPr="006D1D5B">
              <w:t>324211</w:t>
            </w:r>
          </w:p>
        </w:tc>
        <w:tc>
          <w:tcPr>
            <w:tcW w:w="6657" w:type="dxa"/>
            <w:noWrap/>
            <w:vAlign w:val="top"/>
            <w:hideMark/>
          </w:tcPr>
          <w:p w14:paraId="353005BB" w14:textId="4EED22F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Vehicle Body Builder</w:t>
            </w:r>
            <w:r w:rsidR="00336BEF" w:rsidRPr="006D1D5B">
              <w:rPr>
                <w:rFonts w:ascii="Cambria Math" w:hAnsi="Cambria Math" w:cs="Cambria Math"/>
              </w:rPr>
              <w:t>⧫</w:t>
            </w:r>
          </w:p>
        </w:tc>
      </w:tr>
      <w:tr w:rsidR="00F0290D" w:rsidRPr="00F0290D" w14:paraId="4CBF660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BDE6976" w14:textId="4A075CD7" w:rsidR="00F0290D" w:rsidRPr="00F0290D" w:rsidRDefault="00F0290D" w:rsidP="00F0290D">
            <w:pPr>
              <w:spacing w:after="0"/>
              <w:jc w:val="right"/>
              <w:rPr>
                <w:rFonts w:asciiTheme="majorHAnsi" w:eastAsia="Times New Roman" w:hAnsiTheme="majorHAnsi" w:cstheme="majorHAnsi"/>
                <w:color w:val="000000"/>
                <w:lang w:eastAsia="en-AU"/>
              </w:rPr>
            </w:pPr>
            <w:r w:rsidRPr="006D1D5B">
              <w:t>324212</w:t>
            </w:r>
          </w:p>
        </w:tc>
        <w:tc>
          <w:tcPr>
            <w:tcW w:w="6657" w:type="dxa"/>
            <w:noWrap/>
            <w:vAlign w:val="top"/>
            <w:hideMark/>
          </w:tcPr>
          <w:p w14:paraId="1E80C2D7" w14:textId="60FF999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Vehicle Trimmer</w:t>
            </w:r>
            <w:r w:rsidR="00336BEF" w:rsidRPr="006D1D5B">
              <w:rPr>
                <w:rFonts w:ascii="Cambria Math" w:hAnsi="Cambria Math" w:cs="Cambria Math"/>
              </w:rPr>
              <w:t>⧫</w:t>
            </w:r>
          </w:p>
        </w:tc>
      </w:tr>
      <w:tr w:rsidR="00F0290D" w:rsidRPr="00F0290D" w14:paraId="26DF80B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5BA1606" w14:textId="4BD15B51"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324311</w:t>
            </w:r>
          </w:p>
        </w:tc>
        <w:tc>
          <w:tcPr>
            <w:tcW w:w="6657" w:type="dxa"/>
            <w:noWrap/>
            <w:vAlign w:val="top"/>
            <w:hideMark/>
          </w:tcPr>
          <w:p w14:paraId="2EEBCB35" w14:textId="2776054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Vehicle Painter</w:t>
            </w:r>
          </w:p>
        </w:tc>
      </w:tr>
      <w:tr w:rsidR="00F0290D" w:rsidRPr="00F0290D" w14:paraId="11F284B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75A3C8E" w14:textId="53F06044" w:rsidR="00F0290D" w:rsidRPr="00F0290D" w:rsidRDefault="00F0290D" w:rsidP="00F0290D">
            <w:pPr>
              <w:spacing w:after="0"/>
              <w:jc w:val="right"/>
              <w:rPr>
                <w:rFonts w:asciiTheme="majorHAnsi" w:eastAsia="Times New Roman" w:hAnsiTheme="majorHAnsi" w:cstheme="majorHAnsi"/>
                <w:color w:val="000000"/>
                <w:lang w:eastAsia="en-AU"/>
              </w:rPr>
            </w:pPr>
            <w:r w:rsidRPr="006D1D5B">
              <w:t>331111</w:t>
            </w:r>
          </w:p>
        </w:tc>
        <w:tc>
          <w:tcPr>
            <w:tcW w:w="6657" w:type="dxa"/>
            <w:noWrap/>
            <w:vAlign w:val="top"/>
            <w:hideMark/>
          </w:tcPr>
          <w:p w14:paraId="0BD1FD63" w14:textId="5B9AB38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Bricklayer</w:t>
            </w:r>
            <w:r w:rsidR="00336BEF" w:rsidRPr="006D1D5B">
              <w:rPr>
                <w:rFonts w:ascii="Cambria Math" w:hAnsi="Cambria Math" w:cs="Cambria Math"/>
              </w:rPr>
              <w:t>⧫</w:t>
            </w:r>
          </w:p>
        </w:tc>
      </w:tr>
      <w:tr w:rsidR="00F0290D" w:rsidRPr="00F0290D" w14:paraId="5D31314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FDA8B2B" w14:textId="2E10D679" w:rsidR="00F0290D" w:rsidRPr="00F0290D" w:rsidRDefault="00F0290D" w:rsidP="00F0290D">
            <w:pPr>
              <w:spacing w:after="0"/>
              <w:jc w:val="right"/>
              <w:rPr>
                <w:rFonts w:asciiTheme="majorHAnsi" w:eastAsia="Times New Roman" w:hAnsiTheme="majorHAnsi" w:cstheme="majorHAnsi"/>
                <w:color w:val="000000"/>
                <w:lang w:eastAsia="en-AU"/>
              </w:rPr>
            </w:pPr>
            <w:r w:rsidRPr="006D1D5B">
              <w:t>331112</w:t>
            </w:r>
          </w:p>
        </w:tc>
        <w:tc>
          <w:tcPr>
            <w:tcW w:w="6657" w:type="dxa"/>
            <w:noWrap/>
            <w:vAlign w:val="top"/>
            <w:hideMark/>
          </w:tcPr>
          <w:p w14:paraId="1E19C1EC" w14:textId="503B2BE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Stonemason</w:t>
            </w:r>
          </w:p>
        </w:tc>
      </w:tr>
      <w:tr w:rsidR="00F0290D" w:rsidRPr="00F0290D" w14:paraId="39F82AF8"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33C79FD" w14:textId="655DDE93" w:rsidR="00F0290D" w:rsidRPr="00F0290D" w:rsidRDefault="00F0290D" w:rsidP="00F0290D">
            <w:pPr>
              <w:spacing w:after="0"/>
              <w:jc w:val="right"/>
              <w:rPr>
                <w:rFonts w:asciiTheme="majorHAnsi" w:eastAsia="Times New Roman" w:hAnsiTheme="majorHAnsi" w:cstheme="majorHAnsi"/>
                <w:color w:val="000000"/>
                <w:lang w:eastAsia="en-AU"/>
              </w:rPr>
            </w:pPr>
            <w:r w:rsidRPr="006D1D5B">
              <w:t>331211</w:t>
            </w:r>
          </w:p>
        </w:tc>
        <w:tc>
          <w:tcPr>
            <w:tcW w:w="6657" w:type="dxa"/>
            <w:noWrap/>
            <w:vAlign w:val="top"/>
            <w:hideMark/>
          </w:tcPr>
          <w:p w14:paraId="0220A8CB" w14:textId="2B0318B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Carpenter and Joiner</w:t>
            </w:r>
          </w:p>
        </w:tc>
      </w:tr>
      <w:tr w:rsidR="00F0290D" w:rsidRPr="00F0290D" w14:paraId="7EFFAA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09540EB" w14:textId="63456685" w:rsidR="00F0290D" w:rsidRPr="00F0290D" w:rsidRDefault="00F0290D" w:rsidP="00F0290D">
            <w:pPr>
              <w:spacing w:after="0"/>
              <w:jc w:val="right"/>
              <w:rPr>
                <w:rFonts w:asciiTheme="majorHAnsi" w:eastAsia="Times New Roman" w:hAnsiTheme="majorHAnsi" w:cstheme="majorHAnsi"/>
                <w:color w:val="000000"/>
                <w:lang w:eastAsia="en-AU"/>
              </w:rPr>
            </w:pPr>
            <w:r w:rsidRPr="006D1D5B">
              <w:t>331212</w:t>
            </w:r>
          </w:p>
        </w:tc>
        <w:tc>
          <w:tcPr>
            <w:tcW w:w="6657" w:type="dxa"/>
            <w:noWrap/>
            <w:vAlign w:val="top"/>
            <w:hideMark/>
          </w:tcPr>
          <w:p w14:paraId="78E83329" w14:textId="1D7BF6E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Carpenter</w:t>
            </w:r>
          </w:p>
        </w:tc>
      </w:tr>
      <w:tr w:rsidR="00F0290D" w:rsidRPr="00F0290D" w14:paraId="031EF7B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12F5BBB" w14:textId="5C88CE9F" w:rsidR="00F0290D" w:rsidRPr="00F0290D" w:rsidRDefault="00F0290D" w:rsidP="00F0290D">
            <w:pPr>
              <w:spacing w:after="0"/>
              <w:jc w:val="right"/>
              <w:rPr>
                <w:rFonts w:asciiTheme="majorHAnsi" w:eastAsia="Times New Roman" w:hAnsiTheme="majorHAnsi" w:cstheme="majorHAnsi"/>
                <w:color w:val="000000"/>
                <w:lang w:eastAsia="en-AU"/>
              </w:rPr>
            </w:pPr>
            <w:r w:rsidRPr="006D1D5B">
              <w:t>331213</w:t>
            </w:r>
          </w:p>
        </w:tc>
        <w:tc>
          <w:tcPr>
            <w:tcW w:w="6657" w:type="dxa"/>
            <w:noWrap/>
            <w:vAlign w:val="top"/>
            <w:hideMark/>
          </w:tcPr>
          <w:p w14:paraId="00DEEC61" w14:textId="4209439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Joiner</w:t>
            </w:r>
          </w:p>
        </w:tc>
      </w:tr>
      <w:tr w:rsidR="00F0290D" w:rsidRPr="00F0290D" w14:paraId="01C521B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612F7D5" w14:textId="77EC32A8" w:rsidR="00F0290D" w:rsidRPr="00F0290D" w:rsidRDefault="00F0290D" w:rsidP="00F0290D">
            <w:pPr>
              <w:spacing w:after="0"/>
              <w:jc w:val="right"/>
              <w:rPr>
                <w:rFonts w:asciiTheme="majorHAnsi" w:eastAsia="Times New Roman" w:hAnsiTheme="majorHAnsi" w:cstheme="majorHAnsi"/>
                <w:color w:val="000000"/>
                <w:lang w:eastAsia="en-AU"/>
              </w:rPr>
            </w:pPr>
            <w:r w:rsidRPr="006D1D5B">
              <w:t>332111</w:t>
            </w:r>
          </w:p>
        </w:tc>
        <w:tc>
          <w:tcPr>
            <w:tcW w:w="6657" w:type="dxa"/>
            <w:noWrap/>
            <w:vAlign w:val="top"/>
            <w:hideMark/>
          </w:tcPr>
          <w:p w14:paraId="30BA9A7B" w14:textId="77A9857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Floor Finisher</w:t>
            </w:r>
            <w:r w:rsidR="00336BEF" w:rsidRPr="006D1D5B">
              <w:rPr>
                <w:rFonts w:ascii="Cambria Math" w:hAnsi="Cambria Math" w:cs="Cambria Math"/>
              </w:rPr>
              <w:t>⧫</w:t>
            </w:r>
          </w:p>
        </w:tc>
      </w:tr>
      <w:tr w:rsidR="00F0290D" w:rsidRPr="00F0290D" w14:paraId="3586741A"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2AB832A" w14:textId="39EF0FA3" w:rsidR="00F0290D" w:rsidRPr="00F0290D" w:rsidRDefault="00F0290D" w:rsidP="00F0290D">
            <w:pPr>
              <w:spacing w:after="0"/>
              <w:jc w:val="right"/>
              <w:rPr>
                <w:rFonts w:asciiTheme="majorHAnsi" w:eastAsia="Times New Roman" w:hAnsiTheme="majorHAnsi" w:cstheme="majorHAnsi"/>
                <w:color w:val="000000"/>
                <w:lang w:eastAsia="en-AU"/>
              </w:rPr>
            </w:pPr>
            <w:r w:rsidRPr="006D1D5B">
              <w:t>332211</w:t>
            </w:r>
          </w:p>
        </w:tc>
        <w:tc>
          <w:tcPr>
            <w:tcW w:w="6657" w:type="dxa"/>
            <w:noWrap/>
            <w:vAlign w:val="top"/>
            <w:hideMark/>
          </w:tcPr>
          <w:p w14:paraId="08D38448" w14:textId="2C7C162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Painter</w:t>
            </w:r>
            <w:r w:rsidR="00336BEF" w:rsidRPr="006D1D5B">
              <w:rPr>
                <w:rFonts w:ascii="Cambria Math" w:hAnsi="Cambria Math" w:cs="Cambria Math"/>
              </w:rPr>
              <w:t>⧫</w:t>
            </w:r>
          </w:p>
        </w:tc>
      </w:tr>
      <w:tr w:rsidR="00F0290D" w:rsidRPr="00F0290D" w14:paraId="369F441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220D346" w14:textId="395CC837" w:rsidR="00F0290D" w:rsidRPr="00F0290D" w:rsidRDefault="00F0290D" w:rsidP="00F0290D">
            <w:pPr>
              <w:spacing w:after="0"/>
              <w:jc w:val="right"/>
              <w:rPr>
                <w:rFonts w:asciiTheme="majorHAnsi" w:eastAsia="Times New Roman" w:hAnsiTheme="majorHAnsi" w:cstheme="majorHAnsi"/>
                <w:color w:val="000000"/>
                <w:lang w:eastAsia="en-AU"/>
              </w:rPr>
            </w:pPr>
            <w:r w:rsidRPr="006D1D5B">
              <w:t>333111</w:t>
            </w:r>
          </w:p>
        </w:tc>
        <w:tc>
          <w:tcPr>
            <w:tcW w:w="6657" w:type="dxa"/>
            <w:noWrap/>
            <w:vAlign w:val="top"/>
            <w:hideMark/>
          </w:tcPr>
          <w:p w14:paraId="4055CCD1" w14:textId="5478D03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Glazier</w:t>
            </w:r>
            <w:r w:rsidR="00336BEF" w:rsidRPr="006D1D5B">
              <w:rPr>
                <w:rFonts w:ascii="Cambria Math" w:hAnsi="Cambria Math" w:cs="Cambria Math"/>
              </w:rPr>
              <w:t>⧫</w:t>
            </w:r>
          </w:p>
        </w:tc>
      </w:tr>
      <w:tr w:rsidR="00F0290D" w:rsidRPr="00F0290D" w14:paraId="4ABC64E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7043938" w14:textId="290C35A2" w:rsidR="00F0290D" w:rsidRPr="00F0290D" w:rsidRDefault="00F0290D" w:rsidP="00F0290D">
            <w:pPr>
              <w:spacing w:after="0"/>
              <w:jc w:val="right"/>
              <w:rPr>
                <w:rFonts w:asciiTheme="majorHAnsi" w:eastAsia="Times New Roman" w:hAnsiTheme="majorHAnsi" w:cstheme="majorHAnsi"/>
                <w:color w:val="000000"/>
                <w:lang w:eastAsia="en-AU"/>
              </w:rPr>
            </w:pPr>
            <w:r w:rsidRPr="006D1D5B">
              <w:t>333211</w:t>
            </w:r>
          </w:p>
        </w:tc>
        <w:tc>
          <w:tcPr>
            <w:tcW w:w="6657" w:type="dxa"/>
            <w:noWrap/>
            <w:vAlign w:val="top"/>
            <w:hideMark/>
          </w:tcPr>
          <w:p w14:paraId="1813CD6C" w14:textId="42B039C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Plasterer (Wall and Ceiling</w:t>
            </w:r>
            <w:r w:rsidR="00336BEF" w:rsidRPr="006D1D5B">
              <w:t>)</w:t>
            </w:r>
            <w:r w:rsidR="00336BEF" w:rsidRPr="006D1D5B">
              <w:rPr>
                <w:rFonts w:ascii="Cambria Math" w:hAnsi="Cambria Math" w:cs="Cambria Math"/>
              </w:rPr>
              <w:t>⧫</w:t>
            </w:r>
          </w:p>
        </w:tc>
      </w:tr>
      <w:tr w:rsidR="00F0290D" w:rsidRPr="00F0290D" w14:paraId="282DBF1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878B6E2" w14:textId="2F96D48E" w:rsidR="00F0290D" w:rsidRPr="00F0290D" w:rsidRDefault="00F0290D" w:rsidP="00F0290D">
            <w:pPr>
              <w:spacing w:after="0"/>
              <w:jc w:val="right"/>
              <w:rPr>
                <w:rFonts w:asciiTheme="majorHAnsi" w:eastAsia="Times New Roman" w:hAnsiTheme="majorHAnsi" w:cstheme="majorHAnsi"/>
                <w:color w:val="000000"/>
                <w:lang w:eastAsia="en-AU"/>
              </w:rPr>
            </w:pPr>
            <w:r w:rsidRPr="006D1D5B">
              <w:t>333212</w:t>
            </w:r>
          </w:p>
        </w:tc>
        <w:tc>
          <w:tcPr>
            <w:tcW w:w="6657" w:type="dxa"/>
            <w:noWrap/>
            <w:vAlign w:val="top"/>
            <w:hideMark/>
          </w:tcPr>
          <w:p w14:paraId="0A0CCD54" w14:textId="6B87963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Renderer (Solid Plaster</w:t>
            </w:r>
            <w:r w:rsidR="00336BEF" w:rsidRPr="006D1D5B">
              <w:t>)</w:t>
            </w:r>
            <w:r w:rsidR="00336BEF" w:rsidRPr="006D1D5B">
              <w:rPr>
                <w:rFonts w:ascii="Cambria Math" w:hAnsi="Cambria Math" w:cs="Cambria Math"/>
              </w:rPr>
              <w:t>⧫</w:t>
            </w:r>
          </w:p>
        </w:tc>
      </w:tr>
      <w:tr w:rsidR="00F0290D" w:rsidRPr="00F0290D" w14:paraId="5342301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E08E2AB" w14:textId="6F00220C" w:rsidR="00F0290D" w:rsidRPr="00F0290D" w:rsidRDefault="00F0290D" w:rsidP="00F0290D">
            <w:pPr>
              <w:spacing w:after="0"/>
              <w:jc w:val="right"/>
              <w:rPr>
                <w:rFonts w:asciiTheme="majorHAnsi" w:eastAsia="Times New Roman" w:hAnsiTheme="majorHAnsi" w:cstheme="majorHAnsi"/>
                <w:color w:val="000000"/>
                <w:lang w:eastAsia="en-AU"/>
              </w:rPr>
            </w:pPr>
            <w:r w:rsidRPr="006D1D5B">
              <w:t>333311</w:t>
            </w:r>
          </w:p>
        </w:tc>
        <w:tc>
          <w:tcPr>
            <w:tcW w:w="6657" w:type="dxa"/>
            <w:noWrap/>
            <w:vAlign w:val="top"/>
            <w:hideMark/>
          </w:tcPr>
          <w:p w14:paraId="35ECA9FD" w14:textId="3C3C3F4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Roof Tiler</w:t>
            </w:r>
            <w:r w:rsidR="00336BEF" w:rsidRPr="006D1D5B">
              <w:rPr>
                <w:rFonts w:ascii="Cambria Math" w:hAnsi="Cambria Math" w:cs="Cambria Math"/>
              </w:rPr>
              <w:t>⧫</w:t>
            </w:r>
          </w:p>
        </w:tc>
      </w:tr>
      <w:tr w:rsidR="00F0290D" w:rsidRPr="00F0290D" w14:paraId="7FC4BB3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D3BD2C0" w14:textId="63E7685B" w:rsidR="00F0290D" w:rsidRPr="00F0290D" w:rsidRDefault="00F0290D" w:rsidP="00F0290D">
            <w:pPr>
              <w:spacing w:after="0"/>
              <w:jc w:val="right"/>
              <w:rPr>
                <w:rFonts w:asciiTheme="majorHAnsi" w:eastAsia="Times New Roman" w:hAnsiTheme="majorHAnsi" w:cstheme="majorHAnsi"/>
                <w:color w:val="000000"/>
                <w:lang w:eastAsia="en-AU"/>
              </w:rPr>
            </w:pPr>
            <w:r w:rsidRPr="006D1D5B">
              <w:t>333411</w:t>
            </w:r>
          </w:p>
        </w:tc>
        <w:tc>
          <w:tcPr>
            <w:tcW w:w="6657" w:type="dxa"/>
            <w:noWrap/>
            <w:vAlign w:val="top"/>
            <w:hideMark/>
          </w:tcPr>
          <w:p w14:paraId="6B10D4E8" w14:textId="444CEA9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Wall and Floor Tiler</w:t>
            </w:r>
            <w:r w:rsidR="00336BEF" w:rsidRPr="006D1D5B">
              <w:rPr>
                <w:rFonts w:ascii="Cambria Math" w:hAnsi="Cambria Math" w:cs="Cambria Math"/>
              </w:rPr>
              <w:t>⧫</w:t>
            </w:r>
          </w:p>
        </w:tc>
      </w:tr>
      <w:tr w:rsidR="00F0290D" w:rsidRPr="00F0290D" w14:paraId="34A645C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94F45C3" w14:textId="4E88614A" w:rsidR="00F0290D" w:rsidRPr="00F0290D" w:rsidRDefault="00F0290D" w:rsidP="00F0290D">
            <w:pPr>
              <w:spacing w:after="0"/>
              <w:jc w:val="right"/>
              <w:rPr>
                <w:rFonts w:asciiTheme="majorHAnsi" w:eastAsia="Times New Roman" w:hAnsiTheme="majorHAnsi" w:cstheme="majorHAnsi"/>
                <w:color w:val="000000"/>
                <w:lang w:eastAsia="en-AU"/>
              </w:rPr>
            </w:pPr>
            <w:r w:rsidRPr="006D1D5B">
              <w:t>334112</w:t>
            </w:r>
          </w:p>
        </w:tc>
        <w:tc>
          <w:tcPr>
            <w:tcW w:w="6657" w:type="dxa"/>
            <w:noWrap/>
            <w:vAlign w:val="top"/>
            <w:hideMark/>
          </w:tcPr>
          <w:p w14:paraId="31340B67" w14:textId="3A8D487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Airconditioning and Mechanical Services Plumber</w:t>
            </w:r>
          </w:p>
        </w:tc>
      </w:tr>
      <w:tr w:rsidR="00F0290D" w:rsidRPr="00F0290D" w14:paraId="7F6FDE3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9D001EA" w14:textId="7DC11332" w:rsidR="00F0290D" w:rsidRPr="00F0290D" w:rsidRDefault="00F0290D" w:rsidP="00F0290D">
            <w:pPr>
              <w:spacing w:after="0"/>
              <w:jc w:val="right"/>
              <w:rPr>
                <w:rFonts w:asciiTheme="majorHAnsi" w:eastAsia="Times New Roman" w:hAnsiTheme="majorHAnsi" w:cstheme="majorHAnsi"/>
                <w:color w:val="000000"/>
                <w:lang w:eastAsia="en-AU"/>
              </w:rPr>
            </w:pPr>
            <w:r w:rsidRPr="006D1D5B">
              <w:t>334113</w:t>
            </w:r>
          </w:p>
        </w:tc>
        <w:tc>
          <w:tcPr>
            <w:tcW w:w="6657" w:type="dxa"/>
            <w:noWrap/>
            <w:vAlign w:val="top"/>
            <w:hideMark/>
          </w:tcPr>
          <w:p w14:paraId="6BE65C4D" w14:textId="71DC8D8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Drainer</w:t>
            </w:r>
          </w:p>
        </w:tc>
      </w:tr>
      <w:tr w:rsidR="00F0290D" w:rsidRPr="00F0290D" w14:paraId="1DAC3B5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1AC177C" w14:textId="3991821E" w:rsidR="00F0290D" w:rsidRPr="00F0290D" w:rsidRDefault="00F0290D" w:rsidP="00F0290D">
            <w:pPr>
              <w:spacing w:after="0"/>
              <w:jc w:val="right"/>
              <w:rPr>
                <w:rFonts w:asciiTheme="majorHAnsi" w:eastAsia="Times New Roman" w:hAnsiTheme="majorHAnsi" w:cstheme="majorHAnsi"/>
                <w:color w:val="000000"/>
                <w:lang w:eastAsia="en-AU"/>
              </w:rPr>
            </w:pPr>
            <w:r w:rsidRPr="006D1D5B">
              <w:t>334114</w:t>
            </w:r>
          </w:p>
        </w:tc>
        <w:tc>
          <w:tcPr>
            <w:tcW w:w="6657" w:type="dxa"/>
            <w:noWrap/>
            <w:vAlign w:val="top"/>
            <w:hideMark/>
          </w:tcPr>
          <w:p w14:paraId="420D9224" w14:textId="1FAB664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Gasfitter</w:t>
            </w:r>
          </w:p>
        </w:tc>
      </w:tr>
      <w:tr w:rsidR="00F0290D" w:rsidRPr="00F0290D" w14:paraId="0AAF880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36DFF73" w14:textId="5391CBC7" w:rsidR="00F0290D" w:rsidRPr="00F0290D" w:rsidRDefault="00F0290D" w:rsidP="00F0290D">
            <w:pPr>
              <w:spacing w:after="0"/>
              <w:jc w:val="right"/>
              <w:rPr>
                <w:rFonts w:asciiTheme="majorHAnsi" w:eastAsia="Times New Roman" w:hAnsiTheme="majorHAnsi" w:cstheme="majorHAnsi"/>
                <w:color w:val="000000"/>
                <w:lang w:eastAsia="en-AU"/>
              </w:rPr>
            </w:pPr>
            <w:r w:rsidRPr="006D1D5B">
              <w:t>334115</w:t>
            </w:r>
          </w:p>
        </w:tc>
        <w:tc>
          <w:tcPr>
            <w:tcW w:w="6657" w:type="dxa"/>
            <w:noWrap/>
            <w:vAlign w:val="top"/>
            <w:hideMark/>
          </w:tcPr>
          <w:p w14:paraId="5DEDE679" w14:textId="07FB404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Roof Plumber</w:t>
            </w:r>
            <w:r w:rsidR="00336BEF" w:rsidRPr="006D1D5B">
              <w:rPr>
                <w:rFonts w:ascii="Cambria Math" w:hAnsi="Cambria Math" w:cs="Cambria Math"/>
              </w:rPr>
              <w:t>⧫</w:t>
            </w:r>
          </w:p>
        </w:tc>
      </w:tr>
      <w:tr w:rsidR="00F0290D" w:rsidRPr="00F0290D" w14:paraId="033EC7B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B012BE3" w14:textId="7E1D9322" w:rsidR="00F0290D" w:rsidRPr="00F0290D" w:rsidRDefault="00F0290D" w:rsidP="00F0290D">
            <w:pPr>
              <w:spacing w:after="0"/>
              <w:jc w:val="right"/>
              <w:rPr>
                <w:rFonts w:asciiTheme="majorHAnsi" w:eastAsia="Times New Roman" w:hAnsiTheme="majorHAnsi" w:cstheme="majorHAnsi"/>
                <w:color w:val="000000"/>
                <w:lang w:eastAsia="en-AU"/>
              </w:rPr>
            </w:pPr>
            <w:r w:rsidRPr="006D1D5B">
              <w:t>334116</w:t>
            </w:r>
          </w:p>
        </w:tc>
        <w:tc>
          <w:tcPr>
            <w:tcW w:w="6657" w:type="dxa"/>
            <w:noWrap/>
            <w:vAlign w:val="top"/>
            <w:hideMark/>
          </w:tcPr>
          <w:p w14:paraId="46FD6CAB" w14:textId="26636F2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Plumber (General)</w:t>
            </w:r>
          </w:p>
        </w:tc>
      </w:tr>
      <w:tr w:rsidR="00F0290D" w:rsidRPr="00F0290D" w14:paraId="73F7507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A80B164" w14:textId="205E0FC2" w:rsidR="00F0290D" w:rsidRPr="00F0290D" w:rsidRDefault="00F0290D" w:rsidP="00F0290D">
            <w:pPr>
              <w:spacing w:after="0"/>
              <w:jc w:val="right"/>
              <w:rPr>
                <w:rFonts w:asciiTheme="majorHAnsi" w:eastAsia="Times New Roman" w:hAnsiTheme="majorHAnsi" w:cstheme="majorHAnsi"/>
                <w:color w:val="000000"/>
                <w:lang w:eastAsia="en-AU"/>
              </w:rPr>
            </w:pPr>
            <w:r w:rsidRPr="006D1D5B">
              <w:t>334117</w:t>
            </w:r>
          </w:p>
        </w:tc>
        <w:tc>
          <w:tcPr>
            <w:tcW w:w="6657" w:type="dxa"/>
            <w:noWrap/>
            <w:vAlign w:val="top"/>
            <w:hideMark/>
          </w:tcPr>
          <w:p w14:paraId="5622111C" w14:textId="38521CC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Fire Protection Plumber</w:t>
            </w:r>
          </w:p>
        </w:tc>
      </w:tr>
      <w:tr w:rsidR="00F0290D" w:rsidRPr="00F0290D" w14:paraId="6855A01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1D6B148" w14:textId="7EEA0482" w:rsidR="00F0290D" w:rsidRPr="00F0290D" w:rsidRDefault="00F0290D" w:rsidP="00F0290D">
            <w:pPr>
              <w:spacing w:after="0"/>
              <w:jc w:val="right"/>
              <w:rPr>
                <w:rFonts w:asciiTheme="majorHAnsi" w:eastAsia="Times New Roman" w:hAnsiTheme="majorHAnsi" w:cstheme="majorHAnsi"/>
                <w:color w:val="000000"/>
                <w:lang w:eastAsia="en-AU"/>
              </w:rPr>
            </w:pPr>
            <w:r w:rsidRPr="006D1D5B">
              <w:t>341111</w:t>
            </w:r>
          </w:p>
        </w:tc>
        <w:tc>
          <w:tcPr>
            <w:tcW w:w="6657" w:type="dxa"/>
            <w:noWrap/>
            <w:vAlign w:val="top"/>
            <w:hideMark/>
          </w:tcPr>
          <w:p w14:paraId="545BFF15" w14:textId="3107E7A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Electrician (General)</w:t>
            </w:r>
          </w:p>
        </w:tc>
      </w:tr>
      <w:tr w:rsidR="00F0290D" w:rsidRPr="00F0290D" w14:paraId="6625217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7EAAB68" w14:textId="631C2FC0" w:rsidR="00F0290D" w:rsidRPr="00F0290D" w:rsidRDefault="00F0290D" w:rsidP="00F0290D">
            <w:pPr>
              <w:spacing w:after="0"/>
              <w:jc w:val="right"/>
              <w:rPr>
                <w:rFonts w:asciiTheme="majorHAnsi" w:eastAsia="Times New Roman" w:hAnsiTheme="majorHAnsi" w:cstheme="majorHAnsi"/>
                <w:color w:val="000000"/>
                <w:lang w:eastAsia="en-AU"/>
              </w:rPr>
            </w:pPr>
            <w:r w:rsidRPr="006D1D5B">
              <w:t>341112</w:t>
            </w:r>
          </w:p>
        </w:tc>
        <w:tc>
          <w:tcPr>
            <w:tcW w:w="6657" w:type="dxa"/>
            <w:noWrap/>
            <w:vAlign w:val="top"/>
            <w:hideMark/>
          </w:tcPr>
          <w:p w14:paraId="40BE7897" w14:textId="5C5626F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Electrician (Special Class</w:t>
            </w:r>
            <w:r w:rsidR="00336BEF" w:rsidRPr="006D1D5B">
              <w:t>)</w:t>
            </w:r>
            <w:r w:rsidR="00336BEF" w:rsidRPr="006D1D5B">
              <w:rPr>
                <w:rFonts w:ascii="Cambria Math" w:hAnsi="Cambria Math" w:cs="Cambria Math"/>
              </w:rPr>
              <w:t>⧫</w:t>
            </w:r>
          </w:p>
        </w:tc>
      </w:tr>
      <w:tr w:rsidR="00F0290D" w:rsidRPr="00F0290D" w14:paraId="15F1610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9814EDC" w14:textId="7675647E"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342111</w:t>
            </w:r>
          </w:p>
        </w:tc>
        <w:tc>
          <w:tcPr>
            <w:tcW w:w="6657" w:type="dxa"/>
            <w:noWrap/>
            <w:vAlign w:val="top"/>
            <w:hideMark/>
          </w:tcPr>
          <w:p w14:paraId="30BB2118" w14:textId="781021E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Airconditioning and Refrigeration Mechanic</w:t>
            </w:r>
          </w:p>
        </w:tc>
      </w:tr>
      <w:tr w:rsidR="00F0290D" w:rsidRPr="00F0290D" w14:paraId="0A145A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23EBB5" w14:textId="32B41D68"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342211</w:t>
            </w:r>
          </w:p>
        </w:tc>
        <w:tc>
          <w:tcPr>
            <w:tcW w:w="6657" w:type="dxa"/>
            <w:noWrap/>
            <w:vAlign w:val="top"/>
            <w:hideMark/>
          </w:tcPr>
          <w:p w14:paraId="4516785D" w14:textId="148B0E3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Electrical </w:t>
            </w:r>
            <w:proofErr w:type="spellStart"/>
            <w:r w:rsidRPr="006D1D5B">
              <w:t>Linesworker</w:t>
            </w:r>
            <w:proofErr w:type="spellEnd"/>
            <w:r w:rsidRPr="006D1D5B">
              <w:t xml:space="preserve"> \ Electrical Line Mechanic</w:t>
            </w:r>
          </w:p>
        </w:tc>
      </w:tr>
      <w:tr w:rsidR="00F0290D" w:rsidRPr="00F0290D" w14:paraId="1E9C7F4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9CFB5DC" w14:textId="2A513244"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342212</w:t>
            </w:r>
          </w:p>
        </w:tc>
        <w:tc>
          <w:tcPr>
            <w:tcW w:w="6657" w:type="dxa"/>
            <w:noWrap/>
            <w:vAlign w:val="top"/>
            <w:hideMark/>
          </w:tcPr>
          <w:p w14:paraId="40808C8B" w14:textId="53485C7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Technical Cable Jointer</w:t>
            </w:r>
          </w:p>
        </w:tc>
      </w:tr>
      <w:tr w:rsidR="00F0290D" w:rsidRPr="00F0290D" w14:paraId="6012C15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4CA6A0D" w14:textId="06DFFB71"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342311</w:t>
            </w:r>
          </w:p>
        </w:tc>
        <w:tc>
          <w:tcPr>
            <w:tcW w:w="6657" w:type="dxa"/>
            <w:noWrap/>
            <w:vAlign w:val="top"/>
            <w:hideMark/>
          </w:tcPr>
          <w:p w14:paraId="14537095" w14:textId="6413031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Business Machine Mechanic</w:t>
            </w:r>
            <w:r w:rsidR="00336BEF" w:rsidRPr="006D1D5B">
              <w:rPr>
                <w:rFonts w:ascii="Cambria Math" w:hAnsi="Cambria Math" w:cs="Cambria Math"/>
              </w:rPr>
              <w:t>⧫</w:t>
            </w:r>
          </w:p>
        </w:tc>
      </w:tr>
      <w:tr w:rsidR="00F0290D" w:rsidRPr="00F0290D" w14:paraId="1B7DA3F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A90362B" w14:textId="2A039EB9"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342313</w:t>
            </w:r>
          </w:p>
        </w:tc>
        <w:tc>
          <w:tcPr>
            <w:tcW w:w="6657" w:type="dxa"/>
            <w:noWrap/>
            <w:vAlign w:val="top"/>
            <w:hideMark/>
          </w:tcPr>
          <w:p w14:paraId="197AEA5D" w14:textId="069FCF9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Electronic Equipment Trades Worker</w:t>
            </w:r>
          </w:p>
        </w:tc>
      </w:tr>
      <w:tr w:rsidR="00F0290D" w:rsidRPr="00F0290D" w14:paraId="2AE57A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E08EF36" w14:textId="7C623C05"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342314</w:t>
            </w:r>
          </w:p>
        </w:tc>
        <w:tc>
          <w:tcPr>
            <w:tcW w:w="6657" w:type="dxa"/>
            <w:noWrap/>
            <w:vAlign w:val="top"/>
            <w:hideMark/>
          </w:tcPr>
          <w:p w14:paraId="77CDBD56" w14:textId="6C8392F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Electronic Instrument Trades Worker (General)</w:t>
            </w:r>
          </w:p>
        </w:tc>
      </w:tr>
      <w:tr w:rsidR="00F0290D" w:rsidRPr="00F0290D" w14:paraId="7313430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097E233" w14:textId="033FDB52"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342315</w:t>
            </w:r>
          </w:p>
        </w:tc>
        <w:tc>
          <w:tcPr>
            <w:tcW w:w="6657" w:type="dxa"/>
            <w:noWrap/>
            <w:vAlign w:val="top"/>
            <w:hideMark/>
          </w:tcPr>
          <w:p w14:paraId="1DCD967F" w14:textId="3E460CF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Electronic Instrument Trades Worker (Special Class)</w:t>
            </w:r>
          </w:p>
        </w:tc>
      </w:tr>
      <w:tr w:rsidR="00F0290D" w:rsidRPr="00F0290D" w14:paraId="12867D3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5003D69" w14:textId="19952A51"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342411</w:t>
            </w:r>
          </w:p>
        </w:tc>
        <w:tc>
          <w:tcPr>
            <w:tcW w:w="6657" w:type="dxa"/>
            <w:noWrap/>
            <w:vAlign w:val="top"/>
            <w:hideMark/>
          </w:tcPr>
          <w:p w14:paraId="3540D05E" w14:textId="2F4165C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Cabler (Data and Telecommunications)</w:t>
            </w:r>
          </w:p>
        </w:tc>
      </w:tr>
      <w:tr w:rsidR="00F0290D" w:rsidRPr="00F0290D" w14:paraId="264ACC0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C7E835E" w14:textId="0ECC92F4"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342412</w:t>
            </w:r>
          </w:p>
        </w:tc>
        <w:tc>
          <w:tcPr>
            <w:tcW w:w="6657" w:type="dxa"/>
            <w:noWrap/>
            <w:vAlign w:val="top"/>
            <w:hideMark/>
          </w:tcPr>
          <w:p w14:paraId="2C828591" w14:textId="627D0F4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Telecommunications Cable Jointer</w:t>
            </w:r>
          </w:p>
        </w:tc>
      </w:tr>
      <w:tr w:rsidR="00F0290D" w:rsidRPr="00F0290D" w14:paraId="136452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E827699" w14:textId="5D7E96AF"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342413</w:t>
            </w:r>
          </w:p>
        </w:tc>
        <w:tc>
          <w:tcPr>
            <w:tcW w:w="6657" w:type="dxa"/>
            <w:noWrap/>
            <w:vAlign w:val="top"/>
            <w:hideMark/>
          </w:tcPr>
          <w:p w14:paraId="0E0C92B1" w14:textId="0CE359F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Telecommunications </w:t>
            </w:r>
            <w:proofErr w:type="spellStart"/>
            <w:r w:rsidRPr="006D1D5B">
              <w:t>Linesworker</w:t>
            </w:r>
            <w:proofErr w:type="spellEnd"/>
            <w:r w:rsidRPr="006D1D5B">
              <w:t xml:space="preserve"> \ Telecommunications Line Mechanic</w:t>
            </w:r>
          </w:p>
        </w:tc>
      </w:tr>
      <w:tr w:rsidR="00F0290D" w:rsidRPr="00F0290D" w14:paraId="39A37D9F"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AB3C202" w14:textId="18DD6E07" w:rsidR="00F0290D" w:rsidRPr="00F0290D" w:rsidRDefault="00F0290D" w:rsidP="00F0290D">
            <w:pPr>
              <w:spacing w:after="0"/>
              <w:jc w:val="right"/>
              <w:rPr>
                <w:rFonts w:asciiTheme="majorHAnsi" w:eastAsia="Times New Roman" w:hAnsiTheme="majorHAnsi" w:cstheme="majorHAnsi"/>
                <w:color w:val="000000"/>
                <w:lang w:eastAsia="en-AU"/>
              </w:rPr>
            </w:pPr>
            <w:r w:rsidRPr="006D1D5B">
              <w:t>342414</w:t>
            </w:r>
          </w:p>
        </w:tc>
        <w:tc>
          <w:tcPr>
            <w:tcW w:w="6657" w:type="dxa"/>
            <w:noWrap/>
            <w:vAlign w:val="top"/>
            <w:hideMark/>
          </w:tcPr>
          <w:p w14:paraId="2D268405" w14:textId="0E720EE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Telecommunications Technician</w:t>
            </w:r>
          </w:p>
        </w:tc>
      </w:tr>
      <w:tr w:rsidR="00F0290D" w:rsidRPr="00F0290D" w14:paraId="1CB7347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0171361" w14:textId="7EBCBBCB" w:rsidR="00F0290D" w:rsidRPr="00F0290D" w:rsidRDefault="00F0290D" w:rsidP="00F0290D">
            <w:pPr>
              <w:spacing w:after="0"/>
              <w:jc w:val="right"/>
              <w:rPr>
                <w:rFonts w:asciiTheme="majorHAnsi" w:eastAsia="Times New Roman" w:hAnsiTheme="majorHAnsi" w:cstheme="majorHAnsi"/>
                <w:color w:val="000000"/>
                <w:lang w:eastAsia="en-AU"/>
              </w:rPr>
            </w:pPr>
            <w:r w:rsidRPr="006D1D5B">
              <w:t>351111</w:t>
            </w:r>
          </w:p>
        </w:tc>
        <w:tc>
          <w:tcPr>
            <w:tcW w:w="6657" w:type="dxa"/>
            <w:noWrap/>
            <w:vAlign w:val="top"/>
            <w:hideMark/>
          </w:tcPr>
          <w:p w14:paraId="204F492E" w14:textId="4A9AFCA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Baker</w:t>
            </w:r>
          </w:p>
        </w:tc>
      </w:tr>
      <w:tr w:rsidR="00F0290D" w:rsidRPr="00F0290D" w14:paraId="44D3BC9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B6583E4" w14:textId="08C1F981" w:rsidR="00F0290D" w:rsidRPr="00F0290D" w:rsidRDefault="00F0290D" w:rsidP="00F0290D">
            <w:pPr>
              <w:spacing w:after="0"/>
              <w:jc w:val="right"/>
              <w:rPr>
                <w:rFonts w:asciiTheme="majorHAnsi" w:eastAsia="Times New Roman" w:hAnsiTheme="majorHAnsi" w:cstheme="majorHAnsi"/>
                <w:color w:val="000000"/>
                <w:lang w:eastAsia="en-AU"/>
              </w:rPr>
            </w:pPr>
            <w:r w:rsidRPr="006D1D5B">
              <w:t>351112</w:t>
            </w:r>
          </w:p>
        </w:tc>
        <w:tc>
          <w:tcPr>
            <w:tcW w:w="6657" w:type="dxa"/>
            <w:noWrap/>
            <w:vAlign w:val="top"/>
            <w:hideMark/>
          </w:tcPr>
          <w:p w14:paraId="40818B8F" w14:textId="148C931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Pastrycook</w:t>
            </w:r>
          </w:p>
        </w:tc>
      </w:tr>
      <w:tr w:rsidR="00F0290D" w:rsidRPr="00F0290D" w14:paraId="319151F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9F716A6" w14:textId="60375144" w:rsidR="00F0290D" w:rsidRPr="00F0290D" w:rsidRDefault="00F0290D" w:rsidP="00F0290D">
            <w:pPr>
              <w:spacing w:after="0"/>
              <w:jc w:val="right"/>
              <w:rPr>
                <w:rFonts w:asciiTheme="majorHAnsi" w:eastAsia="Times New Roman" w:hAnsiTheme="majorHAnsi" w:cstheme="majorHAnsi"/>
                <w:color w:val="000000"/>
                <w:lang w:eastAsia="en-AU"/>
              </w:rPr>
            </w:pPr>
            <w:r w:rsidRPr="006D1D5B">
              <w:t>351211</w:t>
            </w:r>
          </w:p>
        </w:tc>
        <w:tc>
          <w:tcPr>
            <w:tcW w:w="6657" w:type="dxa"/>
            <w:noWrap/>
            <w:vAlign w:val="top"/>
            <w:hideMark/>
          </w:tcPr>
          <w:p w14:paraId="672C8258" w14:textId="31AA84F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Butcher or Smallgoods Maker</w:t>
            </w:r>
            <w:r w:rsidR="00336BEF" w:rsidRPr="006D1D5B">
              <w:rPr>
                <w:rFonts w:ascii="Cambria Math" w:hAnsi="Cambria Math" w:cs="Cambria Math"/>
              </w:rPr>
              <w:t>⧫</w:t>
            </w:r>
          </w:p>
        </w:tc>
      </w:tr>
      <w:tr w:rsidR="00F0290D" w:rsidRPr="00F0290D" w14:paraId="51F17CF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F02756E" w14:textId="502A7584" w:rsidR="00F0290D" w:rsidRPr="00F0290D" w:rsidRDefault="00F0290D" w:rsidP="00F0290D">
            <w:pPr>
              <w:spacing w:after="0"/>
              <w:jc w:val="right"/>
              <w:rPr>
                <w:rFonts w:asciiTheme="majorHAnsi" w:eastAsia="Times New Roman" w:hAnsiTheme="majorHAnsi" w:cstheme="majorHAnsi"/>
                <w:color w:val="000000"/>
                <w:lang w:eastAsia="en-AU"/>
              </w:rPr>
            </w:pPr>
            <w:r w:rsidRPr="006D1D5B">
              <w:t>351311</w:t>
            </w:r>
          </w:p>
        </w:tc>
        <w:tc>
          <w:tcPr>
            <w:tcW w:w="6657" w:type="dxa"/>
            <w:noWrap/>
            <w:vAlign w:val="top"/>
            <w:hideMark/>
          </w:tcPr>
          <w:p w14:paraId="0C5FCABD" w14:textId="663A6E0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Chef*</w:t>
            </w:r>
          </w:p>
        </w:tc>
      </w:tr>
      <w:tr w:rsidR="00F0290D" w:rsidRPr="00F0290D" w14:paraId="16F7B4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853F46F" w14:textId="01A8C274" w:rsidR="00F0290D" w:rsidRPr="00F0290D" w:rsidRDefault="00F0290D" w:rsidP="00F0290D">
            <w:pPr>
              <w:spacing w:after="0"/>
              <w:jc w:val="right"/>
              <w:rPr>
                <w:rFonts w:asciiTheme="majorHAnsi" w:eastAsia="Times New Roman" w:hAnsiTheme="majorHAnsi" w:cstheme="majorHAnsi"/>
                <w:color w:val="000000"/>
                <w:lang w:eastAsia="en-AU"/>
              </w:rPr>
            </w:pPr>
            <w:r w:rsidRPr="006D1D5B">
              <w:t>351411</w:t>
            </w:r>
          </w:p>
        </w:tc>
        <w:tc>
          <w:tcPr>
            <w:tcW w:w="6657" w:type="dxa"/>
            <w:noWrap/>
            <w:vAlign w:val="top"/>
            <w:hideMark/>
          </w:tcPr>
          <w:p w14:paraId="07D524F6" w14:textId="1065E10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Cook</w:t>
            </w:r>
          </w:p>
        </w:tc>
      </w:tr>
      <w:tr w:rsidR="00F0290D" w:rsidRPr="00F0290D" w14:paraId="77BA4E9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7DA48DB" w14:textId="4DC6A0AA" w:rsidR="00F0290D" w:rsidRPr="00F0290D" w:rsidRDefault="00F0290D" w:rsidP="00F0290D">
            <w:pPr>
              <w:spacing w:after="0"/>
              <w:jc w:val="right"/>
              <w:rPr>
                <w:rFonts w:asciiTheme="majorHAnsi" w:eastAsia="Times New Roman" w:hAnsiTheme="majorHAnsi" w:cstheme="majorHAnsi"/>
                <w:color w:val="000000"/>
                <w:lang w:eastAsia="en-AU"/>
              </w:rPr>
            </w:pPr>
            <w:r w:rsidRPr="006D1D5B">
              <w:t>361111</w:t>
            </w:r>
          </w:p>
        </w:tc>
        <w:tc>
          <w:tcPr>
            <w:tcW w:w="6657" w:type="dxa"/>
            <w:noWrap/>
            <w:vAlign w:val="top"/>
            <w:hideMark/>
          </w:tcPr>
          <w:p w14:paraId="4C29B966" w14:textId="3DEB60F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Dog Handler or Trainer</w:t>
            </w:r>
          </w:p>
        </w:tc>
      </w:tr>
      <w:tr w:rsidR="00F0290D" w:rsidRPr="00F0290D" w14:paraId="5649C1A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1664DE6" w14:textId="5318DDE7" w:rsidR="00F0290D" w:rsidRPr="00F0290D" w:rsidRDefault="00F0290D" w:rsidP="00F0290D">
            <w:pPr>
              <w:spacing w:after="0"/>
              <w:jc w:val="right"/>
              <w:rPr>
                <w:rFonts w:asciiTheme="majorHAnsi" w:eastAsia="Times New Roman" w:hAnsiTheme="majorHAnsi" w:cstheme="majorHAnsi"/>
                <w:color w:val="000000"/>
                <w:lang w:eastAsia="en-AU"/>
              </w:rPr>
            </w:pPr>
            <w:r w:rsidRPr="006D1D5B">
              <w:t>361112</w:t>
            </w:r>
          </w:p>
        </w:tc>
        <w:tc>
          <w:tcPr>
            <w:tcW w:w="6657" w:type="dxa"/>
            <w:noWrap/>
            <w:vAlign w:val="top"/>
            <w:hideMark/>
          </w:tcPr>
          <w:p w14:paraId="0CC75663" w14:textId="03000CD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Horse Trainer</w:t>
            </w:r>
          </w:p>
        </w:tc>
      </w:tr>
      <w:tr w:rsidR="00F0290D" w:rsidRPr="00F0290D" w14:paraId="599D493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697B5AE" w14:textId="5BD171AD" w:rsidR="00F0290D" w:rsidRPr="00F0290D" w:rsidRDefault="00F0290D" w:rsidP="00F0290D">
            <w:pPr>
              <w:spacing w:after="0"/>
              <w:jc w:val="right"/>
              <w:rPr>
                <w:rFonts w:asciiTheme="majorHAnsi" w:eastAsia="Times New Roman" w:hAnsiTheme="majorHAnsi" w:cstheme="majorHAnsi"/>
                <w:color w:val="000000"/>
                <w:lang w:eastAsia="en-AU"/>
              </w:rPr>
            </w:pPr>
            <w:r w:rsidRPr="006D1D5B">
              <w:t>361311</w:t>
            </w:r>
          </w:p>
        </w:tc>
        <w:tc>
          <w:tcPr>
            <w:tcW w:w="6657" w:type="dxa"/>
            <w:noWrap/>
            <w:vAlign w:val="top"/>
            <w:hideMark/>
          </w:tcPr>
          <w:p w14:paraId="6521B803" w14:textId="4215266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Veterinary Nurse</w:t>
            </w:r>
            <w:r w:rsidR="00336BEF" w:rsidRPr="006D1D5B">
              <w:rPr>
                <w:rFonts w:ascii="Cambria Math" w:hAnsi="Cambria Math" w:cs="Cambria Math"/>
              </w:rPr>
              <w:t>⧫</w:t>
            </w:r>
          </w:p>
        </w:tc>
      </w:tr>
      <w:tr w:rsidR="00F0290D" w:rsidRPr="00F0290D" w14:paraId="2F8A86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20DD18B" w14:textId="57B50AA0" w:rsidR="00F0290D" w:rsidRPr="00F0290D" w:rsidRDefault="00F0290D" w:rsidP="00F0290D">
            <w:pPr>
              <w:spacing w:after="0"/>
              <w:jc w:val="right"/>
              <w:rPr>
                <w:rFonts w:asciiTheme="majorHAnsi" w:eastAsia="Times New Roman" w:hAnsiTheme="majorHAnsi" w:cstheme="majorHAnsi"/>
                <w:color w:val="000000"/>
                <w:lang w:eastAsia="en-AU"/>
              </w:rPr>
            </w:pPr>
            <w:r w:rsidRPr="006D1D5B">
              <w:t>362411</w:t>
            </w:r>
          </w:p>
        </w:tc>
        <w:tc>
          <w:tcPr>
            <w:tcW w:w="6657" w:type="dxa"/>
            <w:noWrap/>
            <w:vAlign w:val="top"/>
            <w:hideMark/>
          </w:tcPr>
          <w:p w14:paraId="672C74D2" w14:textId="6E6208B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Nurseryperson</w:t>
            </w:r>
            <w:r w:rsidR="00336BEF" w:rsidRPr="006D1D5B">
              <w:rPr>
                <w:rFonts w:ascii="Cambria Math" w:hAnsi="Cambria Math" w:cs="Cambria Math"/>
              </w:rPr>
              <w:t>⧫</w:t>
            </w:r>
          </w:p>
        </w:tc>
      </w:tr>
      <w:tr w:rsidR="00F0290D" w:rsidRPr="00F0290D" w14:paraId="637F4AC0"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0527C99" w14:textId="2A211927" w:rsidR="00F0290D" w:rsidRPr="00F0290D" w:rsidRDefault="00F0290D" w:rsidP="00F0290D">
            <w:pPr>
              <w:spacing w:after="0"/>
              <w:jc w:val="right"/>
              <w:rPr>
                <w:rFonts w:asciiTheme="majorHAnsi" w:eastAsia="Times New Roman" w:hAnsiTheme="majorHAnsi" w:cstheme="majorHAnsi"/>
                <w:color w:val="000000"/>
                <w:lang w:eastAsia="en-AU"/>
              </w:rPr>
            </w:pPr>
            <w:r w:rsidRPr="006D1D5B">
              <w:t>362511</w:t>
            </w:r>
          </w:p>
        </w:tc>
        <w:tc>
          <w:tcPr>
            <w:tcW w:w="6657" w:type="dxa"/>
            <w:noWrap/>
            <w:vAlign w:val="top"/>
            <w:hideMark/>
          </w:tcPr>
          <w:p w14:paraId="2782E45B" w14:textId="5F5CA46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Arborist</w:t>
            </w:r>
          </w:p>
        </w:tc>
      </w:tr>
      <w:tr w:rsidR="00F0290D" w:rsidRPr="00F0290D" w14:paraId="25FDCF7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563A3D5" w14:textId="6D093442" w:rsidR="00F0290D" w:rsidRPr="00F0290D" w:rsidRDefault="00F0290D" w:rsidP="00F0290D">
            <w:pPr>
              <w:spacing w:after="0"/>
              <w:jc w:val="right"/>
              <w:rPr>
                <w:rFonts w:asciiTheme="majorHAnsi" w:eastAsia="Times New Roman" w:hAnsiTheme="majorHAnsi" w:cstheme="majorHAnsi"/>
                <w:color w:val="000000"/>
                <w:lang w:eastAsia="en-AU"/>
              </w:rPr>
            </w:pPr>
            <w:r w:rsidRPr="006D1D5B">
              <w:t>362512</w:t>
            </w:r>
          </w:p>
        </w:tc>
        <w:tc>
          <w:tcPr>
            <w:tcW w:w="6657" w:type="dxa"/>
            <w:noWrap/>
            <w:vAlign w:val="top"/>
            <w:hideMark/>
          </w:tcPr>
          <w:p w14:paraId="7A90F46C" w14:textId="0ACF18C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Tree Worker</w:t>
            </w:r>
          </w:p>
        </w:tc>
      </w:tr>
      <w:tr w:rsidR="00F0290D" w:rsidRPr="00F0290D" w14:paraId="146215D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50CE85E" w14:textId="34535CA6" w:rsidR="00F0290D" w:rsidRPr="00F0290D" w:rsidRDefault="00F0290D" w:rsidP="00F0290D">
            <w:pPr>
              <w:spacing w:after="0"/>
              <w:jc w:val="right"/>
              <w:rPr>
                <w:rFonts w:asciiTheme="majorHAnsi" w:eastAsia="Times New Roman" w:hAnsiTheme="majorHAnsi" w:cstheme="majorHAnsi"/>
                <w:color w:val="000000"/>
                <w:lang w:eastAsia="en-AU"/>
              </w:rPr>
            </w:pPr>
            <w:r w:rsidRPr="006D1D5B">
              <w:t>362711</w:t>
            </w:r>
          </w:p>
        </w:tc>
        <w:tc>
          <w:tcPr>
            <w:tcW w:w="6657" w:type="dxa"/>
            <w:noWrap/>
            <w:vAlign w:val="top"/>
            <w:hideMark/>
          </w:tcPr>
          <w:p w14:paraId="2B3B1359" w14:textId="5604482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Landscape Gardener</w:t>
            </w:r>
          </w:p>
        </w:tc>
      </w:tr>
      <w:tr w:rsidR="00F0290D" w:rsidRPr="00F0290D" w14:paraId="4C186BC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1EC06FD" w14:textId="0DC5F6DC" w:rsidR="00F0290D" w:rsidRPr="00F0290D" w:rsidRDefault="00F0290D" w:rsidP="00F0290D">
            <w:pPr>
              <w:spacing w:after="0"/>
              <w:jc w:val="right"/>
              <w:rPr>
                <w:rFonts w:asciiTheme="majorHAnsi" w:eastAsia="Times New Roman" w:hAnsiTheme="majorHAnsi" w:cstheme="majorHAnsi"/>
                <w:color w:val="000000"/>
                <w:lang w:eastAsia="en-AU"/>
              </w:rPr>
            </w:pPr>
            <w:r w:rsidRPr="006D1D5B">
              <w:t>362712</w:t>
            </w:r>
          </w:p>
        </w:tc>
        <w:tc>
          <w:tcPr>
            <w:tcW w:w="6657" w:type="dxa"/>
            <w:noWrap/>
            <w:vAlign w:val="top"/>
            <w:hideMark/>
          </w:tcPr>
          <w:p w14:paraId="26D4C864" w14:textId="4582C44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Irrigation Technician</w:t>
            </w:r>
          </w:p>
        </w:tc>
      </w:tr>
      <w:tr w:rsidR="00F0290D" w:rsidRPr="00F0290D" w14:paraId="4EA188C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FECC8FA" w14:textId="78DB4551"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391111</w:t>
            </w:r>
          </w:p>
        </w:tc>
        <w:tc>
          <w:tcPr>
            <w:tcW w:w="6657" w:type="dxa"/>
            <w:noWrap/>
            <w:vAlign w:val="top"/>
            <w:hideMark/>
          </w:tcPr>
          <w:p w14:paraId="19E7046D" w14:textId="6F53991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Hairdresser</w:t>
            </w:r>
            <w:r w:rsidR="00336BEF" w:rsidRPr="006D1D5B">
              <w:rPr>
                <w:rFonts w:ascii="Cambria Math" w:hAnsi="Cambria Math" w:cs="Cambria Math"/>
              </w:rPr>
              <w:t>⧫</w:t>
            </w:r>
          </w:p>
        </w:tc>
      </w:tr>
      <w:tr w:rsidR="00F0290D" w:rsidRPr="00F0290D" w14:paraId="063564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6087F67" w14:textId="14B1902D" w:rsidR="00F0290D" w:rsidRPr="00F0290D" w:rsidRDefault="00F0290D" w:rsidP="00F0290D">
            <w:pPr>
              <w:spacing w:after="0"/>
              <w:jc w:val="right"/>
              <w:rPr>
                <w:rFonts w:asciiTheme="majorHAnsi" w:eastAsia="Times New Roman" w:hAnsiTheme="majorHAnsi" w:cstheme="majorHAnsi"/>
                <w:color w:val="000000"/>
                <w:lang w:eastAsia="en-AU"/>
              </w:rPr>
            </w:pPr>
            <w:r w:rsidRPr="006D1D5B">
              <w:t>392111</w:t>
            </w:r>
          </w:p>
        </w:tc>
        <w:tc>
          <w:tcPr>
            <w:tcW w:w="6657" w:type="dxa"/>
            <w:noWrap/>
            <w:vAlign w:val="top"/>
            <w:hideMark/>
          </w:tcPr>
          <w:p w14:paraId="2F0C4EBD" w14:textId="1E8DE15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Print Finisher</w:t>
            </w:r>
          </w:p>
        </w:tc>
      </w:tr>
      <w:tr w:rsidR="00F0290D" w:rsidRPr="00F0290D" w14:paraId="2EBBC73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9614DC6" w14:textId="7AAB2166" w:rsidR="00F0290D" w:rsidRPr="00F0290D" w:rsidRDefault="00F0290D" w:rsidP="00F0290D">
            <w:pPr>
              <w:spacing w:after="0"/>
              <w:jc w:val="right"/>
              <w:rPr>
                <w:rFonts w:asciiTheme="majorHAnsi" w:eastAsia="Times New Roman" w:hAnsiTheme="majorHAnsi" w:cstheme="majorHAnsi"/>
                <w:color w:val="000000"/>
                <w:lang w:eastAsia="en-AU"/>
              </w:rPr>
            </w:pPr>
            <w:r w:rsidRPr="006D1D5B">
              <w:t>392112</w:t>
            </w:r>
          </w:p>
        </w:tc>
        <w:tc>
          <w:tcPr>
            <w:tcW w:w="6657" w:type="dxa"/>
            <w:noWrap/>
            <w:vAlign w:val="top"/>
            <w:hideMark/>
          </w:tcPr>
          <w:p w14:paraId="34F17900" w14:textId="6F1DD603"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Screen Printer</w:t>
            </w:r>
            <w:r w:rsidR="00336BEF" w:rsidRPr="006D1D5B">
              <w:rPr>
                <w:rFonts w:ascii="Cambria Math" w:hAnsi="Cambria Math" w:cs="Cambria Math"/>
              </w:rPr>
              <w:t>⧫</w:t>
            </w:r>
          </w:p>
        </w:tc>
      </w:tr>
      <w:tr w:rsidR="00F0290D" w:rsidRPr="00F0290D" w14:paraId="383D493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4D5ACF7" w14:textId="5C38CA46" w:rsidR="00F0290D" w:rsidRPr="00F0290D" w:rsidRDefault="00F0290D" w:rsidP="00F0290D">
            <w:pPr>
              <w:spacing w:after="0"/>
              <w:jc w:val="right"/>
              <w:rPr>
                <w:rFonts w:asciiTheme="majorHAnsi" w:eastAsia="Times New Roman" w:hAnsiTheme="majorHAnsi" w:cstheme="majorHAnsi"/>
                <w:color w:val="000000"/>
                <w:lang w:eastAsia="en-AU"/>
              </w:rPr>
            </w:pPr>
            <w:r w:rsidRPr="006D1D5B">
              <w:t>392211</w:t>
            </w:r>
          </w:p>
        </w:tc>
        <w:tc>
          <w:tcPr>
            <w:tcW w:w="6657" w:type="dxa"/>
            <w:noWrap/>
            <w:vAlign w:val="top"/>
            <w:hideMark/>
          </w:tcPr>
          <w:p w14:paraId="44597DD6" w14:textId="74B3038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Graphic Pre-press Trades Worker</w:t>
            </w:r>
            <w:r w:rsidR="00336BEF" w:rsidRPr="006D1D5B">
              <w:rPr>
                <w:rFonts w:ascii="Cambria Math" w:hAnsi="Cambria Math" w:cs="Cambria Math"/>
              </w:rPr>
              <w:t>⧫</w:t>
            </w:r>
          </w:p>
        </w:tc>
      </w:tr>
      <w:tr w:rsidR="00F0290D" w:rsidRPr="00F0290D" w14:paraId="16F3ABB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22DBD76" w14:textId="12E7A8D4" w:rsidR="00F0290D" w:rsidRPr="00F0290D" w:rsidRDefault="00F0290D" w:rsidP="00F0290D">
            <w:pPr>
              <w:spacing w:after="0"/>
              <w:jc w:val="right"/>
              <w:rPr>
                <w:rFonts w:asciiTheme="majorHAnsi" w:eastAsia="Times New Roman" w:hAnsiTheme="majorHAnsi" w:cstheme="majorHAnsi"/>
                <w:color w:val="000000"/>
                <w:lang w:eastAsia="en-AU"/>
              </w:rPr>
            </w:pPr>
            <w:r w:rsidRPr="006D1D5B">
              <w:t>392311</w:t>
            </w:r>
          </w:p>
        </w:tc>
        <w:tc>
          <w:tcPr>
            <w:tcW w:w="6657" w:type="dxa"/>
            <w:noWrap/>
            <w:vAlign w:val="top"/>
            <w:hideMark/>
          </w:tcPr>
          <w:p w14:paraId="4FCA177B" w14:textId="49A6631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Printing Machinist</w:t>
            </w:r>
          </w:p>
        </w:tc>
      </w:tr>
      <w:tr w:rsidR="00F0290D" w:rsidRPr="00F0290D" w14:paraId="17A0435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D0E6F42" w14:textId="68AE4586" w:rsidR="00F0290D" w:rsidRPr="00F0290D" w:rsidRDefault="00F0290D" w:rsidP="00F0290D">
            <w:pPr>
              <w:spacing w:after="0"/>
              <w:jc w:val="right"/>
              <w:rPr>
                <w:rFonts w:asciiTheme="majorHAnsi" w:eastAsia="Times New Roman" w:hAnsiTheme="majorHAnsi" w:cstheme="majorHAnsi"/>
                <w:color w:val="000000"/>
                <w:lang w:eastAsia="en-AU"/>
              </w:rPr>
            </w:pPr>
            <w:r w:rsidRPr="006D1D5B">
              <w:t>393114</w:t>
            </w:r>
          </w:p>
        </w:tc>
        <w:tc>
          <w:tcPr>
            <w:tcW w:w="6657" w:type="dxa"/>
            <w:noWrap/>
            <w:vAlign w:val="top"/>
            <w:hideMark/>
          </w:tcPr>
          <w:p w14:paraId="4DCEF52B" w14:textId="3271D1FA"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Shoemaker</w:t>
            </w:r>
            <w:r w:rsidR="00336BEF" w:rsidRPr="006D1D5B">
              <w:rPr>
                <w:rFonts w:ascii="Cambria Math" w:hAnsi="Cambria Math" w:cs="Cambria Math"/>
              </w:rPr>
              <w:t>⧫</w:t>
            </w:r>
          </w:p>
        </w:tc>
      </w:tr>
      <w:tr w:rsidR="00F0290D" w:rsidRPr="00F0290D" w14:paraId="02EEB13F"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A436C50" w14:textId="01CCE98D" w:rsidR="00F0290D" w:rsidRPr="00F0290D" w:rsidRDefault="00F0290D" w:rsidP="00F0290D">
            <w:pPr>
              <w:spacing w:after="0"/>
              <w:jc w:val="right"/>
              <w:rPr>
                <w:rFonts w:asciiTheme="majorHAnsi" w:eastAsia="Times New Roman" w:hAnsiTheme="majorHAnsi" w:cstheme="majorHAnsi"/>
                <w:color w:val="000000"/>
                <w:lang w:eastAsia="en-AU"/>
              </w:rPr>
            </w:pPr>
            <w:r w:rsidRPr="006D1D5B">
              <w:t>393311</w:t>
            </w:r>
          </w:p>
        </w:tc>
        <w:tc>
          <w:tcPr>
            <w:tcW w:w="6657" w:type="dxa"/>
            <w:noWrap/>
            <w:vAlign w:val="top"/>
            <w:hideMark/>
          </w:tcPr>
          <w:p w14:paraId="079F3CDD" w14:textId="061C2AD5"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Upholsterer</w:t>
            </w:r>
            <w:r w:rsidR="00336BEF" w:rsidRPr="006D1D5B">
              <w:rPr>
                <w:rFonts w:ascii="Cambria Math" w:hAnsi="Cambria Math" w:cs="Cambria Math"/>
              </w:rPr>
              <w:t>⧫</w:t>
            </w:r>
          </w:p>
        </w:tc>
      </w:tr>
      <w:tr w:rsidR="00F0290D" w:rsidRPr="00F0290D" w14:paraId="5551342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A1271E4" w14:textId="084EF3B7" w:rsidR="00F0290D" w:rsidRPr="00F0290D" w:rsidRDefault="00F0290D" w:rsidP="00F0290D">
            <w:pPr>
              <w:spacing w:after="0"/>
              <w:jc w:val="right"/>
              <w:rPr>
                <w:rFonts w:asciiTheme="majorHAnsi" w:eastAsia="Times New Roman" w:hAnsiTheme="majorHAnsi" w:cstheme="majorHAnsi"/>
                <w:color w:val="000000"/>
                <w:lang w:eastAsia="en-AU"/>
              </w:rPr>
            </w:pPr>
            <w:r w:rsidRPr="006D1D5B">
              <w:t>394112</w:t>
            </w:r>
          </w:p>
        </w:tc>
        <w:tc>
          <w:tcPr>
            <w:tcW w:w="6657" w:type="dxa"/>
            <w:noWrap/>
            <w:vAlign w:val="top"/>
            <w:hideMark/>
          </w:tcPr>
          <w:p w14:paraId="50A7ED8E" w14:textId="0A525BB7"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Cabinet Maker</w:t>
            </w:r>
          </w:p>
        </w:tc>
      </w:tr>
      <w:tr w:rsidR="00F0290D" w:rsidRPr="00F0290D" w14:paraId="253536B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49C422" w14:textId="3A345ECE" w:rsidR="00F0290D" w:rsidRPr="00F0290D" w:rsidRDefault="00F0290D" w:rsidP="00F0290D">
            <w:pPr>
              <w:spacing w:after="0"/>
              <w:jc w:val="right"/>
              <w:rPr>
                <w:rFonts w:asciiTheme="majorHAnsi" w:eastAsia="Times New Roman" w:hAnsiTheme="majorHAnsi" w:cstheme="majorHAnsi"/>
                <w:color w:val="000000"/>
                <w:lang w:eastAsia="en-AU"/>
              </w:rPr>
            </w:pPr>
            <w:r w:rsidRPr="006D1D5B">
              <w:t>394113</w:t>
            </w:r>
          </w:p>
        </w:tc>
        <w:tc>
          <w:tcPr>
            <w:tcW w:w="6657" w:type="dxa"/>
            <w:noWrap/>
            <w:vAlign w:val="top"/>
            <w:hideMark/>
          </w:tcPr>
          <w:p w14:paraId="53F626A4" w14:textId="76693E2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Furniture Maker</w:t>
            </w:r>
          </w:p>
        </w:tc>
      </w:tr>
      <w:tr w:rsidR="00F0290D" w:rsidRPr="00F0290D" w14:paraId="540C3FE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58031B2" w14:textId="51141710" w:rsidR="00F0290D" w:rsidRPr="00F0290D" w:rsidRDefault="00F0290D" w:rsidP="00F0290D">
            <w:pPr>
              <w:spacing w:after="0"/>
              <w:jc w:val="right"/>
              <w:rPr>
                <w:rFonts w:asciiTheme="majorHAnsi" w:eastAsia="Times New Roman" w:hAnsiTheme="majorHAnsi" w:cstheme="majorHAnsi"/>
                <w:color w:val="000000"/>
                <w:lang w:eastAsia="en-AU"/>
              </w:rPr>
            </w:pPr>
            <w:r w:rsidRPr="006D1D5B">
              <w:t>394211</w:t>
            </w:r>
          </w:p>
        </w:tc>
        <w:tc>
          <w:tcPr>
            <w:tcW w:w="6657" w:type="dxa"/>
            <w:noWrap/>
            <w:vAlign w:val="top"/>
            <w:hideMark/>
          </w:tcPr>
          <w:p w14:paraId="21FF23C7" w14:textId="5CA7C95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Furniture Finisher</w:t>
            </w:r>
          </w:p>
        </w:tc>
      </w:tr>
      <w:tr w:rsidR="00F0290D" w:rsidRPr="00F0290D" w14:paraId="66C87C09"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4FCDDCE" w14:textId="01849C92" w:rsidR="00F0290D" w:rsidRPr="00F0290D" w:rsidRDefault="00F0290D" w:rsidP="00F0290D">
            <w:pPr>
              <w:spacing w:after="0"/>
              <w:jc w:val="right"/>
              <w:rPr>
                <w:rFonts w:asciiTheme="majorHAnsi" w:eastAsia="Times New Roman" w:hAnsiTheme="majorHAnsi" w:cstheme="majorHAnsi"/>
                <w:color w:val="000000"/>
                <w:lang w:eastAsia="en-AU"/>
              </w:rPr>
            </w:pPr>
            <w:r w:rsidRPr="006D1D5B">
              <w:t>394212</w:t>
            </w:r>
          </w:p>
        </w:tc>
        <w:tc>
          <w:tcPr>
            <w:tcW w:w="6657" w:type="dxa"/>
            <w:noWrap/>
            <w:vAlign w:val="top"/>
            <w:hideMark/>
          </w:tcPr>
          <w:p w14:paraId="23D613F6" w14:textId="163D6AC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Picture Framer</w:t>
            </w:r>
            <w:r w:rsidR="00336BEF" w:rsidRPr="006D1D5B">
              <w:rPr>
                <w:rFonts w:ascii="Cambria Math" w:hAnsi="Cambria Math" w:cs="Cambria Math"/>
              </w:rPr>
              <w:t>⧫</w:t>
            </w:r>
          </w:p>
        </w:tc>
      </w:tr>
      <w:tr w:rsidR="00F0290D" w:rsidRPr="00F0290D" w14:paraId="1571DE2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44B63E6" w14:textId="0FB471B6" w:rsidR="00F0290D" w:rsidRPr="00F0290D" w:rsidRDefault="00F0290D" w:rsidP="00F0290D">
            <w:pPr>
              <w:spacing w:after="0"/>
              <w:jc w:val="right"/>
              <w:rPr>
                <w:rFonts w:asciiTheme="majorHAnsi" w:eastAsia="Times New Roman" w:hAnsiTheme="majorHAnsi" w:cstheme="majorHAnsi"/>
                <w:color w:val="000000"/>
                <w:lang w:eastAsia="en-AU"/>
              </w:rPr>
            </w:pPr>
            <w:r w:rsidRPr="006D1D5B">
              <w:t>394213</w:t>
            </w:r>
          </w:p>
        </w:tc>
        <w:tc>
          <w:tcPr>
            <w:tcW w:w="6657" w:type="dxa"/>
            <w:noWrap/>
            <w:vAlign w:val="top"/>
            <w:hideMark/>
          </w:tcPr>
          <w:p w14:paraId="4B444758" w14:textId="46679C7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Wood Machinist</w:t>
            </w:r>
          </w:p>
        </w:tc>
      </w:tr>
      <w:tr w:rsidR="00F0290D" w:rsidRPr="00F0290D" w14:paraId="668844F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C652AB4" w14:textId="36C9DF14" w:rsidR="00F0290D" w:rsidRPr="00F0290D" w:rsidRDefault="00F0290D" w:rsidP="00F0290D">
            <w:pPr>
              <w:spacing w:after="0"/>
              <w:jc w:val="right"/>
              <w:rPr>
                <w:rFonts w:asciiTheme="majorHAnsi" w:eastAsia="Times New Roman" w:hAnsiTheme="majorHAnsi" w:cstheme="majorHAnsi"/>
                <w:color w:val="000000"/>
                <w:lang w:eastAsia="en-AU"/>
              </w:rPr>
            </w:pPr>
            <w:r w:rsidRPr="006D1D5B">
              <w:t>394299</w:t>
            </w:r>
          </w:p>
        </w:tc>
        <w:tc>
          <w:tcPr>
            <w:tcW w:w="6657" w:type="dxa"/>
            <w:noWrap/>
            <w:vAlign w:val="top"/>
            <w:hideMark/>
          </w:tcPr>
          <w:p w14:paraId="60242ABC" w14:textId="366E6909"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Wood Machinists and Other Wood Trades Workers </w:t>
            </w:r>
            <w:proofErr w:type="spellStart"/>
            <w:r w:rsidRPr="006D1D5B">
              <w:t>nec</w:t>
            </w:r>
            <w:proofErr w:type="spellEnd"/>
          </w:p>
        </w:tc>
      </w:tr>
      <w:tr w:rsidR="00F0290D" w:rsidRPr="00F0290D" w14:paraId="5D85D3C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4CB7DD2" w14:textId="232BEE65"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399111</w:t>
            </w:r>
          </w:p>
        </w:tc>
        <w:tc>
          <w:tcPr>
            <w:tcW w:w="6657" w:type="dxa"/>
            <w:noWrap/>
            <w:vAlign w:val="top"/>
            <w:hideMark/>
          </w:tcPr>
          <w:p w14:paraId="5DA6A7F2" w14:textId="38D9693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Boat Builder and Repairer</w:t>
            </w:r>
          </w:p>
        </w:tc>
      </w:tr>
      <w:tr w:rsidR="00F0290D" w:rsidRPr="00F0290D" w14:paraId="1685FD2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219F2C6" w14:textId="2CB54533"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399112</w:t>
            </w:r>
          </w:p>
        </w:tc>
        <w:tc>
          <w:tcPr>
            <w:tcW w:w="6657" w:type="dxa"/>
            <w:noWrap/>
            <w:vAlign w:val="top"/>
            <w:hideMark/>
          </w:tcPr>
          <w:p w14:paraId="68837756" w14:textId="61464BB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Shipwright</w:t>
            </w:r>
          </w:p>
        </w:tc>
      </w:tr>
      <w:tr w:rsidR="00F0290D" w:rsidRPr="00F0290D" w14:paraId="462FC9C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D4E8682" w14:textId="1FD90BCB"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399211</w:t>
            </w:r>
          </w:p>
        </w:tc>
        <w:tc>
          <w:tcPr>
            <w:tcW w:w="6657" w:type="dxa"/>
            <w:noWrap/>
            <w:vAlign w:val="top"/>
            <w:hideMark/>
          </w:tcPr>
          <w:p w14:paraId="388AF6EE" w14:textId="55CAEC64"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Chemical Plant Operator</w:t>
            </w:r>
          </w:p>
        </w:tc>
      </w:tr>
      <w:tr w:rsidR="00F0290D" w:rsidRPr="00F0290D" w14:paraId="08E55CC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25D7FEF" w14:textId="5AB09D2F"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399212</w:t>
            </w:r>
          </w:p>
        </w:tc>
        <w:tc>
          <w:tcPr>
            <w:tcW w:w="6657" w:type="dxa"/>
            <w:noWrap/>
            <w:vAlign w:val="top"/>
            <w:hideMark/>
          </w:tcPr>
          <w:p w14:paraId="4801D215" w14:textId="20FE39D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Gas or Petroleum Operator</w:t>
            </w:r>
          </w:p>
        </w:tc>
      </w:tr>
      <w:tr w:rsidR="00F0290D" w:rsidRPr="00F0290D" w14:paraId="24DE3F4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225F0E6" w14:textId="74CD1402"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399213</w:t>
            </w:r>
          </w:p>
        </w:tc>
        <w:tc>
          <w:tcPr>
            <w:tcW w:w="6657" w:type="dxa"/>
            <w:noWrap/>
            <w:vAlign w:val="top"/>
            <w:hideMark/>
          </w:tcPr>
          <w:p w14:paraId="64978BE2" w14:textId="6D55B766"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Power Generation Plant Operator</w:t>
            </w:r>
          </w:p>
        </w:tc>
      </w:tr>
      <w:tr w:rsidR="00F0290D" w:rsidRPr="00F0290D" w14:paraId="2C2A5CD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D2D9EDD" w14:textId="50E5A65C"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399513</w:t>
            </w:r>
          </w:p>
        </w:tc>
        <w:tc>
          <w:tcPr>
            <w:tcW w:w="6657" w:type="dxa"/>
            <w:noWrap/>
            <w:vAlign w:val="top"/>
            <w:hideMark/>
          </w:tcPr>
          <w:p w14:paraId="5A3486F5" w14:textId="53FE300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Light Technician</w:t>
            </w:r>
            <w:r w:rsidR="00336BEF" w:rsidRPr="006D1D5B">
              <w:rPr>
                <w:rFonts w:ascii="Cambria Math" w:hAnsi="Cambria Math" w:cs="Cambria Math"/>
              </w:rPr>
              <w:t>⧫</w:t>
            </w:r>
          </w:p>
        </w:tc>
      </w:tr>
      <w:tr w:rsidR="00F0290D" w:rsidRPr="00F0290D" w14:paraId="475E870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0378268" w14:textId="0F46C10C"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399516</w:t>
            </w:r>
          </w:p>
        </w:tc>
        <w:tc>
          <w:tcPr>
            <w:tcW w:w="6657" w:type="dxa"/>
            <w:noWrap/>
            <w:vAlign w:val="top"/>
            <w:hideMark/>
          </w:tcPr>
          <w:p w14:paraId="1C92D0BC" w14:textId="4FD9F4F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Sound Technician</w:t>
            </w:r>
            <w:r w:rsidR="00336BEF" w:rsidRPr="006D1D5B">
              <w:rPr>
                <w:rFonts w:ascii="Cambria Math" w:hAnsi="Cambria Math" w:cs="Cambria Math"/>
              </w:rPr>
              <w:t>⧫</w:t>
            </w:r>
          </w:p>
        </w:tc>
      </w:tr>
      <w:tr w:rsidR="00F0290D" w:rsidRPr="00F0290D" w14:paraId="68F3395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06DE884" w14:textId="19500310"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399599</w:t>
            </w:r>
          </w:p>
        </w:tc>
        <w:tc>
          <w:tcPr>
            <w:tcW w:w="6657" w:type="dxa"/>
            <w:noWrap/>
            <w:vAlign w:val="top"/>
            <w:hideMark/>
          </w:tcPr>
          <w:p w14:paraId="637DB770" w14:textId="5FABF204"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Performing Arts Technicians </w:t>
            </w:r>
            <w:proofErr w:type="spellStart"/>
            <w:r w:rsidRPr="006D1D5B">
              <w:t>nec</w:t>
            </w:r>
            <w:proofErr w:type="spellEnd"/>
            <w:r w:rsidR="00336BEF" w:rsidRPr="006D1D5B">
              <w:rPr>
                <w:rFonts w:ascii="Cambria Math" w:hAnsi="Cambria Math" w:cs="Cambria Math"/>
              </w:rPr>
              <w:t>⧫</w:t>
            </w:r>
          </w:p>
        </w:tc>
      </w:tr>
      <w:tr w:rsidR="00F0290D" w:rsidRPr="00F0290D" w14:paraId="43DB82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5EB05BC" w14:textId="0B955979"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399611</w:t>
            </w:r>
          </w:p>
        </w:tc>
        <w:tc>
          <w:tcPr>
            <w:tcW w:w="6657" w:type="dxa"/>
            <w:noWrap/>
            <w:vAlign w:val="top"/>
            <w:hideMark/>
          </w:tcPr>
          <w:p w14:paraId="3447DC4F" w14:textId="4C7EE3A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Signwriter</w:t>
            </w:r>
            <w:r w:rsidR="00336BEF" w:rsidRPr="006D1D5B">
              <w:rPr>
                <w:rFonts w:ascii="Cambria Math" w:hAnsi="Cambria Math" w:cs="Cambria Math"/>
              </w:rPr>
              <w:t>⧫</w:t>
            </w:r>
          </w:p>
        </w:tc>
      </w:tr>
      <w:tr w:rsidR="00F0290D" w:rsidRPr="00F0290D" w14:paraId="3DC413BC"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728D8CF" w14:textId="13144490"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399911</w:t>
            </w:r>
          </w:p>
        </w:tc>
        <w:tc>
          <w:tcPr>
            <w:tcW w:w="6657" w:type="dxa"/>
            <w:noWrap/>
            <w:vAlign w:val="top"/>
            <w:hideMark/>
          </w:tcPr>
          <w:p w14:paraId="55126546" w14:textId="3DB5DE7B"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Diver</w:t>
            </w:r>
          </w:p>
        </w:tc>
      </w:tr>
      <w:tr w:rsidR="00F0290D" w:rsidRPr="00F0290D" w14:paraId="36F23BF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635DCF4" w14:textId="758BD497"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399913</w:t>
            </w:r>
          </w:p>
        </w:tc>
        <w:tc>
          <w:tcPr>
            <w:tcW w:w="6657" w:type="dxa"/>
            <w:noWrap/>
            <w:vAlign w:val="top"/>
            <w:hideMark/>
          </w:tcPr>
          <w:p w14:paraId="7B6A4551" w14:textId="7093607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Optical Dispenser \ Dispensing Optician</w:t>
            </w:r>
          </w:p>
        </w:tc>
      </w:tr>
      <w:tr w:rsidR="00F0290D" w:rsidRPr="00F0290D" w14:paraId="40362882"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5F38991" w14:textId="4B094756"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399914</w:t>
            </w:r>
          </w:p>
        </w:tc>
        <w:tc>
          <w:tcPr>
            <w:tcW w:w="6657" w:type="dxa"/>
            <w:noWrap/>
            <w:vAlign w:val="top"/>
            <w:hideMark/>
          </w:tcPr>
          <w:p w14:paraId="6AF12570" w14:textId="02E0772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Optical Mechanic</w:t>
            </w:r>
            <w:r w:rsidR="00336BEF" w:rsidRPr="006D1D5B">
              <w:rPr>
                <w:rFonts w:ascii="Cambria Math" w:hAnsi="Cambria Math" w:cs="Cambria Math"/>
              </w:rPr>
              <w:t>⧫</w:t>
            </w:r>
          </w:p>
        </w:tc>
      </w:tr>
      <w:tr w:rsidR="00F0290D" w:rsidRPr="00F0290D" w14:paraId="4C8038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8BCCF93" w14:textId="7BA108C9"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399916</w:t>
            </w:r>
          </w:p>
        </w:tc>
        <w:tc>
          <w:tcPr>
            <w:tcW w:w="6657" w:type="dxa"/>
            <w:noWrap/>
            <w:vAlign w:val="top"/>
            <w:hideMark/>
          </w:tcPr>
          <w:p w14:paraId="7E743E1F" w14:textId="49864BE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Plastics Technician</w:t>
            </w:r>
            <w:r w:rsidR="00336BEF" w:rsidRPr="006D1D5B">
              <w:rPr>
                <w:rFonts w:ascii="Cambria Math" w:hAnsi="Cambria Math" w:cs="Cambria Math"/>
              </w:rPr>
              <w:t>⧫</w:t>
            </w:r>
          </w:p>
        </w:tc>
      </w:tr>
      <w:tr w:rsidR="00F0290D" w:rsidRPr="00F0290D" w14:paraId="7613190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DF3303F" w14:textId="7B4CD84B"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399918</w:t>
            </w:r>
          </w:p>
        </w:tc>
        <w:tc>
          <w:tcPr>
            <w:tcW w:w="6657" w:type="dxa"/>
            <w:noWrap/>
            <w:vAlign w:val="top"/>
            <w:hideMark/>
          </w:tcPr>
          <w:p w14:paraId="258EE5D0" w14:textId="3B74F4CE"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Fire Protection Equipment Technician</w:t>
            </w:r>
            <w:r w:rsidR="00336BEF" w:rsidRPr="006D1D5B">
              <w:rPr>
                <w:rFonts w:ascii="Cambria Math" w:hAnsi="Cambria Math" w:cs="Cambria Math"/>
              </w:rPr>
              <w:t>⧫</w:t>
            </w:r>
          </w:p>
        </w:tc>
      </w:tr>
      <w:tr w:rsidR="00F0290D" w:rsidRPr="00F0290D" w14:paraId="451DB3D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5B411C9" w14:textId="0A1F4CB9" w:rsidR="00F0290D" w:rsidRPr="00F0290D" w:rsidRDefault="00F0290D" w:rsidP="00F0290D">
            <w:pPr>
              <w:spacing w:after="0"/>
              <w:jc w:val="right"/>
              <w:rPr>
                <w:rFonts w:asciiTheme="majorHAnsi" w:eastAsia="Times New Roman" w:hAnsiTheme="majorHAnsi" w:cstheme="majorHAnsi"/>
                <w:color w:val="000000"/>
                <w:lang w:eastAsia="en-AU"/>
              </w:rPr>
            </w:pPr>
            <w:r w:rsidRPr="006D1D5B">
              <w:t>399999</w:t>
            </w:r>
          </w:p>
        </w:tc>
        <w:tc>
          <w:tcPr>
            <w:tcW w:w="6657" w:type="dxa"/>
            <w:noWrap/>
            <w:vAlign w:val="top"/>
            <w:hideMark/>
          </w:tcPr>
          <w:p w14:paraId="781B29C0" w14:textId="397BDF88"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 xml:space="preserve">Technicians and Trades Workers </w:t>
            </w:r>
            <w:proofErr w:type="spellStart"/>
            <w:r w:rsidRPr="006D1D5B">
              <w:t>nec</w:t>
            </w:r>
            <w:proofErr w:type="spellEnd"/>
            <w:r w:rsidR="00336BEF" w:rsidRPr="006D1D5B">
              <w:rPr>
                <w:rFonts w:ascii="Cambria Math" w:hAnsi="Cambria Math" w:cs="Cambria Math"/>
              </w:rPr>
              <w:t>⧫</w:t>
            </w:r>
          </w:p>
        </w:tc>
      </w:tr>
      <w:tr w:rsidR="00F0290D" w:rsidRPr="00F0290D" w14:paraId="19724E4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F8A3513" w14:textId="5CEF3BA0"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411111</w:t>
            </w:r>
          </w:p>
        </w:tc>
        <w:tc>
          <w:tcPr>
            <w:tcW w:w="6657" w:type="dxa"/>
            <w:noWrap/>
            <w:vAlign w:val="top"/>
            <w:hideMark/>
          </w:tcPr>
          <w:p w14:paraId="1422E32F" w14:textId="0BB2FF1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Ambulance Officer</w:t>
            </w:r>
          </w:p>
        </w:tc>
      </w:tr>
      <w:tr w:rsidR="00F0290D" w:rsidRPr="00F0290D" w14:paraId="0ED4D24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131C937" w14:textId="0BAEFBFA"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411112</w:t>
            </w:r>
          </w:p>
        </w:tc>
        <w:tc>
          <w:tcPr>
            <w:tcW w:w="6657" w:type="dxa"/>
            <w:noWrap/>
            <w:vAlign w:val="top"/>
            <w:hideMark/>
          </w:tcPr>
          <w:p w14:paraId="7E01317F" w14:textId="0FA705A1"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Intensive Care Ambulance Paramedic</w:t>
            </w:r>
          </w:p>
        </w:tc>
      </w:tr>
      <w:tr w:rsidR="00F0290D" w:rsidRPr="00F0290D" w14:paraId="270A59C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59361BC" w14:textId="436AA162"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411211</w:t>
            </w:r>
          </w:p>
        </w:tc>
        <w:tc>
          <w:tcPr>
            <w:tcW w:w="6657" w:type="dxa"/>
            <w:noWrap/>
            <w:vAlign w:val="top"/>
            <w:hideMark/>
          </w:tcPr>
          <w:p w14:paraId="52191368" w14:textId="52ECD8F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Dental Hygienist</w:t>
            </w:r>
          </w:p>
        </w:tc>
      </w:tr>
      <w:tr w:rsidR="00F0290D" w:rsidRPr="00F0290D" w14:paraId="109F4D3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3229E00" w14:textId="3029059D"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411212</w:t>
            </w:r>
          </w:p>
        </w:tc>
        <w:tc>
          <w:tcPr>
            <w:tcW w:w="6657" w:type="dxa"/>
            <w:noWrap/>
            <w:vAlign w:val="top"/>
            <w:hideMark/>
          </w:tcPr>
          <w:p w14:paraId="7214521E" w14:textId="3185704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Dental Prosthetist</w:t>
            </w:r>
            <w:r w:rsidR="00336BEF" w:rsidRPr="006D1D5B">
              <w:rPr>
                <w:rFonts w:ascii="Cambria Math" w:hAnsi="Cambria Math" w:cs="Cambria Math"/>
              </w:rPr>
              <w:t>⧫</w:t>
            </w:r>
          </w:p>
        </w:tc>
      </w:tr>
      <w:tr w:rsidR="00F0290D" w:rsidRPr="00F0290D" w14:paraId="24C6080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A625527" w14:textId="0E199493"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411213</w:t>
            </w:r>
          </w:p>
        </w:tc>
        <w:tc>
          <w:tcPr>
            <w:tcW w:w="6657" w:type="dxa"/>
            <w:noWrap/>
            <w:vAlign w:val="top"/>
            <w:hideMark/>
          </w:tcPr>
          <w:p w14:paraId="3969A404" w14:textId="7DB31B9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Dental Technician</w:t>
            </w:r>
          </w:p>
        </w:tc>
      </w:tr>
      <w:tr w:rsidR="00F0290D" w:rsidRPr="00F0290D" w14:paraId="6B8A1A1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C2F58A0" w14:textId="2AB60B03"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411214</w:t>
            </w:r>
          </w:p>
        </w:tc>
        <w:tc>
          <w:tcPr>
            <w:tcW w:w="6657" w:type="dxa"/>
            <w:noWrap/>
            <w:vAlign w:val="top"/>
            <w:hideMark/>
          </w:tcPr>
          <w:p w14:paraId="1F67C8AB" w14:textId="09277FF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Dental Therapist</w:t>
            </w:r>
            <w:r w:rsidR="00336BEF" w:rsidRPr="006D1D5B">
              <w:rPr>
                <w:rFonts w:ascii="Cambria Math" w:hAnsi="Cambria Math" w:cs="Cambria Math"/>
              </w:rPr>
              <w:t>⧫</w:t>
            </w:r>
          </w:p>
        </w:tc>
      </w:tr>
      <w:tr w:rsidR="00F0290D" w:rsidRPr="00F0290D" w14:paraId="05E00FFD"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C17D99F" w14:textId="22CA5D76"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411311</w:t>
            </w:r>
          </w:p>
        </w:tc>
        <w:tc>
          <w:tcPr>
            <w:tcW w:w="6657" w:type="dxa"/>
            <w:noWrap/>
            <w:vAlign w:val="top"/>
            <w:hideMark/>
          </w:tcPr>
          <w:p w14:paraId="2A046694" w14:textId="16CD8C02"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Diversional Therapist</w:t>
            </w:r>
            <w:r w:rsidR="00336BEF" w:rsidRPr="006D1D5B">
              <w:rPr>
                <w:rFonts w:ascii="Cambria Math" w:hAnsi="Cambria Math" w:cs="Cambria Math"/>
              </w:rPr>
              <w:t>⧫</w:t>
            </w:r>
          </w:p>
        </w:tc>
      </w:tr>
      <w:tr w:rsidR="00F0290D" w:rsidRPr="00F0290D" w14:paraId="1FD440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FD216AD" w14:textId="7A1656D7"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411411</w:t>
            </w:r>
          </w:p>
        </w:tc>
        <w:tc>
          <w:tcPr>
            <w:tcW w:w="6657" w:type="dxa"/>
            <w:noWrap/>
            <w:vAlign w:val="top"/>
            <w:hideMark/>
          </w:tcPr>
          <w:p w14:paraId="39BCECC6" w14:textId="356D148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Enrolled Nurse</w:t>
            </w:r>
          </w:p>
        </w:tc>
      </w:tr>
      <w:tr w:rsidR="00F0290D" w:rsidRPr="00F0290D" w14:paraId="054E693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CBDF64F" w14:textId="5EFCA31B"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411611</w:t>
            </w:r>
          </w:p>
        </w:tc>
        <w:tc>
          <w:tcPr>
            <w:tcW w:w="6657" w:type="dxa"/>
            <w:noWrap/>
            <w:vAlign w:val="top"/>
            <w:hideMark/>
          </w:tcPr>
          <w:p w14:paraId="0E9F034D" w14:textId="2D1B82E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Massage Therapist</w:t>
            </w:r>
            <w:r w:rsidR="00336BEF" w:rsidRPr="006D1D5B">
              <w:rPr>
                <w:rFonts w:ascii="Cambria Math" w:hAnsi="Cambria Math" w:cs="Cambria Math"/>
              </w:rPr>
              <w:t>⧫</w:t>
            </w:r>
          </w:p>
        </w:tc>
      </w:tr>
      <w:tr w:rsidR="00F0290D" w:rsidRPr="00F0290D" w14:paraId="330A820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C26CDA1" w14:textId="15CEA782"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411711</w:t>
            </w:r>
          </w:p>
        </w:tc>
        <w:tc>
          <w:tcPr>
            <w:tcW w:w="6657" w:type="dxa"/>
            <w:noWrap/>
            <w:vAlign w:val="top"/>
            <w:hideMark/>
          </w:tcPr>
          <w:p w14:paraId="67AB55E1" w14:textId="0A23D2EE"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Community Worker</w:t>
            </w:r>
            <w:r w:rsidR="00336BEF" w:rsidRPr="006D1D5B">
              <w:rPr>
                <w:rFonts w:ascii="Cambria Math" w:hAnsi="Cambria Math" w:cs="Cambria Math"/>
              </w:rPr>
              <w:t>⧫</w:t>
            </w:r>
          </w:p>
        </w:tc>
      </w:tr>
      <w:tr w:rsidR="00F0290D" w:rsidRPr="00F0290D" w14:paraId="0649A244"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52A8ECC" w14:textId="429772E2"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411713</w:t>
            </w:r>
          </w:p>
        </w:tc>
        <w:tc>
          <w:tcPr>
            <w:tcW w:w="6657" w:type="dxa"/>
            <w:noWrap/>
            <w:vAlign w:val="top"/>
            <w:hideMark/>
          </w:tcPr>
          <w:p w14:paraId="3CB4FC8E" w14:textId="0E12E6F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Family Support Worker</w:t>
            </w:r>
          </w:p>
        </w:tc>
      </w:tr>
      <w:tr w:rsidR="00F0290D" w:rsidRPr="00F0290D" w14:paraId="268718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51E2B38A" w14:textId="273B5356"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411715</w:t>
            </w:r>
          </w:p>
        </w:tc>
        <w:tc>
          <w:tcPr>
            <w:tcW w:w="6657" w:type="dxa"/>
            <w:noWrap/>
            <w:vAlign w:val="top"/>
            <w:hideMark/>
          </w:tcPr>
          <w:p w14:paraId="010E8EC0" w14:textId="4A39437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Residential Care Officer</w:t>
            </w:r>
            <w:r w:rsidR="00336BEF" w:rsidRPr="006D1D5B">
              <w:rPr>
                <w:rFonts w:ascii="Cambria Math" w:hAnsi="Cambria Math" w:cs="Cambria Math"/>
              </w:rPr>
              <w:t>⧫</w:t>
            </w:r>
          </w:p>
        </w:tc>
      </w:tr>
      <w:tr w:rsidR="00F0290D" w:rsidRPr="00F0290D" w14:paraId="7A33ED0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C465B5" w14:textId="2ACA8218" w:rsidR="00F0290D" w:rsidRPr="00F0290D" w:rsidRDefault="00F0290D" w:rsidP="00F0290D">
            <w:pPr>
              <w:spacing w:after="0"/>
              <w:jc w:val="right"/>
              <w:rPr>
                <w:rFonts w:asciiTheme="majorHAnsi" w:eastAsia="Times New Roman" w:hAnsiTheme="majorHAnsi" w:cstheme="majorHAnsi"/>
                <w:color w:val="000000"/>
                <w:lang w:eastAsia="en-AU"/>
              </w:rPr>
            </w:pPr>
            <w:r w:rsidRPr="006D1D5B">
              <w:t>411716</w:t>
            </w:r>
          </w:p>
        </w:tc>
        <w:tc>
          <w:tcPr>
            <w:tcW w:w="6657" w:type="dxa"/>
            <w:noWrap/>
            <w:vAlign w:val="top"/>
            <w:hideMark/>
          </w:tcPr>
          <w:p w14:paraId="347EA95C" w14:textId="78D9A8F0"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Youth Worker</w:t>
            </w:r>
          </w:p>
        </w:tc>
      </w:tr>
      <w:tr w:rsidR="00F0290D" w:rsidRPr="00F0290D" w14:paraId="64072B0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518E306" w14:textId="2CCA0DA9" w:rsidR="00F0290D" w:rsidRPr="00F0290D" w:rsidRDefault="00F0290D" w:rsidP="00F0290D">
            <w:pPr>
              <w:spacing w:after="0"/>
              <w:jc w:val="right"/>
              <w:rPr>
                <w:rFonts w:asciiTheme="majorHAnsi" w:eastAsia="Times New Roman" w:hAnsiTheme="majorHAnsi" w:cstheme="majorHAnsi"/>
                <w:color w:val="000000"/>
                <w:lang w:eastAsia="en-AU"/>
              </w:rPr>
            </w:pPr>
            <w:r w:rsidRPr="006D1D5B">
              <w:t>421111</w:t>
            </w:r>
          </w:p>
        </w:tc>
        <w:tc>
          <w:tcPr>
            <w:tcW w:w="6657" w:type="dxa"/>
            <w:noWrap/>
            <w:vAlign w:val="top"/>
            <w:hideMark/>
          </w:tcPr>
          <w:p w14:paraId="16CA2557" w14:textId="28B7A1D0"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Child Care Worker</w:t>
            </w:r>
          </w:p>
        </w:tc>
      </w:tr>
      <w:tr w:rsidR="00F0290D" w:rsidRPr="00F0290D" w14:paraId="5667B1B3"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209D29B" w14:textId="272291CC" w:rsidR="00F0290D" w:rsidRPr="00F0290D" w:rsidRDefault="00F0290D" w:rsidP="00F0290D">
            <w:pPr>
              <w:spacing w:after="0"/>
              <w:jc w:val="right"/>
              <w:rPr>
                <w:rFonts w:asciiTheme="majorHAnsi" w:eastAsia="Times New Roman" w:hAnsiTheme="majorHAnsi" w:cstheme="majorHAnsi"/>
                <w:color w:val="000000"/>
                <w:lang w:eastAsia="en-AU"/>
              </w:rPr>
            </w:pPr>
            <w:r w:rsidRPr="006D1D5B">
              <w:t>421114</w:t>
            </w:r>
          </w:p>
        </w:tc>
        <w:tc>
          <w:tcPr>
            <w:tcW w:w="6657" w:type="dxa"/>
            <w:noWrap/>
            <w:vAlign w:val="top"/>
            <w:hideMark/>
          </w:tcPr>
          <w:p w14:paraId="4DE146D8" w14:textId="56BFB9D7"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Out of School Hours Care Worker</w:t>
            </w:r>
            <w:r w:rsidR="00336BEF" w:rsidRPr="006D1D5B">
              <w:rPr>
                <w:rFonts w:ascii="Cambria Math" w:hAnsi="Cambria Math" w:cs="Cambria Math"/>
              </w:rPr>
              <w:t>⧫</w:t>
            </w:r>
          </w:p>
        </w:tc>
      </w:tr>
      <w:tr w:rsidR="00F0290D" w:rsidRPr="00F0290D" w14:paraId="7AFECE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318F9B7" w14:textId="5CDFA4CE" w:rsidR="00F0290D" w:rsidRPr="00F0290D" w:rsidRDefault="00F0290D" w:rsidP="00F0290D">
            <w:pPr>
              <w:spacing w:after="0"/>
              <w:jc w:val="right"/>
              <w:rPr>
                <w:rFonts w:asciiTheme="majorHAnsi" w:eastAsia="Times New Roman" w:hAnsiTheme="majorHAnsi" w:cstheme="majorHAnsi"/>
                <w:color w:val="000000"/>
                <w:lang w:eastAsia="en-AU"/>
              </w:rPr>
            </w:pPr>
            <w:r w:rsidRPr="006D1D5B">
              <w:t>431411</w:t>
            </w:r>
          </w:p>
        </w:tc>
        <w:tc>
          <w:tcPr>
            <w:tcW w:w="6657" w:type="dxa"/>
            <w:noWrap/>
            <w:vAlign w:val="top"/>
            <w:hideMark/>
          </w:tcPr>
          <w:p w14:paraId="5030CB94" w14:textId="5D713E9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Hotel Service Manager</w:t>
            </w:r>
          </w:p>
        </w:tc>
      </w:tr>
      <w:tr w:rsidR="00F0290D" w:rsidRPr="00F0290D" w14:paraId="1517897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1C40EC88" w14:textId="6EDA8EC6" w:rsidR="00F0290D" w:rsidRPr="00F0290D" w:rsidRDefault="00F0290D" w:rsidP="00F0290D">
            <w:pPr>
              <w:spacing w:after="0"/>
              <w:jc w:val="right"/>
              <w:rPr>
                <w:rFonts w:asciiTheme="majorHAnsi" w:eastAsia="Times New Roman" w:hAnsiTheme="majorHAnsi" w:cstheme="majorHAnsi"/>
                <w:color w:val="000000"/>
                <w:lang w:eastAsia="en-AU"/>
              </w:rPr>
            </w:pPr>
            <w:r w:rsidRPr="006D1D5B">
              <w:t>451111</w:t>
            </w:r>
          </w:p>
        </w:tc>
        <w:tc>
          <w:tcPr>
            <w:tcW w:w="6657" w:type="dxa"/>
            <w:noWrap/>
            <w:vAlign w:val="top"/>
            <w:hideMark/>
          </w:tcPr>
          <w:p w14:paraId="01BEF05B" w14:textId="246A7108"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Beauty Therapist</w:t>
            </w:r>
            <w:r w:rsidR="00336BEF" w:rsidRPr="006D1D5B">
              <w:rPr>
                <w:rFonts w:ascii="Cambria Math" w:hAnsi="Cambria Math" w:cs="Cambria Math"/>
              </w:rPr>
              <w:t>⧫</w:t>
            </w:r>
          </w:p>
        </w:tc>
      </w:tr>
      <w:tr w:rsidR="00F0290D" w:rsidRPr="00F0290D" w14:paraId="73BB947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43012266" w14:textId="008A2BE2" w:rsidR="00F0290D" w:rsidRPr="00F0290D" w:rsidRDefault="00F0290D" w:rsidP="00F0290D">
            <w:pPr>
              <w:spacing w:after="0"/>
              <w:jc w:val="right"/>
              <w:rPr>
                <w:rFonts w:asciiTheme="majorHAnsi" w:eastAsia="Times New Roman" w:hAnsiTheme="majorHAnsi" w:cstheme="majorHAnsi"/>
                <w:color w:val="000000"/>
                <w:lang w:eastAsia="en-AU"/>
              </w:rPr>
            </w:pPr>
            <w:r w:rsidRPr="006D1D5B">
              <w:t>451412</w:t>
            </w:r>
          </w:p>
        </w:tc>
        <w:tc>
          <w:tcPr>
            <w:tcW w:w="6657" w:type="dxa"/>
            <w:noWrap/>
            <w:vAlign w:val="top"/>
            <w:hideMark/>
          </w:tcPr>
          <w:p w14:paraId="1D918C2E" w14:textId="66C8DB35"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Tour Guide</w:t>
            </w:r>
            <w:r w:rsidR="00336BEF" w:rsidRPr="006D1D5B">
              <w:rPr>
                <w:rFonts w:ascii="Cambria Math" w:hAnsi="Cambria Math" w:cs="Cambria Math"/>
              </w:rPr>
              <w:t>⧫</w:t>
            </w:r>
          </w:p>
        </w:tc>
      </w:tr>
      <w:tr w:rsidR="00F0290D" w:rsidRPr="00F0290D" w14:paraId="1CA9E7E1"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E3C0F5E" w14:textId="6A7F1840" w:rsidR="00F0290D" w:rsidRPr="00F0290D" w:rsidRDefault="00F0290D" w:rsidP="00F0290D">
            <w:pPr>
              <w:spacing w:after="0"/>
              <w:jc w:val="right"/>
              <w:rPr>
                <w:rFonts w:asciiTheme="majorHAnsi" w:eastAsia="Times New Roman" w:hAnsiTheme="majorHAnsi" w:cstheme="majorHAnsi"/>
                <w:color w:val="000000"/>
                <w:lang w:eastAsia="en-AU"/>
              </w:rPr>
            </w:pPr>
            <w:r w:rsidRPr="006D1D5B">
              <w:lastRenderedPageBreak/>
              <w:t>451612</w:t>
            </w:r>
          </w:p>
        </w:tc>
        <w:tc>
          <w:tcPr>
            <w:tcW w:w="6657" w:type="dxa"/>
            <w:noWrap/>
            <w:vAlign w:val="top"/>
            <w:hideMark/>
          </w:tcPr>
          <w:p w14:paraId="61267D83" w14:textId="24A9C48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Travel Consultant</w:t>
            </w:r>
            <w:r w:rsidR="00336BEF" w:rsidRPr="006D1D5B">
              <w:rPr>
                <w:rFonts w:ascii="Cambria Math" w:hAnsi="Cambria Math" w:cs="Cambria Math"/>
              </w:rPr>
              <w:t>⧫</w:t>
            </w:r>
          </w:p>
        </w:tc>
      </w:tr>
      <w:tr w:rsidR="00F0290D" w:rsidRPr="00F0290D" w14:paraId="26550B1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D315BAF" w14:textId="66675A3A" w:rsidR="00F0290D" w:rsidRPr="00F0290D" w:rsidRDefault="00F0290D" w:rsidP="00F0290D">
            <w:pPr>
              <w:spacing w:after="0"/>
              <w:jc w:val="right"/>
              <w:rPr>
                <w:rFonts w:asciiTheme="majorHAnsi" w:eastAsia="Times New Roman" w:hAnsiTheme="majorHAnsi" w:cstheme="majorHAnsi"/>
                <w:color w:val="000000"/>
                <w:lang w:eastAsia="en-AU"/>
              </w:rPr>
            </w:pPr>
            <w:r w:rsidRPr="006D1D5B">
              <w:t>451711</w:t>
            </w:r>
          </w:p>
        </w:tc>
        <w:tc>
          <w:tcPr>
            <w:tcW w:w="6657" w:type="dxa"/>
            <w:noWrap/>
            <w:vAlign w:val="top"/>
            <w:hideMark/>
          </w:tcPr>
          <w:p w14:paraId="29972437" w14:textId="036096EB"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Flight Attendant</w:t>
            </w:r>
            <w:r w:rsidR="00336BEF" w:rsidRPr="006D1D5B">
              <w:rPr>
                <w:rFonts w:ascii="Cambria Math" w:hAnsi="Cambria Math" w:cs="Cambria Math"/>
              </w:rPr>
              <w:t>⧫</w:t>
            </w:r>
          </w:p>
        </w:tc>
      </w:tr>
      <w:tr w:rsidR="00F0290D" w:rsidRPr="00F0290D" w14:paraId="74E43E17"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796C17A" w14:textId="77A0219B" w:rsidR="00F0290D" w:rsidRPr="00F0290D" w:rsidRDefault="00F0290D" w:rsidP="00F0290D">
            <w:pPr>
              <w:spacing w:after="0"/>
              <w:jc w:val="right"/>
              <w:rPr>
                <w:rFonts w:asciiTheme="majorHAnsi" w:eastAsia="Times New Roman" w:hAnsiTheme="majorHAnsi" w:cstheme="majorHAnsi"/>
                <w:color w:val="000000"/>
                <w:lang w:eastAsia="en-AU"/>
              </w:rPr>
            </w:pPr>
            <w:r w:rsidRPr="006D1D5B">
              <w:t>452311</w:t>
            </w:r>
          </w:p>
        </w:tc>
        <w:tc>
          <w:tcPr>
            <w:tcW w:w="6657" w:type="dxa"/>
            <w:noWrap/>
            <w:vAlign w:val="top"/>
            <w:hideMark/>
          </w:tcPr>
          <w:p w14:paraId="5D893C89" w14:textId="197E4B0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Diving Instructor (Open Water)</w:t>
            </w:r>
          </w:p>
        </w:tc>
      </w:tr>
      <w:tr w:rsidR="00F0290D" w:rsidRPr="00F0290D" w14:paraId="1F72AC1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32EEEE4" w14:textId="52AC8609" w:rsidR="00F0290D" w:rsidRPr="00F0290D" w:rsidRDefault="00F0290D" w:rsidP="00F0290D">
            <w:pPr>
              <w:spacing w:after="0"/>
              <w:jc w:val="right"/>
              <w:rPr>
                <w:rFonts w:asciiTheme="majorHAnsi" w:eastAsia="Times New Roman" w:hAnsiTheme="majorHAnsi" w:cstheme="majorHAnsi"/>
                <w:color w:val="000000"/>
                <w:lang w:eastAsia="en-AU"/>
              </w:rPr>
            </w:pPr>
            <w:r w:rsidRPr="006D1D5B">
              <w:t>452317</w:t>
            </w:r>
          </w:p>
        </w:tc>
        <w:tc>
          <w:tcPr>
            <w:tcW w:w="6657" w:type="dxa"/>
            <w:noWrap/>
            <w:vAlign w:val="top"/>
            <w:hideMark/>
          </w:tcPr>
          <w:p w14:paraId="6A8F8874" w14:textId="63251702"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Other Sports Coach or Instructor (Wushu Martial Arts Coach or Yoga Instructor Only)*</w:t>
            </w:r>
            <w:r w:rsidR="001E069F">
              <w:t xml:space="preserve"> </w:t>
            </w:r>
            <w:r w:rsidR="00443162">
              <w:rPr>
                <w:rStyle w:val="FootnoteReference"/>
              </w:rPr>
              <w:footnoteReference w:id="25"/>
            </w:r>
          </w:p>
        </w:tc>
      </w:tr>
      <w:tr w:rsidR="00F0290D" w:rsidRPr="00F0290D" w14:paraId="53995D66"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D4017E4" w14:textId="3280F361" w:rsidR="00F0290D" w:rsidRPr="00F0290D" w:rsidRDefault="00F0290D" w:rsidP="00F0290D">
            <w:pPr>
              <w:spacing w:after="0"/>
              <w:jc w:val="right"/>
              <w:rPr>
                <w:rFonts w:asciiTheme="majorHAnsi" w:eastAsia="Times New Roman" w:hAnsiTheme="majorHAnsi" w:cstheme="majorHAnsi"/>
                <w:color w:val="000000"/>
                <w:lang w:eastAsia="en-AU"/>
              </w:rPr>
            </w:pPr>
            <w:r w:rsidRPr="006D1D5B">
              <w:t>452321</w:t>
            </w:r>
          </w:p>
        </w:tc>
        <w:tc>
          <w:tcPr>
            <w:tcW w:w="6657" w:type="dxa"/>
            <w:noWrap/>
            <w:vAlign w:val="top"/>
            <w:hideMark/>
          </w:tcPr>
          <w:p w14:paraId="6EE14823" w14:textId="2A2FCBE6"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Sports Development Officer</w:t>
            </w:r>
          </w:p>
        </w:tc>
      </w:tr>
      <w:tr w:rsidR="00F0290D" w:rsidRPr="00F0290D" w14:paraId="05690C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3DA10778" w14:textId="5D1CB6DB" w:rsidR="00F0290D" w:rsidRPr="00F0290D" w:rsidRDefault="00F0290D" w:rsidP="00F0290D">
            <w:pPr>
              <w:spacing w:after="0"/>
              <w:jc w:val="right"/>
              <w:rPr>
                <w:rFonts w:asciiTheme="majorHAnsi" w:eastAsia="Times New Roman" w:hAnsiTheme="majorHAnsi" w:cstheme="majorHAnsi"/>
                <w:color w:val="000000"/>
                <w:lang w:eastAsia="en-AU"/>
              </w:rPr>
            </w:pPr>
            <w:r w:rsidRPr="006D1D5B">
              <w:t>511111</w:t>
            </w:r>
          </w:p>
        </w:tc>
        <w:tc>
          <w:tcPr>
            <w:tcW w:w="6657" w:type="dxa"/>
            <w:noWrap/>
            <w:vAlign w:val="top"/>
            <w:hideMark/>
          </w:tcPr>
          <w:p w14:paraId="65A85245" w14:textId="5C00A893"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Contract Administrator</w:t>
            </w:r>
          </w:p>
        </w:tc>
      </w:tr>
      <w:tr w:rsidR="00F0290D" w:rsidRPr="00F0290D" w14:paraId="2638B19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A0F09B1" w14:textId="3911EEE3" w:rsidR="00F0290D" w:rsidRPr="00F0290D" w:rsidRDefault="00F0290D" w:rsidP="00F0290D">
            <w:pPr>
              <w:spacing w:after="0"/>
              <w:jc w:val="right"/>
              <w:rPr>
                <w:rFonts w:asciiTheme="majorHAnsi" w:eastAsia="Times New Roman" w:hAnsiTheme="majorHAnsi" w:cstheme="majorHAnsi"/>
                <w:color w:val="000000"/>
                <w:lang w:eastAsia="en-AU"/>
              </w:rPr>
            </w:pPr>
            <w:r w:rsidRPr="006D1D5B">
              <w:t>511112</w:t>
            </w:r>
          </w:p>
        </w:tc>
        <w:tc>
          <w:tcPr>
            <w:tcW w:w="6657" w:type="dxa"/>
            <w:noWrap/>
            <w:vAlign w:val="top"/>
            <w:hideMark/>
          </w:tcPr>
          <w:p w14:paraId="1DF39F73" w14:textId="0F0518B1"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Program or Project Administrator</w:t>
            </w:r>
          </w:p>
        </w:tc>
      </w:tr>
      <w:tr w:rsidR="00F0290D" w:rsidRPr="00F0290D" w14:paraId="3A6FAD0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8015A72" w14:textId="402823AA" w:rsidR="00F0290D" w:rsidRPr="00F0290D" w:rsidRDefault="00F0290D" w:rsidP="00F0290D">
            <w:pPr>
              <w:spacing w:after="0"/>
              <w:jc w:val="right"/>
              <w:rPr>
                <w:rFonts w:asciiTheme="majorHAnsi" w:eastAsia="Times New Roman" w:hAnsiTheme="majorHAnsi" w:cstheme="majorHAnsi"/>
                <w:color w:val="000000"/>
                <w:lang w:eastAsia="en-AU"/>
              </w:rPr>
            </w:pPr>
            <w:r w:rsidRPr="006D1D5B">
              <w:t>512111</w:t>
            </w:r>
          </w:p>
        </w:tc>
        <w:tc>
          <w:tcPr>
            <w:tcW w:w="6657" w:type="dxa"/>
            <w:noWrap/>
            <w:vAlign w:val="top"/>
            <w:hideMark/>
          </w:tcPr>
          <w:p w14:paraId="16F7C5E5" w14:textId="46EA5F2F"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Office Manager</w:t>
            </w:r>
            <w:r w:rsidR="00336BEF" w:rsidRPr="006D1D5B">
              <w:rPr>
                <w:rFonts w:ascii="Cambria Math" w:hAnsi="Cambria Math" w:cs="Cambria Math"/>
              </w:rPr>
              <w:t>⧫</w:t>
            </w:r>
          </w:p>
        </w:tc>
      </w:tr>
      <w:tr w:rsidR="00F0290D" w:rsidRPr="00F0290D" w14:paraId="0C3B7F35"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94E6A71" w14:textId="7DF5FBD4" w:rsidR="00F0290D" w:rsidRPr="00F0290D" w:rsidRDefault="00F0290D" w:rsidP="00F0290D">
            <w:pPr>
              <w:spacing w:after="0"/>
              <w:jc w:val="right"/>
              <w:rPr>
                <w:rFonts w:asciiTheme="majorHAnsi" w:eastAsia="Times New Roman" w:hAnsiTheme="majorHAnsi" w:cstheme="majorHAnsi"/>
                <w:color w:val="000000"/>
                <w:lang w:eastAsia="en-AU"/>
              </w:rPr>
            </w:pPr>
            <w:r w:rsidRPr="006D1D5B">
              <w:t>521212</w:t>
            </w:r>
          </w:p>
        </w:tc>
        <w:tc>
          <w:tcPr>
            <w:tcW w:w="6657" w:type="dxa"/>
            <w:noWrap/>
            <w:vAlign w:val="top"/>
            <w:hideMark/>
          </w:tcPr>
          <w:p w14:paraId="00565D07" w14:textId="65F94F3A"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Legal Secretary</w:t>
            </w:r>
            <w:r w:rsidR="00336BEF" w:rsidRPr="006D1D5B">
              <w:rPr>
                <w:rFonts w:ascii="Cambria Math" w:hAnsi="Cambria Math" w:cs="Cambria Math"/>
              </w:rPr>
              <w:t>⧫</w:t>
            </w:r>
          </w:p>
        </w:tc>
      </w:tr>
      <w:tr w:rsidR="00F0290D" w:rsidRPr="00F0290D" w14:paraId="139C514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18BC76E" w14:textId="36687B9E" w:rsidR="00F0290D" w:rsidRPr="00F0290D" w:rsidRDefault="00F0290D" w:rsidP="00F0290D">
            <w:pPr>
              <w:spacing w:after="0"/>
              <w:jc w:val="right"/>
              <w:rPr>
                <w:rFonts w:asciiTheme="majorHAnsi" w:eastAsia="Times New Roman" w:hAnsiTheme="majorHAnsi" w:cstheme="majorHAnsi"/>
                <w:color w:val="000000"/>
                <w:lang w:eastAsia="en-AU"/>
              </w:rPr>
            </w:pPr>
            <w:r w:rsidRPr="006D1D5B">
              <w:t>599111</w:t>
            </w:r>
          </w:p>
        </w:tc>
        <w:tc>
          <w:tcPr>
            <w:tcW w:w="6657" w:type="dxa"/>
            <w:noWrap/>
            <w:vAlign w:val="top"/>
            <w:hideMark/>
          </w:tcPr>
          <w:p w14:paraId="4A6EB180" w14:textId="02D7F85D"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Conveyancer</w:t>
            </w:r>
            <w:r w:rsidR="00336BEF" w:rsidRPr="006D1D5B">
              <w:rPr>
                <w:rFonts w:ascii="Cambria Math" w:hAnsi="Cambria Math" w:cs="Cambria Math"/>
              </w:rPr>
              <w:t>⧫</w:t>
            </w:r>
          </w:p>
        </w:tc>
      </w:tr>
      <w:tr w:rsidR="00F0290D" w:rsidRPr="00F0290D" w14:paraId="1382F36E"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6EE78342" w14:textId="1C2CFBB3" w:rsidR="00F0290D" w:rsidRPr="00F0290D" w:rsidRDefault="00F0290D" w:rsidP="00F0290D">
            <w:pPr>
              <w:spacing w:after="0"/>
              <w:jc w:val="right"/>
              <w:rPr>
                <w:rFonts w:asciiTheme="majorHAnsi" w:eastAsia="Times New Roman" w:hAnsiTheme="majorHAnsi" w:cstheme="majorHAnsi"/>
                <w:color w:val="000000"/>
                <w:lang w:eastAsia="en-AU"/>
              </w:rPr>
            </w:pPr>
            <w:r w:rsidRPr="006D1D5B">
              <w:t>599211</w:t>
            </w:r>
          </w:p>
        </w:tc>
        <w:tc>
          <w:tcPr>
            <w:tcW w:w="6657" w:type="dxa"/>
            <w:noWrap/>
            <w:vAlign w:val="top"/>
            <w:hideMark/>
          </w:tcPr>
          <w:p w14:paraId="42A37316" w14:textId="728F4A0C"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Clerk of Court</w:t>
            </w:r>
            <w:r w:rsidR="00336BEF" w:rsidRPr="006D1D5B">
              <w:rPr>
                <w:rFonts w:ascii="Cambria Math" w:hAnsi="Cambria Math" w:cs="Cambria Math"/>
              </w:rPr>
              <w:t>⧫</w:t>
            </w:r>
          </w:p>
        </w:tc>
      </w:tr>
      <w:tr w:rsidR="00F0290D" w:rsidRPr="00F0290D" w14:paraId="528CD5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1C16DAC" w14:textId="1107FD6E" w:rsidR="00F0290D" w:rsidRPr="00F0290D" w:rsidRDefault="00F0290D" w:rsidP="00F0290D">
            <w:pPr>
              <w:spacing w:after="0"/>
              <w:jc w:val="right"/>
              <w:rPr>
                <w:rFonts w:asciiTheme="majorHAnsi" w:eastAsia="Times New Roman" w:hAnsiTheme="majorHAnsi" w:cstheme="majorHAnsi"/>
                <w:color w:val="000000"/>
                <w:lang w:eastAsia="en-AU"/>
              </w:rPr>
            </w:pPr>
            <w:r w:rsidRPr="006D1D5B">
              <w:t>599612</w:t>
            </w:r>
          </w:p>
        </w:tc>
        <w:tc>
          <w:tcPr>
            <w:tcW w:w="6657" w:type="dxa"/>
            <w:noWrap/>
            <w:vAlign w:val="top"/>
            <w:hideMark/>
          </w:tcPr>
          <w:p w14:paraId="1499277E" w14:textId="511999DC"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Insurance Loss Adjuster</w:t>
            </w:r>
          </w:p>
        </w:tc>
      </w:tr>
      <w:tr w:rsidR="00F0290D" w:rsidRPr="00F0290D" w14:paraId="09D446C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7FEB640F" w14:textId="03250A08" w:rsidR="00F0290D" w:rsidRPr="00F0290D" w:rsidRDefault="00F0290D" w:rsidP="00F0290D">
            <w:pPr>
              <w:spacing w:after="0"/>
              <w:jc w:val="right"/>
              <w:rPr>
                <w:rFonts w:asciiTheme="majorHAnsi" w:eastAsia="Times New Roman" w:hAnsiTheme="majorHAnsi" w:cstheme="majorHAnsi"/>
                <w:color w:val="000000"/>
                <w:lang w:eastAsia="en-AU"/>
              </w:rPr>
            </w:pPr>
            <w:r w:rsidRPr="006D1D5B">
              <w:t>599915</w:t>
            </w:r>
          </w:p>
        </w:tc>
        <w:tc>
          <w:tcPr>
            <w:tcW w:w="6657" w:type="dxa"/>
            <w:noWrap/>
            <w:vAlign w:val="top"/>
            <w:hideMark/>
          </w:tcPr>
          <w:p w14:paraId="046AA1F8" w14:textId="4583AC1F"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Clinical Coder</w:t>
            </w:r>
          </w:p>
        </w:tc>
      </w:tr>
      <w:tr w:rsidR="00F0290D" w:rsidRPr="00F0290D" w14:paraId="05B85AE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2FAC86DB" w14:textId="275C095A" w:rsidR="00F0290D" w:rsidRPr="00F0290D" w:rsidRDefault="00F0290D" w:rsidP="00F0290D">
            <w:pPr>
              <w:spacing w:after="0"/>
              <w:jc w:val="right"/>
              <w:rPr>
                <w:rFonts w:asciiTheme="majorHAnsi" w:eastAsia="Times New Roman" w:hAnsiTheme="majorHAnsi" w:cstheme="majorHAnsi"/>
                <w:color w:val="000000"/>
                <w:lang w:eastAsia="en-AU"/>
              </w:rPr>
            </w:pPr>
            <w:r w:rsidRPr="006D1D5B">
              <w:t>611211</w:t>
            </w:r>
          </w:p>
        </w:tc>
        <w:tc>
          <w:tcPr>
            <w:tcW w:w="6657" w:type="dxa"/>
            <w:noWrap/>
            <w:vAlign w:val="top"/>
            <w:hideMark/>
          </w:tcPr>
          <w:p w14:paraId="08BE4060" w14:textId="6B7E9E09" w:rsidR="00F0290D" w:rsidRPr="00F0290D" w:rsidRDefault="00F0290D" w:rsidP="00F0290D">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D1D5B">
              <w:t>Insurance Agent</w:t>
            </w:r>
            <w:r w:rsidR="00336BEF" w:rsidRPr="006D1D5B">
              <w:rPr>
                <w:rFonts w:ascii="Cambria Math" w:hAnsi="Cambria Math" w:cs="Cambria Math"/>
              </w:rPr>
              <w:t>⧫</w:t>
            </w:r>
          </w:p>
        </w:tc>
      </w:tr>
      <w:tr w:rsidR="00F0290D" w:rsidRPr="00F0290D" w14:paraId="239A57BB" w14:textId="7777777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top"/>
            <w:hideMark/>
          </w:tcPr>
          <w:p w14:paraId="0C84E47B" w14:textId="5330FB90" w:rsidR="00F0290D" w:rsidRPr="00F0290D" w:rsidRDefault="00F0290D" w:rsidP="00F0290D">
            <w:pPr>
              <w:spacing w:after="0"/>
              <w:jc w:val="right"/>
              <w:rPr>
                <w:rFonts w:asciiTheme="majorHAnsi" w:eastAsia="Times New Roman" w:hAnsiTheme="majorHAnsi" w:cstheme="majorHAnsi"/>
                <w:color w:val="000000"/>
                <w:lang w:eastAsia="en-AU"/>
              </w:rPr>
            </w:pPr>
            <w:r w:rsidRPr="006D1D5B">
              <w:t>639211</w:t>
            </w:r>
          </w:p>
        </w:tc>
        <w:tc>
          <w:tcPr>
            <w:tcW w:w="6657" w:type="dxa"/>
            <w:noWrap/>
            <w:vAlign w:val="top"/>
            <w:hideMark/>
          </w:tcPr>
          <w:p w14:paraId="613E06DE" w14:textId="548F9D1D" w:rsidR="00F0290D" w:rsidRPr="00F0290D" w:rsidRDefault="00F0290D" w:rsidP="00F0290D">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D1D5B">
              <w:t>Retail Buyer</w:t>
            </w:r>
          </w:p>
        </w:tc>
      </w:tr>
    </w:tbl>
    <w:p w14:paraId="748F03B9" w14:textId="77777777" w:rsidR="00802272" w:rsidRPr="0065563F" w:rsidRDefault="00802272" w:rsidP="00021A4B">
      <w:pPr>
        <w:rPr>
          <w:rFonts w:asciiTheme="minorHAnsi" w:hAnsiTheme="minorHAnsi" w:cstheme="minorHAnsi"/>
        </w:rPr>
      </w:pPr>
    </w:p>
    <w:p w14:paraId="09710C08" w14:textId="77777777" w:rsidR="008146DE" w:rsidRDefault="008146DE">
      <w:pPr>
        <w:rPr>
          <w:rFonts w:asciiTheme="minorHAnsi" w:eastAsiaTheme="majorEastAsia" w:hAnsiTheme="minorHAnsi" w:cstheme="minorHAnsi"/>
          <w:b/>
        </w:rPr>
      </w:pPr>
      <w:r>
        <w:rPr>
          <w:rFonts w:asciiTheme="minorHAnsi" w:hAnsiTheme="minorHAnsi" w:cstheme="minorHAnsi"/>
        </w:rPr>
        <w:br w:type="page"/>
      </w:r>
    </w:p>
    <w:p w14:paraId="6397F704" w14:textId="5A23C80C" w:rsidR="00802272" w:rsidRPr="00802272" w:rsidRDefault="00802272" w:rsidP="00802272">
      <w:pPr>
        <w:pStyle w:val="Heading2"/>
        <w:spacing w:before="0"/>
        <w:rPr>
          <w:rFonts w:asciiTheme="minorHAnsi" w:hAnsiTheme="minorHAnsi" w:cstheme="minorHAnsi"/>
          <w:sz w:val="22"/>
          <w:szCs w:val="22"/>
        </w:rPr>
      </w:pPr>
      <w:bookmarkStart w:id="26" w:name="_Toc173835348"/>
      <w:r>
        <w:rPr>
          <w:rFonts w:asciiTheme="minorHAnsi" w:hAnsiTheme="minorHAnsi" w:cstheme="minorHAnsi"/>
          <w:sz w:val="22"/>
          <w:szCs w:val="22"/>
        </w:rPr>
        <w:lastRenderedPageBreak/>
        <w:t xml:space="preserve">Appendix </w:t>
      </w:r>
      <w:r w:rsidR="00B32B08">
        <w:rPr>
          <w:rFonts w:asciiTheme="minorHAnsi" w:hAnsiTheme="minorHAnsi" w:cstheme="minorHAnsi"/>
          <w:sz w:val="22"/>
          <w:szCs w:val="22"/>
        </w:rPr>
        <w:t>B</w:t>
      </w:r>
      <w:r>
        <w:rPr>
          <w:rFonts w:asciiTheme="minorHAnsi" w:hAnsiTheme="minorHAnsi" w:cstheme="minorHAnsi"/>
          <w:sz w:val="22"/>
          <w:szCs w:val="22"/>
        </w:rPr>
        <w:t>: Other Occupations</w:t>
      </w:r>
      <w:bookmarkEnd w:id="26"/>
    </w:p>
    <w:p w14:paraId="3A41A824" w14:textId="3849AC85" w:rsidR="00802272" w:rsidRPr="00207BD1" w:rsidRDefault="00802272" w:rsidP="00802272">
      <w:r w:rsidRPr="00207BD1">
        <w:t xml:space="preserve">There are </w:t>
      </w:r>
      <w:r w:rsidR="00274CB1" w:rsidRPr="00207BD1">
        <w:t>16</w:t>
      </w:r>
      <w:r w:rsidRPr="00207BD1">
        <w:t xml:space="preserve"> occupations where the</w:t>
      </w:r>
      <w:r w:rsidR="00274CB1" w:rsidRPr="00207BD1">
        <w:t xml:space="preserve"> JSA Migration Model </w:t>
      </w:r>
      <w:r w:rsidR="009E62A4" w:rsidRPr="00207BD1">
        <w:t>output needs to be considered in the context of poor data coverage (i.e. the</w:t>
      </w:r>
      <w:r w:rsidRPr="00207BD1">
        <w:t xml:space="preserve">re is </w:t>
      </w:r>
      <w:r w:rsidR="009E62A4" w:rsidRPr="00207BD1">
        <w:t xml:space="preserve">currently </w:t>
      </w:r>
      <w:r w:rsidRPr="00207BD1">
        <w:t>insufficient labour market data</w:t>
      </w:r>
      <w:r w:rsidR="009E62A4" w:rsidRPr="00207BD1">
        <w:t>)</w:t>
      </w:r>
      <w:r w:rsidRPr="00207BD1">
        <w:t xml:space="preserve">, and </w:t>
      </w:r>
      <w:r w:rsidR="009E62A4" w:rsidRPr="00207BD1">
        <w:t xml:space="preserve">the </w:t>
      </w:r>
      <w:r w:rsidRPr="00207BD1">
        <w:t>stakeholder feedback was not compelling</w:t>
      </w:r>
      <w:r w:rsidR="00321FE7">
        <w:t>,</w:t>
      </w:r>
      <w:r w:rsidR="00321FE7" w:rsidRPr="00321FE7">
        <w:t xml:space="preserve"> resulting in JSA having very low confidence in recommending that they be on or off CSOL</w:t>
      </w:r>
      <w:r w:rsidR="00AC5226">
        <w:t xml:space="preserve"> for the Core Skills Stream of the new temporary SID visa.</w:t>
      </w:r>
    </w:p>
    <w:tbl>
      <w:tblPr>
        <w:tblStyle w:val="DESE"/>
        <w:tblW w:w="8642" w:type="dxa"/>
        <w:tblLook w:val="04A0" w:firstRow="1" w:lastRow="0" w:firstColumn="1" w:lastColumn="0" w:noHBand="0" w:noVBand="1"/>
      </w:tblPr>
      <w:tblGrid>
        <w:gridCol w:w="1985"/>
        <w:gridCol w:w="6657"/>
      </w:tblGrid>
      <w:tr w:rsidR="0062071E" w:rsidRPr="0062071E" w14:paraId="7F24612D" w14:textId="77777777" w:rsidTr="00AA120F">
        <w:trPr>
          <w:cnfStyle w:val="100000000000" w:firstRow="1" w:lastRow="0" w:firstColumn="0" w:lastColumn="0" w:oddVBand="0" w:evenVBand="0" w:oddHBand="0" w:evenHBand="0" w:firstRowFirstColumn="0" w:firstRowLastColumn="0" w:lastRowFirstColumn="0" w:lastRowLastColumn="0"/>
          <w:trHeight w:val="660"/>
        </w:trPr>
        <w:tc>
          <w:tcPr>
            <w:cnfStyle w:val="001000000100" w:firstRow="0" w:lastRow="0" w:firstColumn="1" w:lastColumn="0" w:oddVBand="0" w:evenVBand="0" w:oddHBand="0" w:evenHBand="0" w:firstRowFirstColumn="1" w:firstRowLastColumn="0" w:lastRowFirstColumn="0" w:lastRowLastColumn="0"/>
            <w:tcW w:w="1985" w:type="dxa"/>
            <w:noWrap/>
            <w:hideMark/>
          </w:tcPr>
          <w:p w14:paraId="3EB45AE4" w14:textId="77777777" w:rsidR="0062071E" w:rsidRPr="006A1204" w:rsidRDefault="0062071E" w:rsidP="00021A4B">
            <w:pPr>
              <w:spacing w:after="0"/>
              <w:jc w:val="center"/>
              <w:rPr>
                <w:rFonts w:asciiTheme="minorHAnsi" w:eastAsia="Times New Roman" w:hAnsiTheme="minorHAnsi" w:cstheme="minorHAnsi"/>
                <w:b/>
                <w:bCs/>
                <w:color w:val="FFFFFF"/>
                <w:lang w:eastAsia="en-AU"/>
              </w:rPr>
            </w:pPr>
            <w:r w:rsidRPr="006A1204">
              <w:rPr>
                <w:rFonts w:asciiTheme="minorHAnsi" w:eastAsia="Times New Roman" w:hAnsiTheme="minorHAnsi" w:cstheme="minorHAnsi"/>
                <w:b/>
                <w:bCs/>
                <w:color w:val="FFFFFF"/>
                <w:lang w:eastAsia="en-AU"/>
              </w:rPr>
              <w:t>2022 ANZSCO Code</w:t>
            </w:r>
          </w:p>
        </w:tc>
        <w:tc>
          <w:tcPr>
            <w:tcW w:w="6657" w:type="dxa"/>
            <w:noWrap/>
            <w:hideMark/>
          </w:tcPr>
          <w:p w14:paraId="280FBF23" w14:textId="7E2E4F7F" w:rsidR="0062071E" w:rsidRPr="006A1204" w:rsidRDefault="0062071E" w:rsidP="00021A4B">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FFFFFF"/>
                <w:lang w:eastAsia="en-AU"/>
              </w:rPr>
            </w:pPr>
            <w:r w:rsidRPr="006A1204">
              <w:rPr>
                <w:rFonts w:asciiTheme="minorHAnsi" w:eastAsia="Times New Roman" w:hAnsiTheme="minorHAnsi" w:cstheme="minorHAnsi"/>
                <w:b/>
                <w:bCs/>
                <w:color w:val="FFFFFF"/>
                <w:lang w:eastAsia="en-AU"/>
              </w:rPr>
              <w:t xml:space="preserve">Occupation </w:t>
            </w:r>
            <w:r w:rsidR="006A1204">
              <w:rPr>
                <w:rFonts w:asciiTheme="minorHAnsi" w:eastAsia="Times New Roman" w:hAnsiTheme="minorHAnsi" w:cstheme="minorHAnsi"/>
                <w:b/>
                <w:bCs/>
                <w:color w:val="FFFFFF"/>
                <w:lang w:eastAsia="en-AU"/>
              </w:rPr>
              <w:t>T</w:t>
            </w:r>
            <w:r w:rsidRPr="006A1204">
              <w:rPr>
                <w:rFonts w:asciiTheme="minorHAnsi" w:eastAsia="Times New Roman" w:hAnsiTheme="minorHAnsi" w:cstheme="minorHAnsi"/>
                <w:b/>
                <w:bCs/>
                <w:color w:val="FFFFFF"/>
                <w:lang w:eastAsia="en-AU"/>
              </w:rPr>
              <w:t>itle</w:t>
            </w:r>
          </w:p>
        </w:tc>
      </w:tr>
      <w:tr w:rsidR="00AA120F" w:rsidRPr="00AA120F" w14:paraId="68717903"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14C7E7E"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361116</w:t>
            </w:r>
          </w:p>
        </w:tc>
        <w:tc>
          <w:tcPr>
            <w:tcW w:w="6657" w:type="dxa"/>
            <w:noWrap/>
            <w:hideMark/>
          </w:tcPr>
          <w:p w14:paraId="2E9D6D29"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Track Rider</w:t>
            </w:r>
          </w:p>
        </w:tc>
      </w:tr>
      <w:tr w:rsidR="00AA120F" w:rsidRPr="00AA120F" w14:paraId="36AB9F24"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43C4DFE"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363111</w:t>
            </w:r>
          </w:p>
        </w:tc>
        <w:tc>
          <w:tcPr>
            <w:tcW w:w="6657" w:type="dxa"/>
            <w:noWrap/>
            <w:hideMark/>
          </w:tcPr>
          <w:p w14:paraId="7888E44F"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Aquaculture Supervisor</w:t>
            </w:r>
          </w:p>
        </w:tc>
      </w:tr>
      <w:tr w:rsidR="00AA120F" w:rsidRPr="00AA120F" w14:paraId="0C30AE36"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104E60B"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363112</w:t>
            </w:r>
          </w:p>
        </w:tc>
        <w:tc>
          <w:tcPr>
            <w:tcW w:w="6657" w:type="dxa"/>
            <w:noWrap/>
            <w:hideMark/>
          </w:tcPr>
          <w:p w14:paraId="63FA1626"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Fishing Leading Hand</w:t>
            </w:r>
          </w:p>
        </w:tc>
      </w:tr>
      <w:tr w:rsidR="00AA120F" w:rsidRPr="00AA120F" w14:paraId="7720B6C5"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2981181"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363113</w:t>
            </w:r>
          </w:p>
        </w:tc>
        <w:tc>
          <w:tcPr>
            <w:tcW w:w="6657" w:type="dxa"/>
            <w:noWrap/>
            <w:hideMark/>
          </w:tcPr>
          <w:p w14:paraId="5EE44B11"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Forestry Operations Supervisor</w:t>
            </w:r>
          </w:p>
        </w:tc>
      </w:tr>
      <w:tr w:rsidR="00AA120F" w:rsidRPr="00AA120F" w14:paraId="6AB0B49A"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D109D7A"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363114</w:t>
            </w:r>
          </w:p>
        </w:tc>
        <w:tc>
          <w:tcPr>
            <w:tcW w:w="6657" w:type="dxa"/>
            <w:noWrap/>
            <w:hideMark/>
          </w:tcPr>
          <w:p w14:paraId="4176192D"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Horticultural Supervisor or Specialist</w:t>
            </w:r>
          </w:p>
        </w:tc>
      </w:tr>
      <w:tr w:rsidR="00AA120F" w:rsidRPr="00AA120F" w14:paraId="3801219D"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80D6F4F"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363115</w:t>
            </w:r>
          </w:p>
        </w:tc>
        <w:tc>
          <w:tcPr>
            <w:tcW w:w="6657" w:type="dxa"/>
            <w:noWrap/>
            <w:hideMark/>
          </w:tcPr>
          <w:p w14:paraId="5673EABC"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Senior Broadacre Crop and Livestock Farm Worker</w:t>
            </w:r>
          </w:p>
        </w:tc>
      </w:tr>
      <w:tr w:rsidR="00AA120F" w:rsidRPr="00AA120F" w14:paraId="76C14139"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E734C6B"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363116</w:t>
            </w:r>
          </w:p>
        </w:tc>
        <w:tc>
          <w:tcPr>
            <w:tcW w:w="6657" w:type="dxa"/>
            <w:noWrap/>
            <w:hideMark/>
          </w:tcPr>
          <w:p w14:paraId="48476A2E"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Senior Broadacre Crop Farm Worker</w:t>
            </w:r>
          </w:p>
        </w:tc>
      </w:tr>
      <w:tr w:rsidR="00AA120F" w:rsidRPr="00AA120F" w14:paraId="104A5821"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EF011BA"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363117</w:t>
            </w:r>
          </w:p>
        </w:tc>
        <w:tc>
          <w:tcPr>
            <w:tcW w:w="6657" w:type="dxa"/>
            <w:noWrap/>
            <w:hideMark/>
          </w:tcPr>
          <w:p w14:paraId="0AE50DAD"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Vineyard Supervisor</w:t>
            </w:r>
          </w:p>
        </w:tc>
      </w:tr>
      <w:tr w:rsidR="00AA120F" w:rsidRPr="00AA120F" w14:paraId="0C0DCEFB"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2398E6"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363199</w:t>
            </w:r>
          </w:p>
        </w:tc>
        <w:tc>
          <w:tcPr>
            <w:tcW w:w="6657" w:type="dxa"/>
            <w:noWrap/>
            <w:hideMark/>
          </w:tcPr>
          <w:p w14:paraId="63AD57CA"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 xml:space="preserve">Senior Aquaculture, Crop and Forestry Workers </w:t>
            </w:r>
            <w:proofErr w:type="spellStart"/>
            <w:r w:rsidRPr="006A1204">
              <w:rPr>
                <w:rFonts w:asciiTheme="majorHAnsi" w:eastAsia="Times New Roman" w:hAnsiTheme="majorHAnsi" w:cstheme="majorHAnsi"/>
                <w:color w:val="000000"/>
                <w:lang w:eastAsia="en-AU"/>
              </w:rPr>
              <w:t>nec</w:t>
            </w:r>
            <w:proofErr w:type="spellEnd"/>
          </w:p>
        </w:tc>
      </w:tr>
      <w:tr w:rsidR="00AA120F" w:rsidRPr="00AA120F" w14:paraId="067C2EE2"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8CA2A8F"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363211</w:t>
            </w:r>
          </w:p>
        </w:tc>
        <w:tc>
          <w:tcPr>
            <w:tcW w:w="6657" w:type="dxa"/>
            <w:noWrap/>
            <w:hideMark/>
          </w:tcPr>
          <w:p w14:paraId="4ECF6C57"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Senior Beef Cattle Station Worker</w:t>
            </w:r>
          </w:p>
        </w:tc>
      </w:tr>
      <w:tr w:rsidR="00AA120F" w:rsidRPr="00AA120F" w14:paraId="59897298"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51F4F71"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363212</w:t>
            </w:r>
          </w:p>
        </w:tc>
        <w:tc>
          <w:tcPr>
            <w:tcW w:w="6657" w:type="dxa"/>
            <w:noWrap/>
            <w:hideMark/>
          </w:tcPr>
          <w:p w14:paraId="7D379CDB"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Senior Cattle and Sheep Farm Worker</w:t>
            </w:r>
          </w:p>
        </w:tc>
      </w:tr>
      <w:tr w:rsidR="00AA120F" w:rsidRPr="00AA120F" w14:paraId="3CF82DFA"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8FE26EF"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363213</w:t>
            </w:r>
          </w:p>
        </w:tc>
        <w:tc>
          <w:tcPr>
            <w:tcW w:w="6657" w:type="dxa"/>
            <w:noWrap/>
            <w:hideMark/>
          </w:tcPr>
          <w:p w14:paraId="19286004"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Senior Dairy Cattle Farm Worker</w:t>
            </w:r>
          </w:p>
        </w:tc>
      </w:tr>
      <w:tr w:rsidR="00AA120F" w:rsidRPr="00AA120F" w14:paraId="48766F16"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808B653"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363214</w:t>
            </w:r>
          </w:p>
        </w:tc>
        <w:tc>
          <w:tcPr>
            <w:tcW w:w="6657" w:type="dxa"/>
            <w:noWrap/>
            <w:hideMark/>
          </w:tcPr>
          <w:p w14:paraId="21475436"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Senior Piggery Stockperson</w:t>
            </w:r>
          </w:p>
        </w:tc>
      </w:tr>
      <w:tr w:rsidR="00AA120F" w:rsidRPr="00AA120F" w14:paraId="7F594DA6"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290862C"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363215</w:t>
            </w:r>
          </w:p>
        </w:tc>
        <w:tc>
          <w:tcPr>
            <w:tcW w:w="6657" w:type="dxa"/>
            <w:noWrap/>
            <w:hideMark/>
          </w:tcPr>
          <w:p w14:paraId="7D77FE07"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Senior Sheep Farm Worker</w:t>
            </w:r>
          </w:p>
        </w:tc>
      </w:tr>
      <w:tr w:rsidR="00AA120F" w:rsidRPr="00AA120F" w14:paraId="212C9FD9" w14:textId="77777777" w:rsidTr="00AA12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004DADC"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363299</w:t>
            </w:r>
          </w:p>
        </w:tc>
        <w:tc>
          <w:tcPr>
            <w:tcW w:w="6657" w:type="dxa"/>
            <w:noWrap/>
            <w:hideMark/>
          </w:tcPr>
          <w:p w14:paraId="754CDFA4" w14:textId="77777777" w:rsidR="00AA120F" w:rsidRPr="006A1204" w:rsidRDefault="00AA120F" w:rsidP="00AA120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 xml:space="preserve">Senior Livestock Farm Workers </w:t>
            </w:r>
            <w:proofErr w:type="spellStart"/>
            <w:r w:rsidRPr="006A1204">
              <w:rPr>
                <w:rFonts w:asciiTheme="majorHAnsi" w:eastAsia="Times New Roman" w:hAnsiTheme="majorHAnsi" w:cstheme="majorHAnsi"/>
                <w:color w:val="000000"/>
                <w:lang w:eastAsia="en-AU"/>
              </w:rPr>
              <w:t>nec</w:t>
            </w:r>
            <w:proofErr w:type="spellEnd"/>
          </w:p>
        </w:tc>
      </w:tr>
      <w:tr w:rsidR="00AA120F" w:rsidRPr="00AA120F" w14:paraId="07C2560B" w14:textId="77777777" w:rsidTr="00AA120F">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7FD18AE" w14:textId="77777777" w:rsidR="00AA120F" w:rsidRPr="006A1204" w:rsidRDefault="00AA120F" w:rsidP="00AA120F">
            <w:pPr>
              <w:spacing w:after="0"/>
              <w:jc w:val="right"/>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452412</w:t>
            </w:r>
          </w:p>
        </w:tc>
        <w:tc>
          <w:tcPr>
            <w:tcW w:w="6657" w:type="dxa"/>
            <w:noWrap/>
            <w:hideMark/>
          </w:tcPr>
          <w:p w14:paraId="53A8A4AD" w14:textId="77777777" w:rsidR="00AA120F" w:rsidRPr="006A1204" w:rsidRDefault="00AA120F" w:rsidP="00AA120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6A1204">
              <w:rPr>
                <w:rFonts w:asciiTheme="majorHAnsi" w:eastAsia="Times New Roman" w:hAnsiTheme="majorHAnsi" w:cstheme="majorHAnsi"/>
                <w:color w:val="000000"/>
                <w:lang w:eastAsia="en-AU"/>
              </w:rPr>
              <w:t>Golfer</w:t>
            </w:r>
          </w:p>
        </w:tc>
      </w:tr>
    </w:tbl>
    <w:p w14:paraId="04EE77CD" w14:textId="77777777" w:rsidR="006B3964" w:rsidRDefault="006B3964" w:rsidP="00021A4B"/>
    <w:p w14:paraId="7908CAA3" w14:textId="77777777" w:rsidR="008146DE" w:rsidRDefault="008146DE">
      <w:pPr>
        <w:rPr>
          <w:rFonts w:asciiTheme="minorHAnsi" w:eastAsiaTheme="majorEastAsia" w:hAnsiTheme="minorHAnsi" w:cstheme="minorHAnsi"/>
          <w:b/>
        </w:rPr>
      </w:pPr>
      <w:r>
        <w:rPr>
          <w:rFonts w:asciiTheme="minorHAnsi" w:hAnsiTheme="minorHAnsi" w:cstheme="minorHAnsi"/>
        </w:rPr>
        <w:br w:type="page"/>
      </w:r>
    </w:p>
    <w:p w14:paraId="31B5E563" w14:textId="03359644" w:rsidR="00802272" w:rsidRPr="00802272" w:rsidRDefault="00802272" w:rsidP="00802272">
      <w:pPr>
        <w:pStyle w:val="Heading2"/>
        <w:spacing w:before="0"/>
        <w:rPr>
          <w:rFonts w:asciiTheme="minorHAnsi" w:hAnsiTheme="minorHAnsi" w:cstheme="minorHAnsi"/>
          <w:sz w:val="22"/>
          <w:szCs w:val="22"/>
        </w:rPr>
      </w:pPr>
      <w:bookmarkStart w:id="27" w:name="_Toc173835349"/>
      <w:r>
        <w:rPr>
          <w:rFonts w:asciiTheme="minorHAnsi" w:hAnsiTheme="minorHAnsi" w:cstheme="minorHAnsi"/>
          <w:sz w:val="22"/>
          <w:szCs w:val="22"/>
        </w:rPr>
        <w:lastRenderedPageBreak/>
        <w:t xml:space="preserve">Appendix </w:t>
      </w:r>
      <w:r w:rsidR="0089623D">
        <w:rPr>
          <w:rFonts w:asciiTheme="minorHAnsi" w:hAnsiTheme="minorHAnsi" w:cstheme="minorHAnsi"/>
          <w:sz w:val="22"/>
          <w:szCs w:val="22"/>
        </w:rPr>
        <w:t>C</w:t>
      </w:r>
      <w:r>
        <w:rPr>
          <w:rFonts w:asciiTheme="minorHAnsi" w:hAnsiTheme="minorHAnsi" w:cstheme="minorHAnsi"/>
          <w:sz w:val="22"/>
          <w:szCs w:val="22"/>
        </w:rPr>
        <w:t>: Off List</w:t>
      </w:r>
      <w:bookmarkEnd w:id="27"/>
    </w:p>
    <w:p w14:paraId="6893B8E1" w14:textId="604A6DFD" w:rsidR="00802272" w:rsidRDefault="00802272" w:rsidP="00021A4B">
      <w:r w:rsidRPr="00207BD1">
        <w:t xml:space="preserve">There </w:t>
      </w:r>
      <w:r w:rsidR="00B318DF">
        <w:t>a</w:t>
      </w:r>
      <w:r w:rsidRPr="00207BD1">
        <w:t xml:space="preserve">re </w:t>
      </w:r>
      <w:r w:rsidR="006A1204" w:rsidRPr="00207BD1">
        <w:t>23</w:t>
      </w:r>
      <w:r w:rsidR="00B318DF">
        <w:t>2</w:t>
      </w:r>
      <w:r w:rsidRPr="00207BD1">
        <w:t xml:space="preserve"> occupations that</w:t>
      </w:r>
      <w:r w:rsidR="00FA2D48">
        <w:t xml:space="preserve"> </w:t>
      </w:r>
      <w:r w:rsidRPr="00207BD1">
        <w:t>—</w:t>
      </w:r>
      <w:r w:rsidR="00FA2D48">
        <w:t xml:space="preserve"> </w:t>
      </w:r>
      <w:r w:rsidRPr="00207BD1">
        <w:t>based on labour market analysis and comprehensive</w:t>
      </w:r>
      <w:r w:rsidRPr="006A1204">
        <w:t xml:space="preserve"> stakeholder engagement</w:t>
      </w:r>
      <w:r w:rsidR="00FA2D48">
        <w:t xml:space="preserve"> </w:t>
      </w:r>
      <w:r w:rsidRPr="006A1204">
        <w:t>—</w:t>
      </w:r>
      <w:r w:rsidR="00FA2D48">
        <w:t xml:space="preserve"> </w:t>
      </w:r>
      <w:r w:rsidRPr="006A1204">
        <w:t xml:space="preserve">Jobs and Skills Australia recommends should </w:t>
      </w:r>
      <w:r w:rsidRPr="006A1204">
        <w:rPr>
          <w:b/>
          <w:bCs/>
        </w:rPr>
        <w:t>not</w:t>
      </w:r>
      <w:r w:rsidRPr="006A1204">
        <w:t xml:space="preserve"> be included on the CSOL</w:t>
      </w:r>
      <w:r w:rsidR="00FB5C1C">
        <w:t xml:space="preserve"> </w:t>
      </w:r>
      <w:r w:rsidR="00CD4AEC">
        <w:t xml:space="preserve">for the </w:t>
      </w:r>
      <w:r w:rsidR="00CB39B4">
        <w:t xml:space="preserve">Core Skills Stream of the </w:t>
      </w:r>
      <w:r w:rsidR="000B21D0">
        <w:t xml:space="preserve">employer-sponsored </w:t>
      </w:r>
      <w:r w:rsidR="00CB39B4">
        <w:t>temporary SID visa.</w:t>
      </w:r>
    </w:p>
    <w:p w14:paraId="2B83DA27" w14:textId="049D3606" w:rsidR="004B6AC2" w:rsidRDefault="001313DB" w:rsidP="00021A4B">
      <w:r>
        <w:t>Throughout the CSOL consultation process, s</w:t>
      </w:r>
      <w:r w:rsidR="00ED1D79">
        <w:t xml:space="preserve">takeholders highlighted the importance of </w:t>
      </w:r>
      <w:r w:rsidR="00513F41">
        <w:t xml:space="preserve">transition </w:t>
      </w:r>
      <w:r w:rsidR="00513F41" w:rsidRPr="004B6AC2">
        <w:t xml:space="preserve">arrangements </w:t>
      </w:r>
      <w:r w:rsidR="004E7519" w:rsidRPr="004E7519">
        <w:t xml:space="preserve">for occupations that are listed </w:t>
      </w:r>
      <w:r w:rsidR="008F7753">
        <w:t>on</w:t>
      </w:r>
      <w:r w:rsidR="004E7519" w:rsidRPr="004E7519">
        <w:t xml:space="preserve"> the current March 2019 </w:t>
      </w:r>
      <w:r w:rsidR="00512760">
        <w:t>SMOL</w:t>
      </w:r>
      <w:r w:rsidR="004E7519" w:rsidRPr="004E7519">
        <w:t xml:space="preserve"> for </w:t>
      </w:r>
      <w:r w:rsidR="0049707D">
        <w:t>the TSS visa</w:t>
      </w:r>
      <w:r w:rsidR="004E7519" w:rsidRPr="004E7519">
        <w:t>, but not recommended for inclusion on the CSOL</w:t>
      </w:r>
      <w:r w:rsidR="004E7519">
        <w:t xml:space="preserve">. </w:t>
      </w:r>
      <w:r w:rsidR="00D64CE6">
        <w:t>T</w:t>
      </w:r>
      <w:r w:rsidR="00E777B5">
        <w:t>ransition</w:t>
      </w:r>
      <w:r w:rsidR="00691093">
        <w:t xml:space="preserve"> arrangements </w:t>
      </w:r>
      <w:r w:rsidR="00D64CE6">
        <w:t>for these occupations may</w:t>
      </w:r>
      <w:r w:rsidR="00E777B5">
        <w:t xml:space="preserve"> provide </w:t>
      </w:r>
      <w:r w:rsidR="004B6AC2" w:rsidRPr="004B6AC2">
        <w:t>stability to businesses</w:t>
      </w:r>
      <w:r w:rsidR="00513F41">
        <w:t>,</w:t>
      </w:r>
      <w:r w:rsidR="004B6AC2" w:rsidRPr="004B6AC2">
        <w:t xml:space="preserve"> visa applicants and visa holders</w:t>
      </w:r>
      <w:r w:rsidR="005261EE">
        <w:t>,</w:t>
      </w:r>
      <w:r w:rsidR="00513F41">
        <w:t xml:space="preserve"> through </w:t>
      </w:r>
      <w:r w:rsidR="005B4960">
        <w:t>a</w:t>
      </w:r>
      <w:r w:rsidR="00E777B5">
        <w:t xml:space="preserve"> migration approval </w:t>
      </w:r>
      <w:r w:rsidR="005B4960">
        <w:t>process that often takes many months for both the employer and the skilled migrant</w:t>
      </w:r>
      <w:r w:rsidR="004B6AC2" w:rsidRPr="004B6AC2">
        <w:t>.</w:t>
      </w:r>
    </w:p>
    <w:p w14:paraId="06ADB670" w14:textId="77777777" w:rsidR="000852A3" w:rsidRDefault="00654A99" w:rsidP="00E777B5">
      <w:r>
        <w:t xml:space="preserve">Of the 234 occupations </w:t>
      </w:r>
      <w:r w:rsidR="00E777B5">
        <w:t xml:space="preserve">that </w:t>
      </w:r>
      <w:r w:rsidR="00815F35">
        <w:t>JSA recommends should not be included on the CSOL</w:t>
      </w:r>
      <w:r w:rsidR="000852A3">
        <w:t>:</w:t>
      </w:r>
    </w:p>
    <w:p w14:paraId="4D2DA0DE" w14:textId="77777777" w:rsidR="000C46F2" w:rsidRDefault="000C46F2" w:rsidP="000C46F2">
      <w:pPr>
        <w:pStyle w:val="ListParagraph"/>
        <w:numPr>
          <w:ilvl w:val="1"/>
          <w:numId w:val="31"/>
        </w:numPr>
        <w:contextualSpacing w:val="0"/>
      </w:pPr>
      <w:r>
        <w:t xml:space="preserve">None of the 234 occupations are on the </w:t>
      </w:r>
      <w:hyperlink r:id="rId31" w:history="1">
        <w:r>
          <w:rPr>
            <w:rStyle w:val="Hyperlink"/>
          </w:rPr>
          <w:t>2023 SPL</w:t>
        </w:r>
      </w:hyperlink>
      <w:r>
        <w:t xml:space="preserve"> and most have a combination of poor migrant employment outcomes; poor future demand; poor employment outcomes for domestic graduates; and/or have salaries below the Core Skills Stream Salary Threshold for the new temporary SID visa. Some of these occupations also have low visa grants under the current employer-sponsored TSS.</w:t>
      </w:r>
    </w:p>
    <w:p w14:paraId="622EC1F3" w14:textId="3676C890" w:rsidR="00654A99" w:rsidRDefault="00815F35" w:rsidP="000C46F2">
      <w:pPr>
        <w:pStyle w:val="ListParagraph"/>
        <w:numPr>
          <w:ilvl w:val="1"/>
          <w:numId w:val="31"/>
        </w:numPr>
        <w:ind w:left="357" w:hanging="357"/>
        <w:contextualSpacing w:val="0"/>
      </w:pPr>
      <w:r>
        <w:t xml:space="preserve">125 </w:t>
      </w:r>
      <w:r w:rsidR="00E777B5">
        <w:t xml:space="preserve">are on </w:t>
      </w:r>
      <w:r w:rsidR="009637AF" w:rsidRPr="004E7519">
        <w:t xml:space="preserve">the current March 2019 </w:t>
      </w:r>
      <w:r w:rsidR="00E777B5">
        <w:t>SMOL for the TSS visa</w:t>
      </w:r>
      <w:r w:rsidR="000852A3">
        <w:t xml:space="preserve"> — t</w:t>
      </w:r>
      <w:r w:rsidR="00272BCE">
        <w:t xml:space="preserve">his includes 45 occupations that are </w:t>
      </w:r>
      <w:r w:rsidR="00FC6665">
        <w:t xml:space="preserve">on </w:t>
      </w:r>
      <w:r w:rsidR="00713376">
        <w:t xml:space="preserve">the </w:t>
      </w:r>
      <w:r w:rsidR="00272BCE">
        <w:t>current</w:t>
      </w:r>
      <w:r w:rsidR="00713376">
        <w:t xml:space="preserve"> March 2019 </w:t>
      </w:r>
      <w:r w:rsidR="00272BCE">
        <w:t>Regional Occupation</w:t>
      </w:r>
      <w:r w:rsidR="00FC6665">
        <w:t>s</w:t>
      </w:r>
      <w:r w:rsidR="00272BCE">
        <w:t xml:space="preserve"> List</w:t>
      </w:r>
      <w:r w:rsidR="000852A3">
        <w:t xml:space="preserve">. JSA </w:t>
      </w:r>
      <w:r w:rsidR="00DC58ED">
        <w:t>notes</w:t>
      </w:r>
      <w:r w:rsidR="00FD284E">
        <w:t xml:space="preserve"> </w:t>
      </w:r>
      <w:r w:rsidR="00550B20">
        <w:t>t</w:t>
      </w:r>
      <w:r w:rsidR="008B617A">
        <w:t>hat as part of the implementation of the Migration Strategy,</w:t>
      </w:r>
      <w:r w:rsidR="00FD284E">
        <w:t xml:space="preserve"> </w:t>
      </w:r>
      <w:r w:rsidR="00550B20">
        <w:t xml:space="preserve">the Department of Home Affairs is currently undertaking stakeholder consultation </w:t>
      </w:r>
      <w:r w:rsidR="00E92FDF">
        <w:t>on regio</w:t>
      </w:r>
      <w:r w:rsidR="00FD284E">
        <w:t>n</w:t>
      </w:r>
      <w:r w:rsidR="00E92FDF">
        <w:t xml:space="preserve">al </w:t>
      </w:r>
      <w:r w:rsidR="008B617A">
        <w:t>migration</w:t>
      </w:r>
      <w:r w:rsidR="00E92FDF">
        <w:t xml:space="preserve"> settings</w:t>
      </w:r>
      <w:r w:rsidR="00691093">
        <w:t>.</w:t>
      </w:r>
    </w:p>
    <w:p w14:paraId="3111AEF8" w14:textId="267D9E1D" w:rsidR="00F3495F" w:rsidRPr="000A3256" w:rsidRDefault="00466BAF" w:rsidP="00466BAF">
      <w:pPr>
        <w:tabs>
          <w:tab w:val="left" w:pos="426"/>
        </w:tabs>
        <w:ind w:left="426" w:hanging="426"/>
      </w:pPr>
      <w:r w:rsidRPr="00466BAF">
        <w:rPr>
          <w:b/>
          <w:bCs/>
        </w:rPr>
        <w:t>*</w:t>
      </w:r>
      <w:r>
        <w:tab/>
      </w:r>
      <w:r w:rsidR="001E549F">
        <w:t>An a</w:t>
      </w:r>
      <w:r>
        <w:t>steri</w:t>
      </w:r>
      <w:r w:rsidR="00511F6B">
        <w:t>sk</w:t>
      </w:r>
      <w:r>
        <w:t xml:space="preserve"> i</w:t>
      </w:r>
      <w:r w:rsidR="00F3495F" w:rsidRPr="00466BAF">
        <w:t xml:space="preserve">ndicates an occupation </w:t>
      </w:r>
      <w:r>
        <w:t>which</w:t>
      </w:r>
      <w:r w:rsidR="001F0ABC">
        <w:t xml:space="preserve"> is </w:t>
      </w:r>
      <w:r>
        <w:t xml:space="preserve">on </w:t>
      </w:r>
      <w:r w:rsidR="001F0ABC" w:rsidRPr="00466BAF">
        <w:t xml:space="preserve">the current March 2019 SMOL for </w:t>
      </w:r>
      <w:r w:rsidR="00F32F3D" w:rsidRPr="00466BAF">
        <w:t xml:space="preserve">the standard </w:t>
      </w:r>
      <w:r w:rsidR="002476F2">
        <w:t xml:space="preserve">employer-sponsored </w:t>
      </w:r>
      <w:r w:rsidR="00F32F3D" w:rsidRPr="00466BAF">
        <w:t>TSS</w:t>
      </w:r>
      <w:r w:rsidR="002476F2">
        <w:t xml:space="preserve"> —</w:t>
      </w:r>
      <w:r w:rsidR="001F0ABC" w:rsidRPr="00466BAF">
        <w:t xml:space="preserve"> </w:t>
      </w:r>
      <w:r w:rsidR="00F26BBE" w:rsidRPr="00466BAF">
        <w:t>transition arrangements may be required to meet stakeholder expectations</w:t>
      </w:r>
      <w:r w:rsidR="008345BA" w:rsidRPr="00466BAF">
        <w:t xml:space="preserve"> if the</w:t>
      </w:r>
      <w:r w:rsidR="002476F2">
        <w:t>se occupations</w:t>
      </w:r>
      <w:r w:rsidR="008345BA" w:rsidRPr="00466BAF">
        <w:t xml:space="preserve"> are not included on the CSOL</w:t>
      </w:r>
      <w:r w:rsidR="00F26BBE" w:rsidRPr="00466BAF">
        <w:t>.</w:t>
      </w:r>
    </w:p>
    <w:tbl>
      <w:tblPr>
        <w:tblStyle w:val="DESE"/>
        <w:tblW w:w="8642" w:type="dxa"/>
        <w:tblLook w:val="04A0" w:firstRow="1" w:lastRow="0" w:firstColumn="1" w:lastColumn="0" w:noHBand="0" w:noVBand="1"/>
      </w:tblPr>
      <w:tblGrid>
        <w:gridCol w:w="1985"/>
        <w:gridCol w:w="6657"/>
      </w:tblGrid>
      <w:tr w:rsidR="009242E6" w:rsidRPr="009242E6" w14:paraId="614C1EF6" w14:textId="77777777" w:rsidTr="001055C1">
        <w:trPr>
          <w:cnfStyle w:val="100000000000" w:firstRow="1" w:lastRow="0" w:firstColumn="0" w:lastColumn="0" w:oddVBand="0" w:evenVBand="0" w:oddHBand="0" w:evenHBand="0" w:firstRowFirstColumn="0" w:firstRowLastColumn="0" w:lastRowFirstColumn="0" w:lastRowLastColumn="0"/>
          <w:trHeight w:val="660"/>
        </w:trPr>
        <w:tc>
          <w:tcPr>
            <w:cnfStyle w:val="001000000100" w:firstRow="0" w:lastRow="0" w:firstColumn="1" w:lastColumn="0" w:oddVBand="0" w:evenVBand="0" w:oddHBand="0" w:evenHBand="0" w:firstRowFirstColumn="1" w:firstRowLastColumn="0" w:lastRowFirstColumn="0" w:lastRowLastColumn="0"/>
            <w:tcW w:w="1985" w:type="dxa"/>
            <w:noWrap/>
            <w:hideMark/>
          </w:tcPr>
          <w:p w14:paraId="564EC949" w14:textId="77777777" w:rsidR="009242E6" w:rsidRPr="006A1204" w:rsidRDefault="009242E6" w:rsidP="00021A4B">
            <w:pPr>
              <w:spacing w:after="0"/>
              <w:jc w:val="center"/>
              <w:rPr>
                <w:rFonts w:asciiTheme="minorHAnsi" w:eastAsia="Times New Roman" w:hAnsiTheme="minorHAnsi" w:cstheme="minorHAnsi"/>
                <w:b/>
                <w:bCs/>
                <w:color w:val="FFFFFF"/>
                <w:lang w:eastAsia="en-AU"/>
              </w:rPr>
            </w:pPr>
            <w:r w:rsidRPr="006A1204">
              <w:rPr>
                <w:rFonts w:asciiTheme="minorHAnsi" w:eastAsia="Times New Roman" w:hAnsiTheme="minorHAnsi" w:cstheme="minorHAnsi"/>
                <w:b/>
                <w:bCs/>
                <w:color w:val="FFFFFF"/>
                <w:lang w:eastAsia="en-AU"/>
              </w:rPr>
              <w:t>2022 ANZSCO Code</w:t>
            </w:r>
          </w:p>
        </w:tc>
        <w:tc>
          <w:tcPr>
            <w:tcW w:w="6657" w:type="dxa"/>
            <w:noWrap/>
            <w:hideMark/>
          </w:tcPr>
          <w:p w14:paraId="278CD821" w14:textId="683785F9" w:rsidR="009242E6" w:rsidRPr="006A1204" w:rsidRDefault="009242E6" w:rsidP="00021A4B">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FFFFFF"/>
                <w:lang w:eastAsia="en-AU"/>
              </w:rPr>
            </w:pPr>
            <w:r w:rsidRPr="006A1204">
              <w:rPr>
                <w:rFonts w:asciiTheme="minorHAnsi" w:eastAsia="Times New Roman" w:hAnsiTheme="minorHAnsi" w:cstheme="minorHAnsi"/>
                <w:b/>
                <w:bCs/>
                <w:color w:val="FFFFFF"/>
                <w:lang w:eastAsia="en-AU"/>
              </w:rPr>
              <w:t xml:space="preserve">Occupation </w:t>
            </w:r>
            <w:r w:rsidR="006A1204">
              <w:rPr>
                <w:rFonts w:asciiTheme="minorHAnsi" w:eastAsia="Times New Roman" w:hAnsiTheme="minorHAnsi" w:cstheme="minorHAnsi"/>
                <w:b/>
                <w:bCs/>
                <w:color w:val="FFFFFF"/>
                <w:lang w:eastAsia="en-AU"/>
              </w:rPr>
              <w:t>T</w:t>
            </w:r>
            <w:r w:rsidRPr="006A1204">
              <w:rPr>
                <w:rFonts w:asciiTheme="minorHAnsi" w:eastAsia="Times New Roman" w:hAnsiTheme="minorHAnsi" w:cstheme="minorHAnsi"/>
                <w:b/>
                <w:bCs/>
                <w:color w:val="FFFFFF"/>
                <w:lang w:eastAsia="en-AU"/>
              </w:rPr>
              <w:t>itle</w:t>
            </w:r>
          </w:p>
        </w:tc>
      </w:tr>
      <w:tr w:rsidR="001055C1" w:rsidRPr="001055C1" w14:paraId="4CF88CB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563DFFC"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121312</w:t>
            </w:r>
          </w:p>
        </w:tc>
        <w:tc>
          <w:tcPr>
            <w:tcW w:w="6657" w:type="dxa"/>
            <w:noWrap/>
            <w:hideMark/>
          </w:tcPr>
          <w:p w14:paraId="1394C28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Beef Cattle Farmer*</w:t>
            </w:r>
          </w:p>
        </w:tc>
      </w:tr>
      <w:tr w:rsidR="001055C1" w:rsidRPr="001055C1" w14:paraId="40DF0510"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63C0F9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121314</w:t>
            </w:r>
          </w:p>
        </w:tc>
        <w:tc>
          <w:tcPr>
            <w:tcW w:w="6657" w:type="dxa"/>
            <w:noWrap/>
            <w:hideMark/>
          </w:tcPr>
          <w:p w14:paraId="792FFBE2"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Deer Farmer*</w:t>
            </w:r>
          </w:p>
        </w:tc>
      </w:tr>
      <w:tr w:rsidR="001055C1" w:rsidRPr="001055C1" w14:paraId="7FB361B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D2094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121316</w:t>
            </w:r>
          </w:p>
        </w:tc>
        <w:tc>
          <w:tcPr>
            <w:tcW w:w="6657" w:type="dxa"/>
            <w:noWrap/>
            <w:hideMark/>
          </w:tcPr>
          <w:p w14:paraId="02BBF50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Horse Breeder*</w:t>
            </w:r>
          </w:p>
        </w:tc>
      </w:tr>
      <w:tr w:rsidR="001055C1" w:rsidRPr="001055C1" w14:paraId="36E1BEF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FB852F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121322</w:t>
            </w:r>
          </w:p>
        </w:tc>
        <w:tc>
          <w:tcPr>
            <w:tcW w:w="6657" w:type="dxa"/>
            <w:noWrap/>
            <w:hideMark/>
          </w:tcPr>
          <w:p w14:paraId="7D54BCF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Sheep Farmer*</w:t>
            </w:r>
          </w:p>
        </w:tc>
      </w:tr>
      <w:tr w:rsidR="001055C1" w:rsidRPr="001055C1" w14:paraId="5F364AE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D672FB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121323</w:t>
            </w:r>
          </w:p>
        </w:tc>
        <w:tc>
          <w:tcPr>
            <w:tcW w:w="6657" w:type="dxa"/>
            <w:noWrap/>
            <w:hideMark/>
          </w:tcPr>
          <w:p w14:paraId="4A9F6018"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Mixed Cattle and Sheep Farmer*</w:t>
            </w:r>
          </w:p>
        </w:tc>
      </w:tr>
      <w:tr w:rsidR="001055C1" w:rsidRPr="001055C1" w14:paraId="12319BB7"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0E4D6D0"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121399</w:t>
            </w:r>
          </w:p>
        </w:tc>
        <w:tc>
          <w:tcPr>
            <w:tcW w:w="6657" w:type="dxa"/>
            <w:noWrap/>
            <w:hideMark/>
          </w:tcPr>
          <w:p w14:paraId="2611C14E"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Livestock Farmers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693BB874"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42F6EC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121511</w:t>
            </w:r>
          </w:p>
        </w:tc>
        <w:tc>
          <w:tcPr>
            <w:tcW w:w="6657" w:type="dxa"/>
            <w:noWrap/>
            <w:hideMark/>
          </w:tcPr>
          <w:p w14:paraId="7ABABEE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Cotton Grower*</w:t>
            </w:r>
          </w:p>
        </w:tc>
      </w:tr>
      <w:tr w:rsidR="001055C1" w:rsidRPr="001055C1" w14:paraId="5FC17DE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3202E0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121512</w:t>
            </w:r>
          </w:p>
        </w:tc>
        <w:tc>
          <w:tcPr>
            <w:tcW w:w="6657" w:type="dxa"/>
            <w:noWrap/>
            <w:hideMark/>
          </w:tcPr>
          <w:p w14:paraId="7493A8D9"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Grain, Oilseed, Pulse or Pasture Grower / Field Crop Grower*</w:t>
            </w:r>
          </w:p>
        </w:tc>
      </w:tr>
      <w:tr w:rsidR="001055C1" w:rsidRPr="001055C1" w14:paraId="699E25B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D07BE2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121513</w:t>
            </w:r>
          </w:p>
        </w:tc>
        <w:tc>
          <w:tcPr>
            <w:tcW w:w="6657" w:type="dxa"/>
            <w:noWrap/>
            <w:hideMark/>
          </w:tcPr>
          <w:p w14:paraId="4D163FE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Sugar Cane Grower*</w:t>
            </w:r>
          </w:p>
        </w:tc>
      </w:tr>
      <w:tr w:rsidR="001055C1" w:rsidRPr="001055C1" w14:paraId="6404C1E7"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31971B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121599</w:t>
            </w:r>
          </w:p>
        </w:tc>
        <w:tc>
          <w:tcPr>
            <w:tcW w:w="6657" w:type="dxa"/>
            <w:noWrap/>
            <w:hideMark/>
          </w:tcPr>
          <w:p w14:paraId="322C2E9B"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Broadacre Crop Growers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02BA680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58FB3B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121612</w:t>
            </w:r>
          </w:p>
        </w:tc>
        <w:tc>
          <w:tcPr>
            <w:tcW w:w="6657" w:type="dxa"/>
            <w:noWrap/>
            <w:hideMark/>
          </w:tcPr>
          <w:p w14:paraId="14EDD2BD"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Fruit Grower*</w:t>
            </w:r>
          </w:p>
        </w:tc>
      </w:tr>
      <w:tr w:rsidR="001055C1" w:rsidRPr="001055C1" w14:paraId="3F5D2BF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436172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121613</w:t>
            </w:r>
          </w:p>
        </w:tc>
        <w:tc>
          <w:tcPr>
            <w:tcW w:w="6657" w:type="dxa"/>
            <w:noWrap/>
            <w:hideMark/>
          </w:tcPr>
          <w:p w14:paraId="6A22427A"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Nut Grower*</w:t>
            </w:r>
          </w:p>
        </w:tc>
      </w:tr>
      <w:tr w:rsidR="001055C1" w:rsidRPr="001055C1" w14:paraId="2AAFEB30"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46CA74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121614</w:t>
            </w:r>
          </w:p>
        </w:tc>
        <w:tc>
          <w:tcPr>
            <w:tcW w:w="6657" w:type="dxa"/>
            <w:noWrap/>
            <w:hideMark/>
          </w:tcPr>
          <w:p w14:paraId="075A3500"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Production Nursery Grower*</w:t>
            </w:r>
          </w:p>
        </w:tc>
      </w:tr>
      <w:tr w:rsidR="001055C1" w:rsidRPr="001055C1" w14:paraId="423378D7"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9DE4E0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121615</w:t>
            </w:r>
          </w:p>
        </w:tc>
        <w:tc>
          <w:tcPr>
            <w:tcW w:w="6657" w:type="dxa"/>
            <w:noWrap/>
            <w:hideMark/>
          </w:tcPr>
          <w:p w14:paraId="20644839"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Turf Grower</w:t>
            </w:r>
          </w:p>
        </w:tc>
      </w:tr>
      <w:tr w:rsidR="001055C1" w:rsidRPr="001055C1" w14:paraId="6AF9F50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BAFAA8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121616</w:t>
            </w:r>
          </w:p>
        </w:tc>
        <w:tc>
          <w:tcPr>
            <w:tcW w:w="6657" w:type="dxa"/>
            <w:noWrap/>
            <w:hideMark/>
          </w:tcPr>
          <w:p w14:paraId="2D2E798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Vegetable Grower*</w:t>
            </w:r>
          </w:p>
        </w:tc>
      </w:tr>
      <w:tr w:rsidR="001055C1" w:rsidRPr="001055C1" w14:paraId="2778194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391EF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121617</w:t>
            </w:r>
          </w:p>
        </w:tc>
        <w:tc>
          <w:tcPr>
            <w:tcW w:w="6657" w:type="dxa"/>
            <w:noWrap/>
            <w:hideMark/>
          </w:tcPr>
          <w:p w14:paraId="34652639"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Wine Grape Grower*</w:t>
            </w:r>
          </w:p>
        </w:tc>
      </w:tr>
      <w:tr w:rsidR="001055C1" w:rsidRPr="001055C1" w14:paraId="64F20400"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56F421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121699</w:t>
            </w:r>
          </w:p>
        </w:tc>
        <w:tc>
          <w:tcPr>
            <w:tcW w:w="6657" w:type="dxa"/>
            <w:noWrap/>
            <w:hideMark/>
          </w:tcPr>
          <w:p w14:paraId="584833A4"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Horticultural Crop Growers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7C0CC3D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39063A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121711</w:t>
            </w:r>
          </w:p>
        </w:tc>
        <w:tc>
          <w:tcPr>
            <w:tcW w:w="6657" w:type="dxa"/>
            <w:noWrap/>
            <w:hideMark/>
          </w:tcPr>
          <w:p w14:paraId="454B7D2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Broadacre Crop and Livestock Farmer*</w:t>
            </w:r>
          </w:p>
        </w:tc>
      </w:tr>
      <w:tr w:rsidR="001055C1" w:rsidRPr="001055C1" w14:paraId="5E80D6B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0C2E3C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lastRenderedPageBreak/>
              <w:t>121799</w:t>
            </w:r>
          </w:p>
        </w:tc>
        <w:tc>
          <w:tcPr>
            <w:tcW w:w="6657" w:type="dxa"/>
            <w:noWrap/>
            <w:hideMark/>
          </w:tcPr>
          <w:p w14:paraId="1FAA2CA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Mixed Production Farmers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6E722F2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B9291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131114</w:t>
            </w:r>
          </w:p>
        </w:tc>
        <w:tc>
          <w:tcPr>
            <w:tcW w:w="6657" w:type="dxa"/>
            <w:noWrap/>
            <w:hideMark/>
          </w:tcPr>
          <w:p w14:paraId="4D69C9DE"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Public Relations Manager*</w:t>
            </w:r>
          </w:p>
        </w:tc>
      </w:tr>
      <w:tr w:rsidR="001055C1" w:rsidRPr="001055C1" w14:paraId="48AF346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D88AFE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133311</w:t>
            </w:r>
          </w:p>
        </w:tc>
        <w:tc>
          <w:tcPr>
            <w:tcW w:w="6657" w:type="dxa"/>
            <w:noWrap/>
            <w:hideMark/>
          </w:tcPr>
          <w:p w14:paraId="6FD13A1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Importer or Exporter</w:t>
            </w:r>
          </w:p>
        </w:tc>
      </w:tr>
      <w:tr w:rsidR="001055C1" w:rsidRPr="001055C1" w14:paraId="2832AA12"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47AA43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133312</w:t>
            </w:r>
          </w:p>
        </w:tc>
        <w:tc>
          <w:tcPr>
            <w:tcW w:w="6657" w:type="dxa"/>
            <w:noWrap/>
            <w:hideMark/>
          </w:tcPr>
          <w:p w14:paraId="6FFBC14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Wholesaler</w:t>
            </w:r>
          </w:p>
        </w:tc>
      </w:tr>
      <w:tr w:rsidR="001055C1" w:rsidRPr="001055C1" w14:paraId="492DC46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AB32FF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133411</w:t>
            </w:r>
          </w:p>
        </w:tc>
        <w:tc>
          <w:tcPr>
            <w:tcW w:w="6657" w:type="dxa"/>
            <w:noWrap/>
            <w:hideMark/>
          </w:tcPr>
          <w:p w14:paraId="0743A56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Manufacturer*</w:t>
            </w:r>
          </w:p>
        </w:tc>
      </w:tr>
      <w:tr w:rsidR="001055C1" w:rsidRPr="001055C1" w14:paraId="77AAA4D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BD5592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133513</w:t>
            </w:r>
          </w:p>
        </w:tc>
        <w:tc>
          <w:tcPr>
            <w:tcW w:w="6657" w:type="dxa"/>
            <w:noWrap/>
            <w:hideMark/>
          </w:tcPr>
          <w:p w14:paraId="42CAC31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Production Manager (Mining)*</w:t>
            </w:r>
          </w:p>
        </w:tc>
      </w:tr>
      <w:tr w:rsidR="001055C1" w:rsidRPr="001055C1" w14:paraId="01A1C5B7"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883A0E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134111</w:t>
            </w:r>
          </w:p>
        </w:tc>
        <w:tc>
          <w:tcPr>
            <w:tcW w:w="6657" w:type="dxa"/>
            <w:noWrap/>
            <w:hideMark/>
          </w:tcPr>
          <w:p w14:paraId="1CBFB57A"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Child Care Centre Manager*</w:t>
            </w:r>
          </w:p>
        </w:tc>
      </w:tr>
      <w:tr w:rsidR="001055C1" w:rsidRPr="001055C1" w14:paraId="6E729F2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62AC06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134214</w:t>
            </w:r>
          </w:p>
        </w:tc>
        <w:tc>
          <w:tcPr>
            <w:tcW w:w="6657" w:type="dxa"/>
            <w:noWrap/>
            <w:hideMark/>
          </w:tcPr>
          <w:p w14:paraId="21239E0A"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Welfare Centre Manager*</w:t>
            </w:r>
          </w:p>
        </w:tc>
      </w:tr>
      <w:tr w:rsidR="001055C1" w:rsidRPr="001055C1" w14:paraId="1344597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E516E5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134299</w:t>
            </w:r>
          </w:p>
        </w:tc>
        <w:tc>
          <w:tcPr>
            <w:tcW w:w="6657" w:type="dxa"/>
            <w:noWrap/>
            <w:hideMark/>
          </w:tcPr>
          <w:p w14:paraId="5503F11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Health and Welfare Services Managers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65285FD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028215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134412</w:t>
            </w:r>
          </w:p>
        </w:tc>
        <w:tc>
          <w:tcPr>
            <w:tcW w:w="6657" w:type="dxa"/>
            <w:noWrap/>
            <w:hideMark/>
          </w:tcPr>
          <w:p w14:paraId="5E93BF8D"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Regional Education Manager*</w:t>
            </w:r>
          </w:p>
        </w:tc>
      </w:tr>
      <w:tr w:rsidR="001055C1" w:rsidRPr="001055C1" w14:paraId="6FCB16C7"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8F25A6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139915</w:t>
            </w:r>
          </w:p>
        </w:tc>
        <w:tc>
          <w:tcPr>
            <w:tcW w:w="6657" w:type="dxa"/>
            <w:noWrap/>
            <w:hideMark/>
          </w:tcPr>
          <w:p w14:paraId="648224CF"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Sports Administrator*</w:t>
            </w:r>
          </w:p>
        </w:tc>
      </w:tr>
      <w:tr w:rsidR="001055C1" w:rsidRPr="001055C1" w14:paraId="01761B6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D35BA9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139999</w:t>
            </w:r>
          </w:p>
        </w:tc>
        <w:tc>
          <w:tcPr>
            <w:tcW w:w="6657" w:type="dxa"/>
            <w:noWrap/>
            <w:hideMark/>
          </w:tcPr>
          <w:p w14:paraId="71450FA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Specialist Managers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7126A48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B0574E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141111</w:t>
            </w:r>
          </w:p>
        </w:tc>
        <w:tc>
          <w:tcPr>
            <w:tcW w:w="6657" w:type="dxa"/>
            <w:noWrap/>
            <w:hideMark/>
          </w:tcPr>
          <w:p w14:paraId="0B63079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Cafe or Restaurant Manager*</w:t>
            </w:r>
          </w:p>
        </w:tc>
      </w:tr>
      <w:tr w:rsidR="001055C1" w:rsidRPr="001055C1" w14:paraId="1E1EA93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283870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141211</w:t>
            </w:r>
          </w:p>
        </w:tc>
        <w:tc>
          <w:tcPr>
            <w:tcW w:w="6657" w:type="dxa"/>
            <w:noWrap/>
            <w:hideMark/>
          </w:tcPr>
          <w:p w14:paraId="3ADF286D"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Caravan Park and Camping Ground Manager*</w:t>
            </w:r>
          </w:p>
        </w:tc>
      </w:tr>
      <w:tr w:rsidR="001055C1" w:rsidRPr="001055C1" w14:paraId="6AC2CA4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94DEDE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141911</w:t>
            </w:r>
          </w:p>
        </w:tc>
        <w:tc>
          <w:tcPr>
            <w:tcW w:w="6657" w:type="dxa"/>
            <w:noWrap/>
            <w:hideMark/>
          </w:tcPr>
          <w:p w14:paraId="5DADAC9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Bed and Breakfast Operator</w:t>
            </w:r>
          </w:p>
        </w:tc>
      </w:tr>
      <w:tr w:rsidR="001055C1" w:rsidRPr="001055C1" w14:paraId="45A754D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DD6490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141912</w:t>
            </w:r>
          </w:p>
        </w:tc>
        <w:tc>
          <w:tcPr>
            <w:tcW w:w="6657" w:type="dxa"/>
            <w:noWrap/>
            <w:hideMark/>
          </w:tcPr>
          <w:p w14:paraId="30BC5F7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Retirement Village Manager</w:t>
            </w:r>
          </w:p>
        </w:tc>
      </w:tr>
      <w:tr w:rsidR="001055C1" w:rsidRPr="001055C1" w14:paraId="68B6A40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F6E723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142112</w:t>
            </w:r>
          </w:p>
        </w:tc>
        <w:tc>
          <w:tcPr>
            <w:tcW w:w="6657" w:type="dxa"/>
            <w:noWrap/>
            <w:hideMark/>
          </w:tcPr>
          <w:p w14:paraId="0B20144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Antique Dealer</w:t>
            </w:r>
          </w:p>
        </w:tc>
      </w:tr>
      <w:tr w:rsidR="001055C1" w:rsidRPr="001055C1" w14:paraId="42CBD3A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1BFC89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142113</w:t>
            </w:r>
          </w:p>
        </w:tc>
        <w:tc>
          <w:tcPr>
            <w:tcW w:w="6657" w:type="dxa"/>
            <w:noWrap/>
            <w:hideMark/>
          </w:tcPr>
          <w:p w14:paraId="757FCC4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Betting Agency Manager</w:t>
            </w:r>
          </w:p>
        </w:tc>
      </w:tr>
      <w:tr w:rsidR="001055C1" w:rsidRPr="001055C1" w14:paraId="196B7DF3"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084434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142114</w:t>
            </w:r>
          </w:p>
        </w:tc>
        <w:tc>
          <w:tcPr>
            <w:tcW w:w="6657" w:type="dxa"/>
            <w:noWrap/>
            <w:hideMark/>
          </w:tcPr>
          <w:p w14:paraId="0D15D3D0"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Hair or Beauty Salon Manager</w:t>
            </w:r>
          </w:p>
        </w:tc>
      </w:tr>
      <w:tr w:rsidR="001055C1" w:rsidRPr="001055C1" w14:paraId="640AD3E5"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BCB8D4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142115</w:t>
            </w:r>
          </w:p>
        </w:tc>
        <w:tc>
          <w:tcPr>
            <w:tcW w:w="6657" w:type="dxa"/>
            <w:noWrap/>
            <w:hideMark/>
          </w:tcPr>
          <w:p w14:paraId="5AF7808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Post Office Manager*</w:t>
            </w:r>
          </w:p>
        </w:tc>
      </w:tr>
      <w:tr w:rsidR="001055C1" w:rsidRPr="001055C1" w14:paraId="32AC2E8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6FE70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149111</w:t>
            </w:r>
          </w:p>
        </w:tc>
        <w:tc>
          <w:tcPr>
            <w:tcW w:w="6657" w:type="dxa"/>
            <w:noWrap/>
            <w:hideMark/>
          </w:tcPr>
          <w:p w14:paraId="75FE2A5D"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Amusement Centre Manager*</w:t>
            </w:r>
          </w:p>
        </w:tc>
      </w:tr>
      <w:tr w:rsidR="001055C1" w:rsidRPr="001055C1" w14:paraId="40AEDE1B"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824E9C"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149112</w:t>
            </w:r>
          </w:p>
        </w:tc>
        <w:tc>
          <w:tcPr>
            <w:tcW w:w="6657" w:type="dxa"/>
            <w:noWrap/>
            <w:hideMark/>
          </w:tcPr>
          <w:p w14:paraId="2C0E6E6C"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Fitness Centre Manager*</w:t>
            </w:r>
          </w:p>
        </w:tc>
      </w:tr>
      <w:tr w:rsidR="001055C1" w:rsidRPr="001055C1" w14:paraId="465E35C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8B867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149113</w:t>
            </w:r>
          </w:p>
        </w:tc>
        <w:tc>
          <w:tcPr>
            <w:tcW w:w="6657" w:type="dxa"/>
            <w:noWrap/>
            <w:hideMark/>
          </w:tcPr>
          <w:p w14:paraId="76B2D9E6"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Sports Centre Manager*</w:t>
            </w:r>
          </w:p>
        </w:tc>
      </w:tr>
      <w:tr w:rsidR="001055C1" w:rsidRPr="001055C1" w14:paraId="495E1D2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74107D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149211</w:t>
            </w:r>
          </w:p>
        </w:tc>
        <w:tc>
          <w:tcPr>
            <w:tcW w:w="6657" w:type="dxa"/>
            <w:noWrap/>
            <w:hideMark/>
          </w:tcPr>
          <w:p w14:paraId="04D70EC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Call or Contact Centre Manager</w:t>
            </w:r>
          </w:p>
        </w:tc>
      </w:tr>
      <w:tr w:rsidR="001055C1" w:rsidRPr="001055C1" w14:paraId="084DB7C7"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A90C0C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149212</w:t>
            </w:r>
          </w:p>
        </w:tc>
        <w:tc>
          <w:tcPr>
            <w:tcW w:w="6657" w:type="dxa"/>
            <w:noWrap/>
            <w:hideMark/>
          </w:tcPr>
          <w:p w14:paraId="5E414054"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Customer Service Manager*</w:t>
            </w:r>
          </w:p>
        </w:tc>
      </w:tr>
      <w:tr w:rsidR="001055C1" w:rsidRPr="001055C1" w14:paraId="16FCC97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88FF7E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149311</w:t>
            </w:r>
          </w:p>
        </w:tc>
        <w:tc>
          <w:tcPr>
            <w:tcW w:w="6657" w:type="dxa"/>
            <w:noWrap/>
            <w:hideMark/>
          </w:tcPr>
          <w:p w14:paraId="36272680"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Conference and Event Organiser*</w:t>
            </w:r>
          </w:p>
        </w:tc>
      </w:tr>
      <w:tr w:rsidR="001055C1" w:rsidRPr="001055C1" w14:paraId="5700807F"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AC92F8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149412</w:t>
            </w:r>
          </w:p>
        </w:tc>
        <w:tc>
          <w:tcPr>
            <w:tcW w:w="6657" w:type="dxa"/>
            <w:noWrap/>
            <w:hideMark/>
          </w:tcPr>
          <w:p w14:paraId="1330ECF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Railway Station Manager</w:t>
            </w:r>
          </w:p>
        </w:tc>
      </w:tr>
      <w:tr w:rsidR="001055C1" w:rsidRPr="001055C1" w14:paraId="5938DC60"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94E792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149413</w:t>
            </w:r>
          </w:p>
        </w:tc>
        <w:tc>
          <w:tcPr>
            <w:tcW w:w="6657" w:type="dxa"/>
            <w:noWrap/>
            <w:hideMark/>
          </w:tcPr>
          <w:p w14:paraId="6289BD8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Transport Company Manager*</w:t>
            </w:r>
          </w:p>
        </w:tc>
      </w:tr>
      <w:tr w:rsidR="001055C1" w:rsidRPr="001055C1" w14:paraId="403B038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56B442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149913</w:t>
            </w:r>
          </w:p>
        </w:tc>
        <w:tc>
          <w:tcPr>
            <w:tcW w:w="6657" w:type="dxa"/>
            <w:noWrap/>
            <w:hideMark/>
          </w:tcPr>
          <w:p w14:paraId="2F21D6D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Facilities Manager*</w:t>
            </w:r>
          </w:p>
        </w:tc>
      </w:tr>
      <w:tr w:rsidR="001055C1" w:rsidRPr="001055C1" w14:paraId="690CB22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303A96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149914</w:t>
            </w:r>
          </w:p>
        </w:tc>
        <w:tc>
          <w:tcPr>
            <w:tcW w:w="6657" w:type="dxa"/>
            <w:noWrap/>
            <w:hideMark/>
          </w:tcPr>
          <w:p w14:paraId="2E86162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Financial Institution Branch Manager*</w:t>
            </w:r>
          </w:p>
        </w:tc>
      </w:tr>
      <w:tr w:rsidR="001055C1" w:rsidRPr="001055C1" w14:paraId="5639518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71C6AA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211111</w:t>
            </w:r>
          </w:p>
        </w:tc>
        <w:tc>
          <w:tcPr>
            <w:tcW w:w="6657" w:type="dxa"/>
            <w:noWrap/>
            <w:hideMark/>
          </w:tcPr>
          <w:p w14:paraId="0834374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Actor</w:t>
            </w:r>
          </w:p>
        </w:tc>
      </w:tr>
      <w:tr w:rsidR="001055C1" w:rsidRPr="001055C1" w14:paraId="37759CFF"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FF9340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211112</w:t>
            </w:r>
          </w:p>
        </w:tc>
        <w:tc>
          <w:tcPr>
            <w:tcW w:w="6657" w:type="dxa"/>
            <w:noWrap/>
            <w:hideMark/>
          </w:tcPr>
          <w:p w14:paraId="464DF32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Dancer or Choreographer*</w:t>
            </w:r>
          </w:p>
        </w:tc>
      </w:tr>
      <w:tr w:rsidR="001055C1" w:rsidRPr="001055C1" w14:paraId="1899EFA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614B23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211113</w:t>
            </w:r>
          </w:p>
        </w:tc>
        <w:tc>
          <w:tcPr>
            <w:tcW w:w="6657" w:type="dxa"/>
            <w:noWrap/>
            <w:hideMark/>
          </w:tcPr>
          <w:p w14:paraId="530597B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Entertainer or Variety Artist</w:t>
            </w:r>
          </w:p>
        </w:tc>
      </w:tr>
      <w:tr w:rsidR="001055C1" w:rsidRPr="001055C1" w14:paraId="7F2A3BC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48B4E3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211199</w:t>
            </w:r>
          </w:p>
        </w:tc>
        <w:tc>
          <w:tcPr>
            <w:tcW w:w="6657" w:type="dxa"/>
            <w:noWrap/>
            <w:hideMark/>
          </w:tcPr>
          <w:p w14:paraId="4F4402BF"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Actors, Dancers and Other Entertainers </w:t>
            </w:r>
            <w:proofErr w:type="spellStart"/>
            <w:r w:rsidRPr="001055C1">
              <w:rPr>
                <w:rFonts w:asciiTheme="majorHAnsi" w:eastAsia="Times New Roman" w:hAnsiTheme="majorHAnsi" w:cstheme="majorHAnsi"/>
                <w:color w:val="000000"/>
                <w:lang w:eastAsia="en-AU"/>
              </w:rPr>
              <w:t>nec</w:t>
            </w:r>
            <w:proofErr w:type="spellEnd"/>
          </w:p>
        </w:tc>
      </w:tr>
      <w:tr w:rsidR="001055C1" w:rsidRPr="001055C1" w14:paraId="32CF42D9"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43BB0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211211</w:t>
            </w:r>
          </w:p>
        </w:tc>
        <w:tc>
          <w:tcPr>
            <w:tcW w:w="6657" w:type="dxa"/>
            <w:noWrap/>
            <w:hideMark/>
          </w:tcPr>
          <w:p w14:paraId="4B69BEF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Composer</w:t>
            </w:r>
          </w:p>
        </w:tc>
      </w:tr>
      <w:tr w:rsidR="001055C1" w:rsidRPr="001055C1" w14:paraId="04F0BA8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4445F1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211213</w:t>
            </w:r>
          </w:p>
        </w:tc>
        <w:tc>
          <w:tcPr>
            <w:tcW w:w="6657" w:type="dxa"/>
            <w:noWrap/>
            <w:hideMark/>
          </w:tcPr>
          <w:p w14:paraId="5E01C50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Musician (Instrumental)*</w:t>
            </w:r>
          </w:p>
        </w:tc>
      </w:tr>
      <w:tr w:rsidR="001055C1" w:rsidRPr="001055C1" w14:paraId="5502D63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230486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211214</w:t>
            </w:r>
          </w:p>
        </w:tc>
        <w:tc>
          <w:tcPr>
            <w:tcW w:w="6657" w:type="dxa"/>
            <w:noWrap/>
            <w:hideMark/>
          </w:tcPr>
          <w:p w14:paraId="315640D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Singer</w:t>
            </w:r>
          </w:p>
        </w:tc>
      </w:tr>
      <w:tr w:rsidR="001055C1" w:rsidRPr="001055C1" w14:paraId="6ED8DB35"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8DFFE5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211299</w:t>
            </w:r>
          </w:p>
        </w:tc>
        <w:tc>
          <w:tcPr>
            <w:tcW w:w="6657" w:type="dxa"/>
            <w:noWrap/>
            <w:hideMark/>
          </w:tcPr>
          <w:p w14:paraId="742C9EE6"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Music Professionals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4AB5C34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05E71A0"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211311</w:t>
            </w:r>
          </w:p>
        </w:tc>
        <w:tc>
          <w:tcPr>
            <w:tcW w:w="6657" w:type="dxa"/>
            <w:noWrap/>
            <w:hideMark/>
          </w:tcPr>
          <w:p w14:paraId="1239B3D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Photographer*</w:t>
            </w:r>
          </w:p>
        </w:tc>
      </w:tr>
      <w:tr w:rsidR="001055C1" w:rsidRPr="001055C1" w14:paraId="773DE53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A1087A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211411</w:t>
            </w:r>
          </w:p>
        </w:tc>
        <w:tc>
          <w:tcPr>
            <w:tcW w:w="6657" w:type="dxa"/>
            <w:noWrap/>
            <w:hideMark/>
          </w:tcPr>
          <w:p w14:paraId="272FFE5C"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Painter (Visual Arts)</w:t>
            </w:r>
          </w:p>
        </w:tc>
      </w:tr>
      <w:tr w:rsidR="001055C1" w:rsidRPr="001055C1" w14:paraId="3CBF36F6"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C8F47F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211412</w:t>
            </w:r>
          </w:p>
        </w:tc>
        <w:tc>
          <w:tcPr>
            <w:tcW w:w="6657" w:type="dxa"/>
            <w:noWrap/>
            <w:hideMark/>
          </w:tcPr>
          <w:p w14:paraId="3FC9D36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Potter or Ceramic Artist</w:t>
            </w:r>
          </w:p>
        </w:tc>
      </w:tr>
      <w:tr w:rsidR="001055C1" w:rsidRPr="001055C1" w14:paraId="3BD3B77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AC457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211413</w:t>
            </w:r>
          </w:p>
        </w:tc>
        <w:tc>
          <w:tcPr>
            <w:tcW w:w="6657" w:type="dxa"/>
            <w:noWrap/>
            <w:hideMark/>
          </w:tcPr>
          <w:p w14:paraId="01F1FF1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Sculptor</w:t>
            </w:r>
          </w:p>
        </w:tc>
      </w:tr>
      <w:tr w:rsidR="001055C1" w:rsidRPr="001055C1" w14:paraId="000F590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431830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211499</w:t>
            </w:r>
          </w:p>
        </w:tc>
        <w:tc>
          <w:tcPr>
            <w:tcW w:w="6657" w:type="dxa"/>
            <w:noWrap/>
            <w:hideMark/>
          </w:tcPr>
          <w:p w14:paraId="3A7D9D7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Visual Arts and Crafts Professionals </w:t>
            </w:r>
            <w:proofErr w:type="spellStart"/>
            <w:r w:rsidRPr="001055C1">
              <w:rPr>
                <w:rFonts w:asciiTheme="majorHAnsi" w:eastAsia="Times New Roman" w:hAnsiTheme="majorHAnsi" w:cstheme="majorHAnsi"/>
                <w:color w:val="000000"/>
                <w:lang w:eastAsia="en-AU"/>
              </w:rPr>
              <w:t>nec</w:t>
            </w:r>
            <w:proofErr w:type="spellEnd"/>
          </w:p>
        </w:tc>
      </w:tr>
      <w:tr w:rsidR="001055C1" w:rsidRPr="001055C1" w14:paraId="116BE522"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7D6C66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212112</w:t>
            </w:r>
          </w:p>
        </w:tc>
        <w:tc>
          <w:tcPr>
            <w:tcW w:w="6657" w:type="dxa"/>
            <w:noWrap/>
            <w:hideMark/>
          </w:tcPr>
          <w:p w14:paraId="3586DA2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Media Producer (excluding Video)</w:t>
            </w:r>
          </w:p>
        </w:tc>
      </w:tr>
      <w:tr w:rsidR="001055C1" w:rsidRPr="001055C1" w14:paraId="2E88F2AF"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342107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212113</w:t>
            </w:r>
          </w:p>
        </w:tc>
        <w:tc>
          <w:tcPr>
            <w:tcW w:w="6657" w:type="dxa"/>
            <w:noWrap/>
            <w:hideMark/>
          </w:tcPr>
          <w:p w14:paraId="487E40C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Radio Presenter</w:t>
            </w:r>
          </w:p>
        </w:tc>
      </w:tr>
      <w:tr w:rsidR="001055C1" w:rsidRPr="001055C1" w14:paraId="4BDF2EC2"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6D2E0D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212114</w:t>
            </w:r>
          </w:p>
        </w:tc>
        <w:tc>
          <w:tcPr>
            <w:tcW w:w="6657" w:type="dxa"/>
            <w:noWrap/>
            <w:hideMark/>
          </w:tcPr>
          <w:p w14:paraId="73096E7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Television Presenter</w:t>
            </w:r>
          </w:p>
        </w:tc>
      </w:tr>
      <w:tr w:rsidR="001055C1" w:rsidRPr="001055C1" w14:paraId="18A4D4C9"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C11A16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lastRenderedPageBreak/>
              <w:t>212211</w:t>
            </w:r>
          </w:p>
        </w:tc>
        <w:tc>
          <w:tcPr>
            <w:tcW w:w="6657" w:type="dxa"/>
            <w:noWrap/>
            <w:hideMark/>
          </w:tcPr>
          <w:p w14:paraId="5B6A50A6"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Author</w:t>
            </w:r>
          </w:p>
        </w:tc>
      </w:tr>
      <w:tr w:rsidR="001055C1" w:rsidRPr="001055C1" w14:paraId="3C25931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683ECC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212212</w:t>
            </w:r>
          </w:p>
        </w:tc>
        <w:tc>
          <w:tcPr>
            <w:tcW w:w="6657" w:type="dxa"/>
            <w:noWrap/>
            <w:hideMark/>
          </w:tcPr>
          <w:p w14:paraId="0E1E516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Book or Script Editor*</w:t>
            </w:r>
          </w:p>
        </w:tc>
      </w:tr>
      <w:tr w:rsidR="001055C1" w:rsidRPr="001055C1" w14:paraId="3EE46BC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889B04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212311</w:t>
            </w:r>
          </w:p>
        </w:tc>
        <w:tc>
          <w:tcPr>
            <w:tcW w:w="6657" w:type="dxa"/>
            <w:noWrap/>
            <w:hideMark/>
          </w:tcPr>
          <w:p w14:paraId="253D61FA"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Art Director (Film, Television or Stage)</w:t>
            </w:r>
          </w:p>
        </w:tc>
      </w:tr>
      <w:tr w:rsidR="001055C1" w:rsidRPr="001055C1" w14:paraId="7ADD6C3F"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C08188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212312</w:t>
            </w:r>
          </w:p>
        </w:tc>
        <w:tc>
          <w:tcPr>
            <w:tcW w:w="6657" w:type="dxa"/>
            <w:noWrap/>
            <w:hideMark/>
          </w:tcPr>
          <w:p w14:paraId="3DA194FC"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Director (Film, Television, Radio or Stage)*</w:t>
            </w:r>
          </w:p>
        </w:tc>
      </w:tr>
      <w:tr w:rsidR="001055C1" w:rsidRPr="001055C1" w14:paraId="776AC7C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B8EB1E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212313</w:t>
            </w:r>
          </w:p>
        </w:tc>
        <w:tc>
          <w:tcPr>
            <w:tcW w:w="6657" w:type="dxa"/>
            <w:noWrap/>
            <w:hideMark/>
          </w:tcPr>
          <w:p w14:paraId="4C4B14D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Director of Photography</w:t>
            </w:r>
          </w:p>
        </w:tc>
      </w:tr>
      <w:tr w:rsidR="001055C1" w:rsidRPr="001055C1" w14:paraId="4465888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6800BE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212314</w:t>
            </w:r>
          </w:p>
        </w:tc>
        <w:tc>
          <w:tcPr>
            <w:tcW w:w="6657" w:type="dxa"/>
            <w:noWrap/>
            <w:hideMark/>
          </w:tcPr>
          <w:p w14:paraId="0956075F"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Film and Video Editor*</w:t>
            </w:r>
          </w:p>
        </w:tc>
      </w:tr>
      <w:tr w:rsidR="001055C1" w:rsidRPr="001055C1" w14:paraId="03B9FF3F"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634562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212399</w:t>
            </w:r>
          </w:p>
        </w:tc>
        <w:tc>
          <w:tcPr>
            <w:tcW w:w="6657" w:type="dxa"/>
            <w:noWrap/>
            <w:hideMark/>
          </w:tcPr>
          <w:p w14:paraId="20DAC4B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Film, Television, Radio and Stage Directors </w:t>
            </w:r>
            <w:proofErr w:type="spellStart"/>
            <w:r w:rsidRPr="001055C1">
              <w:rPr>
                <w:rFonts w:asciiTheme="majorHAnsi" w:eastAsia="Times New Roman" w:hAnsiTheme="majorHAnsi" w:cstheme="majorHAnsi"/>
                <w:color w:val="000000"/>
                <w:lang w:eastAsia="en-AU"/>
              </w:rPr>
              <w:t>nec</w:t>
            </w:r>
            <w:proofErr w:type="spellEnd"/>
          </w:p>
        </w:tc>
      </w:tr>
      <w:tr w:rsidR="001055C1" w:rsidRPr="001055C1" w14:paraId="54C676E9"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181C80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212411</w:t>
            </w:r>
          </w:p>
        </w:tc>
        <w:tc>
          <w:tcPr>
            <w:tcW w:w="6657" w:type="dxa"/>
            <w:noWrap/>
            <w:hideMark/>
          </w:tcPr>
          <w:p w14:paraId="3AE3EB4B"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Copywriter*</w:t>
            </w:r>
          </w:p>
        </w:tc>
      </w:tr>
      <w:tr w:rsidR="001055C1" w:rsidRPr="001055C1" w14:paraId="0AB82C44"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CCC9A3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212412</w:t>
            </w:r>
          </w:p>
        </w:tc>
        <w:tc>
          <w:tcPr>
            <w:tcW w:w="6657" w:type="dxa"/>
            <w:noWrap/>
            <w:hideMark/>
          </w:tcPr>
          <w:p w14:paraId="30460EF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Newspaper or Periodical Editor*</w:t>
            </w:r>
          </w:p>
        </w:tc>
      </w:tr>
      <w:tr w:rsidR="001055C1" w:rsidRPr="001055C1" w14:paraId="5E78B217"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686D1B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221212</w:t>
            </w:r>
          </w:p>
        </w:tc>
        <w:tc>
          <w:tcPr>
            <w:tcW w:w="6657" w:type="dxa"/>
            <w:noWrap/>
            <w:hideMark/>
          </w:tcPr>
          <w:p w14:paraId="0D284F59"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Corporate Treasurer</w:t>
            </w:r>
          </w:p>
        </w:tc>
      </w:tr>
      <w:tr w:rsidR="001055C1" w:rsidRPr="001055C1" w14:paraId="7D06D6A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755155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222111</w:t>
            </w:r>
          </w:p>
        </w:tc>
        <w:tc>
          <w:tcPr>
            <w:tcW w:w="6657" w:type="dxa"/>
            <w:noWrap/>
            <w:hideMark/>
          </w:tcPr>
          <w:p w14:paraId="7621780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Commodities Trader*</w:t>
            </w:r>
          </w:p>
        </w:tc>
      </w:tr>
      <w:tr w:rsidR="001055C1" w:rsidRPr="001055C1" w14:paraId="38429C2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A656F0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222199</w:t>
            </w:r>
          </w:p>
        </w:tc>
        <w:tc>
          <w:tcPr>
            <w:tcW w:w="6657" w:type="dxa"/>
            <w:noWrap/>
            <w:hideMark/>
          </w:tcPr>
          <w:p w14:paraId="706044F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Financial Brokers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1592503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E6CAD7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222211</w:t>
            </w:r>
          </w:p>
        </w:tc>
        <w:tc>
          <w:tcPr>
            <w:tcW w:w="6657" w:type="dxa"/>
            <w:noWrap/>
            <w:hideMark/>
          </w:tcPr>
          <w:p w14:paraId="5A47F51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Financial Market Dealer*</w:t>
            </w:r>
          </w:p>
        </w:tc>
      </w:tr>
      <w:tr w:rsidR="001055C1" w:rsidRPr="001055C1" w14:paraId="0A7A55B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91B43A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222212</w:t>
            </w:r>
          </w:p>
        </w:tc>
        <w:tc>
          <w:tcPr>
            <w:tcW w:w="6657" w:type="dxa"/>
            <w:noWrap/>
            <w:hideMark/>
          </w:tcPr>
          <w:p w14:paraId="15FF9EC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Futures Trader</w:t>
            </w:r>
          </w:p>
        </w:tc>
      </w:tr>
      <w:tr w:rsidR="001055C1" w:rsidRPr="001055C1" w14:paraId="540D384E"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36194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222213</w:t>
            </w:r>
          </w:p>
        </w:tc>
        <w:tc>
          <w:tcPr>
            <w:tcW w:w="6657" w:type="dxa"/>
            <w:noWrap/>
            <w:hideMark/>
          </w:tcPr>
          <w:p w14:paraId="4074988D"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Stockbroking Dealer*</w:t>
            </w:r>
          </w:p>
        </w:tc>
      </w:tr>
      <w:tr w:rsidR="001055C1" w:rsidRPr="001055C1" w14:paraId="0761A91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A35F56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222299</w:t>
            </w:r>
          </w:p>
        </w:tc>
        <w:tc>
          <w:tcPr>
            <w:tcW w:w="6657" w:type="dxa"/>
            <w:noWrap/>
            <w:hideMark/>
          </w:tcPr>
          <w:p w14:paraId="231568C9"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Financial Dealers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09968FA0"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8A1529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222312</w:t>
            </w:r>
          </w:p>
        </w:tc>
        <w:tc>
          <w:tcPr>
            <w:tcW w:w="6657" w:type="dxa"/>
            <w:noWrap/>
            <w:hideMark/>
          </w:tcPr>
          <w:p w14:paraId="6FEA4644"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Financial Investment Manager*</w:t>
            </w:r>
          </w:p>
        </w:tc>
      </w:tr>
      <w:tr w:rsidR="001055C1" w:rsidRPr="001055C1" w14:paraId="58F216C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010966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223311</w:t>
            </w:r>
          </w:p>
        </w:tc>
        <w:tc>
          <w:tcPr>
            <w:tcW w:w="6657" w:type="dxa"/>
            <w:noWrap/>
            <w:hideMark/>
          </w:tcPr>
          <w:p w14:paraId="4767173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Training and Development Professional</w:t>
            </w:r>
          </w:p>
        </w:tc>
      </w:tr>
      <w:tr w:rsidR="001055C1" w:rsidRPr="001055C1" w14:paraId="25A2D0B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A61D2C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224211</w:t>
            </w:r>
          </w:p>
        </w:tc>
        <w:tc>
          <w:tcPr>
            <w:tcW w:w="6657" w:type="dxa"/>
            <w:noWrap/>
            <w:hideMark/>
          </w:tcPr>
          <w:p w14:paraId="75DFCC0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Archivist</w:t>
            </w:r>
          </w:p>
        </w:tc>
      </w:tr>
      <w:tr w:rsidR="001055C1" w:rsidRPr="001055C1" w14:paraId="705B213A"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22D710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224212</w:t>
            </w:r>
          </w:p>
        </w:tc>
        <w:tc>
          <w:tcPr>
            <w:tcW w:w="6657" w:type="dxa"/>
            <w:noWrap/>
            <w:hideMark/>
          </w:tcPr>
          <w:p w14:paraId="5455884F"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Gallery or Museum Curator*</w:t>
            </w:r>
          </w:p>
        </w:tc>
      </w:tr>
      <w:tr w:rsidR="001055C1" w:rsidRPr="001055C1" w14:paraId="63789DA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316A8C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224213</w:t>
            </w:r>
          </w:p>
        </w:tc>
        <w:tc>
          <w:tcPr>
            <w:tcW w:w="6657" w:type="dxa"/>
            <w:noWrap/>
            <w:hideMark/>
          </w:tcPr>
          <w:p w14:paraId="4756AEB1"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Health Information Manager*</w:t>
            </w:r>
          </w:p>
        </w:tc>
      </w:tr>
      <w:tr w:rsidR="001055C1" w:rsidRPr="001055C1" w14:paraId="364F9E95"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54427D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224214</w:t>
            </w:r>
          </w:p>
        </w:tc>
        <w:tc>
          <w:tcPr>
            <w:tcW w:w="6657" w:type="dxa"/>
            <w:noWrap/>
            <w:hideMark/>
          </w:tcPr>
          <w:p w14:paraId="42B8603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Records Manager*</w:t>
            </w:r>
          </w:p>
        </w:tc>
      </w:tr>
      <w:tr w:rsidR="001055C1" w:rsidRPr="001055C1" w14:paraId="21660136"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7837EF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224311</w:t>
            </w:r>
          </w:p>
        </w:tc>
        <w:tc>
          <w:tcPr>
            <w:tcW w:w="6657" w:type="dxa"/>
            <w:noWrap/>
            <w:hideMark/>
          </w:tcPr>
          <w:p w14:paraId="7AAB86F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Economist*</w:t>
            </w:r>
          </w:p>
        </w:tc>
      </w:tr>
      <w:tr w:rsidR="001055C1" w:rsidRPr="001055C1" w14:paraId="5BD34DAF"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14926B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224412</w:t>
            </w:r>
          </w:p>
        </w:tc>
        <w:tc>
          <w:tcPr>
            <w:tcW w:w="6657" w:type="dxa"/>
            <w:noWrap/>
            <w:hideMark/>
          </w:tcPr>
          <w:p w14:paraId="4E6034B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Policy Analyst*</w:t>
            </w:r>
          </w:p>
        </w:tc>
      </w:tr>
      <w:tr w:rsidR="001055C1" w:rsidRPr="001055C1" w14:paraId="68A6FEE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458206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224611</w:t>
            </w:r>
          </w:p>
        </w:tc>
        <w:tc>
          <w:tcPr>
            <w:tcW w:w="6657" w:type="dxa"/>
            <w:noWrap/>
            <w:hideMark/>
          </w:tcPr>
          <w:p w14:paraId="53E08DA6"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Librarian*</w:t>
            </w:r>
          </w:p>
        </w:tc>
      </w:tr>
      <w:tr w:rsidR="001055C1" w:rsidRPr="001055C1" w14:paraId="78B11327"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98DEFC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224912</w:t>
            </w:r>
          </w:p>
        </w:tc>
        <w:tc>
          <w:tcPr>
            <w:tcW w:w="6657" w:type="dxa"/>
            <w:noWrap/>
            <w:hideMark/>
          </w:tcPr>
          <w:p w14:paraId="0535B6C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Liaison Officer*</w:t>
            </w:r>
          </w:p>
        </w:tc>
      </w:tr>
      <w:tr w:rsidR="001055C1" w:rsidRPr="001055C1" w14:paraId="53A1AF1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C38C7D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225112</w:t>
            </w:r>
          </w:p>
        </w:tc>
        <w:tc>
          <w:tcPr>
            <w:tcW w:w="6657" w:type="dxa"/>
            <w:noWrap/>
            <w:hideMark/>
          </w:tcPr>
          <w:p w14:paraId="69574291"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Market Research Analyst*</w:t>
            </w:r>
          </w:p>
        </w:tc>
      </w:tr>
      <w:tr w:rsidR="001055C1" w:rsidRPr="001055C1" w14:paraId="71246C6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CC7975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225115</w:t>
            </w:r>
          </w:p>
        </w:tc>
        <w:tc>
          <w:tcPr>
            <w:tcW w:w="6657" w:type="dxa"/>
            <w:noWrap/>
            <w:hideMark/>
          </w:tcPr>
          <w:p w14:paraId="1006D4F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Digital Marketing Analyst*</w:t>
            </w:r>
          </w:p>
        </w:tc>
      </w:tr>
      <w:tr w:rsidR="001055C1" w:rsidRPr="001055C1" w14:paraId="79417610"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D5EB9F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231211</w:t>
            </w:r>
          </w:p>
        </w:tc>
        <w:tc>
          <w:tcPr>
            <w:tcW w:w="6657" w:type="dxa"/>
            <w:noWrap/>
            <w:hideMark/>
          </w:tcPr>
          <w:p w14:paraId="561185A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Master Fisher</w:t>
            </w:r>
          </w:p>
        </w:tc>
      </w:tr>
      <w:tr w:rsidR="001055C1" w:rsidRPr="001055C1" w14:paraId="530C4C8A"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F5B4390"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231213</w:t>
            </w:r>
          </w:p>
        </w:tc>
        <w:tc>
          <w:tcPr>
            <w:tcW w:w="6657" w:type="dxa"/>
            <w:noWrap/>
            <w:hideMark/>
          </w:tcPr>
          <w:p w14:paraId="4B3BDFFA"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Ship's Master*</w:t>
            </w:r>
          </w:p>
        </w:tc>
      </w:tr>
      <w:tr w:rsidR="001055C1" w:rsidRPr="001055C1" w14:paraId="3DC022A3"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9E1385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231214</w:t>
            </w:r>
          </w:p>
        </w:tc>
        <w:tc>
          <w:tcPr>
            <w:tcW w:w="6657" w:type="dxa"/>
            <w:noWrap/>
            <w:hideMark/>
          </w:tcPr>
          <w:p w14:paraId="703BB5F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Ship's Officer</w:t>
            </w:r>
          </w:p>
        </w:tc>
      </w:tr>
      <w:tr w:rsidR="001055C1" w:rsidRPr="001055C1" w14:paraId="30609EF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FDAEB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231215</w:t>
            </w:r>
          </w:p>
        </w:tc>
        <w:tc>
          <w:tcPr>
            <w:tcW w:w="6657" w:type="dxa"/>
            <w:noWrap/>
            <w:hideMark/>
          </w:tcPr>
          <w:p w14:paraId="35239039"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Marine Surveyor</w:t>
            </w:r>
          </w:p>
        </w:tc>
      </w:tr>
      <w:tr w:rsidR="001055C1" w:rsidRPr="001055C1" w14:paraId="7EA7E7EF"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5BF55C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231299</w:t>
            </w:r>
          </w:p>
        </w:tc>
        <w:tc>
          <w:tcPr>
            <w:tcW w:w="6657" w:type="dxa"/>
            <w:noWrap/>
            <w:hideMark/>
          </w:tcPr>
          <w:p w14:paraId="184A8A4A"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Marine Transport Professionals </w:t>
            </w:r>
            <w:proofErr w:type="spellStart"/>
            <w:r w:rsidRPr="001055C1">
              <w:rPr>
                <w:rFonts w:asciiTheme="majorHAnsi" w:eastAsia="Times New Roman" w:hAnsiTheme="majorHAnsi" w:cstheme="majorHAnsi"/>
                <w:color w:val="000000"/>
                <w:lang w:eastAsia="en-AU"/>
              </w:rPr>
              <w:t>nec</w:t>
            </w:r>
            <w:proofErr w:type="spellEnd"/>
          </w:p>
        </w:tc>
      </w:tr>
      <w:tr w:rsidR="001055C1" w:rsidRPr="001055C1" w14:paraId="5D5D1D4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A79BEB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232311</w:t>
            </w:r>
          </w:p>
        </w:tc>
        <w:tc>
          <w:tcPr>
            <w:tcW w:w="6657" w:type="dxa"/>
            <w:noWrap/>
            <w:hideMark/>
          </w:tcPr>
          <w:p w14:paraId="7B96A5A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Fashion Designer*</w:t>
            </w:r>
          </w:p>
        </w:tc>
      </w:tr>
      <w:tr w:rsidR="001055C1" w:rsidRPr="001055C1" w14:paraId="1B753F4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83A111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232312</w:t>
            </w:r>
          </w:p>
        </w:tc>
        <w:tc>
          <w:tcPr>
            <w:tcW w:w="6657" w:type="dxa"/>
            <w:noWrap/>
            <w:hideMark/>
          </w:tcPr>
          <w:p w14:paraId="46ADFAA4"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Industrial Designer*</w:t>
            </w:r>
          </w:p>
        </w:tc>
      </w:tr>
      <w:tr w:rsidR="001055C1" w:rsidRPr="001055C1" w14:paraId="3B9B705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C08FDCC"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232411</w:t>
            </w:r>
          </w:p>
        </w:tc>
        <w:tc>
          <w:tcPr>
            <w:tcW w:w="6657" w:type="dxa"/>
            <w:noWrap/>
            <w:hideMark/>
          </w:tcPr>
          <w:p w14:paraId="7FFD831A"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Graphic Designer*</w:t>
            </w:r>
          </w:p>
        </w:tc>
      </w:tr>
      <w:tr w:rsidR="001055C1" w:rsidRPr="001055C1" w14:paraId="4FCD637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532534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234113</w:t>
            </w:r>
          </w:p>
        </w:tc>
        <w:tc>
          <w:tcPr>
            <w:tcW w:w="6657" w:type="dxa"/>
            <w:noWrap/>
            <w:hideMark/>
          </w:tcPr>
          <w:p w14:paraId="06B10304"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Forester \ Forest Scientist*</w:t>
            </w:r>
          </w:p>
        </w:tc>
      </w:tr>
      <w:tr w:rsidR="001055C1" w:rsidRPr="001055C1" w14:paraId="4CA23E0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56E33E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234311</w:t>
            </w:r>
          </w:p>
        </w:tc>
        <w:tc>
          <w:tcPr>
            <w:tcW w:w="6657" w:type="dxa"/>
            <w:noWrap/>
            <w:hideMark/>
          </w:tcPr>
          <w:p w14:paraId="3FCA3D66"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Conservation Officer*</w:t>
            </w:r>
          </w:p>
        </w:tc>
      </w:tr>
      <w:tr w:rsidR="001055C1" w:rsidRPr="001055C1" w14:paraId="083CA99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73299C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234313</w:t>
            </w:r>
          </w:p>
        </w:tc>
        <w:tc>
          <w:tcPr>
            <w:tcW w:w="6657" w:type="dxa"/>
            <w:noWrap/>
            <w:hideMark/>
          </w:tcPr>
          <w:p w14:paraId="3B42AEE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Environmental Research Scientist*</w:t>
            </w:r>
          </w:p>
        </w:tc>
      </w:tr>
      <w:tr w:rsidR="001055C1" w:rsidRPr="001055C1" w14:paraId="7D50A50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A41C46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234314</w:t>
            </w:r>
          </w:p>
        </w:tc>
        <w:tc>
          <w:tcPr>
            <w:tcW w:w="6657" w:type="dxa"/>
            <w:noWrap/>
            <w:hideMark/>
          </w:tcPr>
          <w:p w14:paraId="68180A5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Park Ranger</w:t>
            </w:r>
          </w:p>
        </w:tc>
      </w:tr>
      <w:tr w:rsidR="001055C1" w:rsidRPr="001055C1" w14:paraId="3830776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9D81B6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234514</w:t>
            </w:r>
          </w:p>
        </w:tc>
        <w:tc>
          <w:tcPr>
            <w:tcW w:w="6657" w:type="dxa"/>
            <w:noWrap/>
            <w:hideMark/>
          </w:tcPr>
          <w:p w14:paraId="12A0A6E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Biotechnologist*</w:t>
            </w:r>
          </w:p>
        </w:tc>
      </w:tr>
      <w:tr w:rsidR="001055C1" w:rsidRPr="001055C1" w14:paraId="644C792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661E28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234517</w:t>
            </w:r>
          </w:p>
        </w:tc>
        <w:tc>
          <w:tcPr>
            <w:tcW w:w="6657" w:type="dxa"/>
            <w:noWrap/>
            <w:hideMark/>
          </w:tcPr>
          <w:p w14:paraId="643BC6F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Microbiologist*</w:t>
            </w:r>
          </w:p>
        </w:tc>
      </w:tr>
      <w:tr w:rsidR="001055C1" w:rsidRPr="001055C1" w14:paraId="4024A669"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4D07FF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234611</w:t>
            </w:r>
          </w:p>
        </w:tc>
        <w:tc>
          <w:tcPr>
            <w:tcW w:w="6657" w:type="dxa"/>
            <w:noWrap/>
            <w:hideMark/>
          </w:tcPr>
          <w:p w14:paraId="2DCA2CC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Medical Laboratory Scientist*</w:t>
            </w:r>
          </w:p>
        </w:tc>
      </w:tr>
      <w:tr w:rsidR="001055C1" w:rsidRPr="001055C1" w14:paraId="1A69DF9A"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910D4F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234915</w:t>
            </w:r>
          </w:p>
        </w:tc>
        <w:tc>
          <w:tcPr>
            <w:tcW w:w="6657" w:type="dxa"/>
            <w:noWrap/>
            <w:hideMark/>
          </w:tcPr>
          <w:p w14:paraId="75C8261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Exercise Physiologist*</w:t>
            </w:r>
          </w:p>
        </w:tc>
      </w:tr>
      <w:tr w:rsidR="001055C1" w:rsidRPr="001055C1" w14:paraId="091639E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AB3E70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242112</w:t>
            </w:r>
          </w:p>
        </w:tc>
        <w:tc>
          <w:tcPr>
            <w:tcW w:w="6657" w:type="dxa"/>
            <w:noWrap/>
            <w:hideMark/>
          </w:tcPr>
          <w:p w14:paraId="12B3718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University Tutor</w:t>
            </w:r>
          </w:p>
        </w:tc>
      </w:tr>
      <w:tr w:rsidR="001055C1" w:rsidRPr="001055C1" w14:paraId="38758140"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4B83D2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249111</w:t>
            </w:r>
          </w:p>
        </w:tc>
        <w:tc>
          <w:tcPr>
            <w:tcW w:w="6657" w:type="dxa"/>
            <w:noWrap/>
            <w:hideMark/>
          </w:tcPr>
          <w:p w14:paraId="1B0F63D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Education Adviser*</w:t>
            </w:r>
          </w:p>
        </w:tc>
      </w:tr>
      <w:tr w:rsidR="001055C1" w:rsidRPr="001055C1" w14:paraId="0A13191F"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EC47CC"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lastRenderedPageBreak/>
              <w:t>249211</w:t>
            </w:r>
          </w:p>
        </w:tc>
        <w:tc>
          <w:tcPr>
            <w:tcW w:w="6657" w:type="dxa"/>
            <w:noWrap/>
            <w:hideMark/>
          </w:tcPr>
          <w:p w14:paraId="198B24E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Art Teacher (Private Tuition)*</w:t>
            </w:r>
          </w:p>
        </w:tc>
      </w:tr>
      <w:tr w:rsidR="001055C1" w:rsidRPr="001055C1" w14:paraId="608D302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9B7690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249212</w:t>
            </w:r>
          </w:p>
        </w:tc>
        <w:tc>
          <w:tcPr>
            <w:tcW w:w="6657" w:type="dxa"/>
            <w:noWrap/>
            <w:hideMark/>
          </w:tcPr>
          <w:p w14:paraId="2C44A57B"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Dance Teacher (Private Tuition)*</w:t>
            </w:r>
          </w:p>
        </w:tc>
      </w:tr>
      <w:tr w:rsidR="001055C1" w:rsidRPr="001055C1" w14:paraId="230EE1E0"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37D4B8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249213</w:t>
            </w:r>
          </w:p>
        </w:tc>
        <w:tc>
          <w:tcPr>
            <w:tcW w:w="6657" w:type="dxa"/>
            <w:noWrap/>
            <w:hideMark/>
          </w:tcPr>
          <w:p w14:paraId="18C6F0C1"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Drama Teacher (Private Tuition)</w:t>
            </w:r>
          </w:p>
        </w:tc>
      </w:tr>
      <w:tr w:rsidR="001055C1" w:rsidRPr="001055C1" w14:paraId="69D6B30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CFC05F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249311</w:t>
            </w:r>
          </w:p>
        </w:tc>
        <w:tc>
          <w:tcPr>
            <w:tcW w:w="6657" w:type="dxa"/>
            <w:noWrap/>
            <w:hideMark/>
          </w:tcPr>
          <w:p w14:paraId="3B7DF2C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Teacher of English to Speakers of Other Languages*</w:t>
            </w:r>
          </w:p>
        </w:tc>
      </w:tr>
      <w:tr w:rsidR="001055C1" w:rsidRPr="001055C1" w14:paraId="1E2A23D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C9ED00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251112</w:t>
            </w:r>
          </w:p>
        </w:tc>
        <w:tc>
          <w:tcPr>
            <w:tcW w:w="6657" w:type="dxa"/>
            <w:noWrap/>
            <w:hideMark/>
          </w:tcPr>
          <w:p w14:paraId="239ECCF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Nutritionist*</w:t>
            </w:r>
          </w:p>
        </w:tc>
      </w:tr>
      <w:tr w:rsidR="001055C1" w:rsidRPr="001055C1" w14:paraId="076FDDD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1AD5EC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251311</w:t>
            </w:r>
          </w:p>
        </w:tc>
        <w:tc>
          <w:tcPr>
            <w:tcW w:w="6657" w:type="dxa"/>
            <w:noWrap/>
            <w:hideMark/>
          </w:tcPr>
          <w:p w14:paraId="031994D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Environmental Health Officer*</w:t>
            </w:r>
          </w:p>
        </w:tc>
      </w:tr>
      <w:tr w:rsidR="001055C1" w:rsidRPr="001055C1" w14:paraId="66B67AE6"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99D490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251911</w:t>
            </w:r>
          </w:p>
        </w:tc>
        <w:tc>
          <w:tcPr>
            <w:tcW w:w="6657" w:type="dxa"/>
            <w:noWrap/>
            <w:hideMark/>
          </w:tcPr>
          <w:p w14:paraId="5206B76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Health Promotion Officer*</w:t>
            </w:r>
          </w:p>
        </w:tc>
      </w:tr>
      <w:tr w:rsidR="001055C1" w:rsidRPr="001055C1" w14:paraId="5EA1EA6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195C84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252111</w:t>
            </w:r>
          </w:p>
        </w:tc>
        <w:tc>
          <w:tcPr>
            <w:tcW w:w="6657" w:type="dxa"/>
            <w:noWrap/>
            <w:hideMark/>
          </w:tcPr>
          <w:p w14:paraId="6A306BBC"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Chiropractor*</w:t>
            </w:r>
          </w:p>
        </w:tc>
      </w:tr>
      <w:tr w:rsidR="001055C1" w:rsidRPr="001055C1" w14:paraId="792644BF"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4A983C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252112</w:t>
            </w:r>
          </w:p>
        </w:tc>
        <w:tc>
          <w:tcPr>
            <w:tcW w:w="6657" w:type="dxa"/>
            <w:noWrap/>
            <w:hideMark/>
          </w:tcPr>
          <w:p w14:paraId="76320CE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Osteopath*</w:t>
            </w:r>
          </w:p>
        </w:tc>
      </w:tr>
      <w:tr w:rsidR="001055C1" w:rsidRPr="001055C1" w14:paraId="3E11A9E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C28483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252211</w:t>
            </w:r>
          </w:p>
        </w:tc>
        <w:tc>
          <w:tcPr>
            <w:tcW w:w="6657" w:type="dxa"/>
            <w:noWrap/>
            <w:hideMark/>
          </w:tcPr>
          <w:p w14:paraId="4066AD4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Acupuncturist*</w:t>
            </w:r>
          </w:p>
        </w:tc>
      </w:tr>
      <w:tr w:rsidR="001055C1" w:rsidRPr="001055C1" w14:paraId="2D9F5964"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B0A09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252212</w:t>
            </w:r>
          </w:p>
        </w:tc>
        <w:tc>
          <w:tcPr>
            <w:tcW w:w="6657" w:type="dxa"/>
            <w:noWrap/>
            <w:hideMark/>
          </w:tcPr>
          <w:p w14:paraId="010EBE18"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Homoeopath</w:t>
            </w:r>
          </w:p>
        </w:tc>
      </w:tr>
      <w:tr w:rsidR="001055C1" w:rsidRPr="001055C1" w14:paraId="080E363B"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5350D6C"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252213</w:t>
            </w:r>
          </w:p>
        </w:tc>
        <w:tc>
          <w:tcPr>
            <w:tcW w:w="6657" w:type="dxa"/>
            <w:noWrap/>
            <w:hideMark/>
          </w:tcPr>
          <w:p w14:paraId="6F50C122"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Naturopath*</w:t>
            </w:r>
          </w:p>
        </w:tc>
      </w:tr>
      <w:tr w:rsidR="001055C1" w:rsidRPr="001055C1" w14:paraId="02040934"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443391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254311</w:t>
            </w:r>
          </w:p>
        </w:tc>
        <w:tc>
          <w:tcPr>
            <w:tcW w:w="6657" w:type="dxa"/>
            <w:noWrap/>
            <w:hideMark/>
          </w:tcPr>
          <w:p w14:paraId="41F2286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Nurse Manager*</w:t>
            </w:r>
          </w:p>
        </w:tc>
      </w:tr>
      <w:tr w:rsidR="001055C1" w:rsidRPr="001055C1" w14:paraId="4F3A7B8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FE1BBF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261113</w:t>
            </w:r>
          </w:p>
        </w:tc>
        <w:tc>
          <w:tcPr>
            <w:tcW w:w="6657" w:type="dxa"/>
            <w:noWrap/>
            <w:hideMark/>
          </w:tcPr>
          <w:p w14:paraId="41F42BA0"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User Experience Designer (ICT)*</w:t>
            </w:r>
          </w:p>
        </w:tc>
      </w:tr>
      <w:tr w:rsidR="001055C1" w:rsidRPr="001055C1" w14:paraId="59B3298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1A0F0A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263212</w:t>
            </w:r>
          </w:p>
        </w:tc>
        <w:tc>
          <w:tcPr>
            <w:tcW w:w="6657" w:type="dxa"/>
            <w:noWrap/>
            <w:hideMark/>
          </w:tcPr>
          <w:p w14:paraId="663D535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ICT Support Engineer*</w:t>
            </w:r>
          </w:p>
        </w:tc>
      </w:tr>
      <w:tr w:rsidR="001055C1" w:rsidRPr="001055C1" w14:paraId="438183FA"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94D736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263311</w:t>
            </w:r>
          </w:p>
        </w:tc>
        <w:tc>
          <w:tcPr>
            <w:tcW w:w="6657" w:type="dxa"/>
            <w:noWrap/>
            <w:hideMark/>
          </w:tcPr>
          <w:p w14:paraId="3B519302"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Telecommunications Engineer*</w:t>
            </w:r>
          </w:p>
        </w:tc>
      </w:tr>
      <w:tr w:rsidR="001055C1" w:rsidRPr="001055C1" w14:paraId="32A92D7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AB0D5E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272111</w:t>
            </w:r>
          </w:p>
        </w:tc>
        <w:tc>
          <w:tcPr>
            <w:tcW w:w="6657" w:type="dxa"/>
            <w:noWrap/>
            <w:hideMark/>
          </w:tcPr>
          <w:p w14:paraId="4D0ACEB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Careers Counsellor*</w:t>
            </w:r>
          </w:p>
        </w:tc>
      </w:tr>
      <w:tr w:rsidR="001055C1" w:rsidRPr="001055C1" w14:paraId="147497A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F4289D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272113</w:t>
            </w:r>
          </w:p>
        </w:tc>
        <w:tc>
          <w:tcPr>
            <w:tcW w:w="6657" w:type="dxa"/>
            <w:noWrap/>
            <w:hideMark/>
          </w:tcPr>
          <w:p w14:paraId="56AF0C3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Family and Marriage Counsellor*</w:t>
            </w:r>
          </w:p>
        </w:tc>
      </w:tr>
      <w:tr w:rsidR="001055C1" w:rsidRPr="001055C1" w14:paraId="2D834FA0"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7EA132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272199</w:t>
            </w:r>
          </w:p>
        </w:tc>
        <w:tc>
          <w:tcPr>
            <w:tcW w:w="6657" w:type="dxa"/>
            <w:noWrap/>
            <w:hideMark/>
          </w:tcPr>
          <w:p w14:paraId="49ED3E7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Counsellors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1E25C19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1927D8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272211</w:t>
            </w:r>
          </w:p>
        </w:tc>
        <w:tc>
          <w:tcPr>
            <w:tcW w:w="6657" w:type="dxa"/>
            <w:noWrap/>
            <w:hideMark/>
          </w:tcPr>
          <w:p w14:paraId="0BE653B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Minister of Religion</w:t>
            </w:r>
          </w:p>
        </w:tc>
      </w:tr>
      <w:tr w:rsidR="001055C1" w:rsidRPr="001055C1" w14:paraId="5DAD5D76"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9805CE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272411</w:t>
            </w:r>
          </w:p>
        </w:tc>
        <w:tc>
          <w:tcPr>
            <w:tcW w:w="6657" w:type="dxa"/>
            <w:noWrap/>
            <w:hideMark/>
          </w:tcPr>
          <w:p w14:paraId="3C77DED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Historian</w:t>
            </w:r>
          </w:p>
        </w:tc>
      </w:tr>
      <w:tr w:rsidR="001055C1" w:rsidRPr="001055C1" w14:paraId="0437F33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EE752E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272412</w:t>
            </w:r>
          </w:p>
        </w:tc>
        <w:tc>
          <w:tcPr>
            <w:tcW w:w="6657" w:type="dxa"/>
            <w:noWrap/>
            <w:hideMark/>
          </w:tcPr>
          <w:p w14:paraId="6B645C5B"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Interpreter*</w:t>
            </w:r>
          </w:p>
        </w:tc>
      </w:tr>
      <w:tr w:rsidR="001055C1" w:rsidRPr="001055C1" w14:paraId="0C341DF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17B3F7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272414</w:t>
            </w:r>
          </w:p>
        </w:tc>
        <w:tc>
          <w:tcPr>
            <w:tcW w:w="6657" w:type="dxa"/>
            <w:noWrap/>
            <w:hideMark/>
          </w:tcPr>
          <w:p w14:paraId="203E2C3F"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Archaeologist</w:t>
            </w:r>
          </w:p>
        </w:tc>
      </w:tr>
      <w:tr w:rsidR="001055C1" w:rsidRPr="001055C1" w14:paraId="6B977EE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6E659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272499</w:t>
            </w:r>
          </w:p>
        </w:tc>
        <w:tc>
          <w:tcPr>
            <w:tcW w:w="6657" w:type="dxa"/>
            <w:noWrap/>
            <w:hideMark/>
          </w:tcPr>
          <w:p w14:paraId="143C626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Social Professionals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40F19C4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DED39D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272611</w:t>
            </w:r>
          </w:p>
        </w:tc>
        <w:tc>
          <w:tcPr>
            <w:tcW w:w="6657" w:type="dxa"/>
            <w:noWrap/>
            <w:hideMark/>
          </w:tcPr>
          <w:p w14:paraId="00CFDA2D"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Community Arts Worker*</w:t>
            </w:r>
          </w:p>
        </w:tc>
      </w:tr>
      <w:tr w:rsidR="001055C1" w:rsidRPr="001055C1" w14:paraId="02676E7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004546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272613</w:t>
            </w:r>
          </w:p>
        </w:tc>
        <w:tc>
          <w:tcPr>
            <w:tcW w:w="6657" w:type="dxa"/>
            <w:noWrap/>
            <w:hideMark/>
          </w:tcPr>
          <w:p w14:paraId="1126390D"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Welfare Worker*</w:t>
            </w:r>
          </w:p>
        </w:tc>
      </w:tr>
      <w:tr w:rsidR="001055C1" w:rsidRPr="001055C1" w14:paraId="001776B7"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50543F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311213</w:t>
            </w:r>
          </w:p>
        </w:tc>
        <w:tc>
          <w:tcPr>
            <w:tcW w:w="6657" w:type="dxa"/>
            <w:noWrap/>
            <w:hideMark/>
          </w:tcPr>
          <w:p w14:paraId="460D1CD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Medical Laboratory Technician*</w:t>
            </w:r>
          </w:p>
        </w:tc>
      </w:tr>
      <w:tr w:rsidR="001055C1" w:rsidRPr="001055C1" w14:paraId="6BDC83C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F31F67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311214</w:t>
            </w:r>
          </w:p>
        </w:tc>
        <w:tc>
          <w:tcPr>
            <w:tcW w:w="6657" w:type="dxa"/>
            <w:noWrap/>
            <w:hideMark/>
          </w:tcPr>
          <w:p w14:paraId="5AC8FE9C"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Operating Theatre Technician*</w:t>
            </w:r>
          </w:p>
        </w:tc>
      </w:tr>
      <w:tr w:rsidR="001055C1" w:rsidRPr="001055C1" w14:paraId="56FE9ED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5B96D9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311216</w:t>
            </w:r>
          </w:p>
        </w:tc>
        <w:tc>
          <w:tcPr>
            <w:tcW w:w="6657" w:type="dxa"/>
            <w:noWrap/>
            <w:hideMark/>
          </w:tcPr>
          <w:p w14:paraId="35AD5E1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Pathology Collector \ Phlebotomist*</w:t>
            </w:r>
          </w:p>
        </w:tc>
      </w:tr>
      <w:tr w:rsidR="001055C1" w:rsidRPr="001055C1" w14:paraId="39A7BA9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11FC6A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311311</w:t>
            </w:r>
          </w:p>
        </w:tc>
        <w:tc>
          <w:tcPr>
            <w:tcW w:w="6657" w:type="dxa"/>
            <w:noWrap/>
            <w:hideMark/>
          </w:tcPr>
          <w:p w14:paraId="3B154292"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Fisheries Officer</w:t>
            </w:r>
          </w:p>
        </w:tc>
      </w:tr>
      <w:tr w:rsidR="001055C1" w:rsidRPr="001055C1" w14:paraId="7FF3A4D3"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2AD6F0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311313</w:t>
            </w:r>
          </w:p>
        </w:tc>
        <w:tc>
          <w:tcPr>
            <w:tcW w:w="6657" w:type="dxa"/>
            <w:noWrap/>
            <w:hideMark/>
          </w:tcPr>
          <w:p w14:paraId="0289EA71"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Quarantine Officer</w:t>
            </w:r>
          </w:p>
        </w:tc>
      </w:tr>
      <w:tr w:rsidR="001055C1" w:rsidRPr="001055C1" w14:paraId="2E64833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107203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311413</w:t>
            </w:r>
          </w:p>
        </w:tc>
        <w:tc>
          <w:tcPr>
            <w:tcW w:w="6657" w:type="dxa"/>
            <w:noWrap/>
            <w:hideMark/>
          </w:tcPr>
          <w:p w14:paraId="496B248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Life Science Technician*</w:t>
            </w:r>
          </w:p>
        </w:tc>
      </w:tr>
      <w:tr w:rsidR="001055C1" w:rsidRPr="001055C1" w14:paraId="1444E7B3"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10AB5B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311414</w:t>
            </w:r>
          </w:p>
        </w:tc>
        <w:tc>
          <w:tcPr>
            <w:tcW w:w="6657" w:type="dxa"/>
            <w:noWrap/>
            <w:hideMark/>
          </w:tcPr>
          <w:p w14:paraId="72E9F40F"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School Laboratory Technician</w:t>
            </w:r>
          </w:p>
        </w:tc>
      </w:tr>
      <w:tr w:rsidR="001055C1" w:rsidRPr="001055C1" w14:paraId="24647AB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279886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311415</w:t>
            </w:r>
          </w:p>
        </w:tc>
        <w:tc>
          <w:tcPr>
            <w:tcW w:w="6657" w:type="dxa"/>
            <w:noWrap/>
            <w:hideMark/>
          </w:tcPr>
          <w:p w14:paraId="7B73CBF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Hydrographer</w:t>
            </w:r>
          </w:p>
        </w:tc>
      </w:tr>
      <w:tr w:rsidR="001055C1" w:rsidRPr="001055C1" w14:paraId="265528B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DC4193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312115</w:t>
            </w:r>
          </w:p>
        </w:tc>
        <w:tc>
          <w:tcPr>
            <w:tcW w:w="6657" w:type="dxa"/>
            <w:noWrap/>
            <w:hideMark/>
          </w:tcPr>
          <w:p w14:paraId="27092ECD"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Plumbing Inspector</w:t>
            </w:r>
          </w:p>
        </w:tc>
      </w:tr>
      <w:tr w:rsidR="001055C1" w:rsidRPr="001055C1" w14:paraId="2079EF99"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C06ED50"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312411</w:t>
            </w:r>
          </w:p>
        </w:tc>
        <w:tc>
          <w:tcPr>
            <w:tcW w:w="6657" w:type="dxa"/>
            <w:noWrap/>
            <w:hideMark/>
          </w:tcPr>
          <w:p w14:paraId="20CAD5D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Electronic Engineering Draftsperson</w:t>
            </w:r>
          </w:p>
        </w:tc>
      </w:tr>
      <w:tr w:rsidR="001055C1" w:rsidRPr="001055C1" w14:paraId="224356E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0E9824C"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312611</w:t>
            </w:r>
          </w:p>
        </w:tc>
        <w:tc>
          <w:tcPr>
            <w:tcW w:w="6657" w:type="dxa"/>
            <w:noWrap/>
            <w:hideMark/>
          </w:tcPr>
          <w:p w14:paraId="19385C8D"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Safety Inspector*</w:t>
            </w:r>
          </w:p>
        </w:tc>
      </w:tr>
      <w:tr w:rsidR="001055C1" w:rsidRPr="001055C1" w14:paraId="33079155"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C68C9EC"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313211</w:t>
            </w:r>
          </w:p>
        </w:tc>
        <w:tc>
          <w:tcPr>
            <w:tcW w:w="6657" w:type="dxa"/>
            <w:noWrap/>
            <w:hideMark/>
          </w:tcPr>
          <w:p w14:paraId="2B172C3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Radiocommunications Technician*</w:t>
            </w:r>
          </w:p>
        </w:tc>
      </w:tr>
      <w:tr w:rsidR="001055C1" w:rsidRPr="001055C1" w14:paraId="2344158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45F422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322111</w:t>
            </w:r>
          </w:p>
        </w:tc>
        <w:tc>
          <w:tcPr>
            <w:tcW w:w="6657" w:type="dxa"/>
            <w:noWrap/>
            <w:hideMark/>
          </w:tcPr>
          <w:p w14:paraId="157ACE2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Blacksmith</w:t>
            </w:r>
          </w:p>
        </w:tc>
      </w:tr>
      <w:tr w:rsidR="001055C1" w:rsidRPr="001055C1" w14:paraId="508242AA"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5FB721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322115</w:t>
            </w:r>
          </w:p>
        </w:tc>
        <w:tc>
          <w:tcPr>
            <w:tcW w:w="6657" w:type="dxa"/>
            <w:noWrap/>
            <w:hideMark/>
          </w:tcPr>
          <w:p w14:paraId="1A552BE9"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Metal Polisher</w:t>
            </w:r>
          </w:p>
        </w:tc>
      </w:tr>
      <w:tr w:rsidR="001055C1" w:rsidRPr="001055C1" w14:paraId="7114D43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044565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323311</w:t>
            </w:r>
          </w:p>
        </w:tc>
        <w:tc>
          <w:tcPr>
            <w:tcW w:w="6657" w:type="dxa"/>
            <w:noWrap/>
            <w:hideMark/>
          </w:tcPr>
          <w:p w14:paraId="48B2091F"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Engraver</w:t>
            </w:r>
          </w:p>
        </w:tc>
      </w:tr>
      <w:tr w:rsidR="001055C1" w:rsidRPr="001055C1" w14:paraId="63519B92"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71DEF50"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323312</w:t>
            </w:r>
          </w:p>
        </w:tc>
        <w:tc>
          <w:tcPr>
            <w:tcW w:w="6657" w:type="dxa"/>
            <w:noWrap/>
            <w:hideMark/>
          </w:tcPr>
          <w:p w14:paraId="6272A5DB"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Gunsmith</w:t>
            </w:r>
          </w:p>
        </w:tc>
      </w:tr>
      <w:tr w:rsidR="001055C1" w:rsidRPr="001055C1" w14:paraId="14BF875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CCA282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323315</w:t>
            </w:r>
          </w:p>
        </w:tc>
        <w:tc>
          <w:tcPr>
            <w:tcW w:w="6657" w:type="dxa"/>
            <w:noWrap/>
            <w:hideMark/>
          </w:tcPr>
          <w:p w14:paraId="02731A2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Saw Maker and Repairer</w:t>
            </w:r>
          </w:p>
        </w:tc>
      </w:tr>
      <w:tr w:rsidR="001055C1" w:rsidRPr="001055C1" w14:paraId="706A64C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B8C6E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323316</w:t>
            </w:r>
          </w:p>
        </w:tc>
        <w:tc>
          <w:tcPr>
            <w:tcW w:w="6657" w:type="dxa"/>
            <w:noWrap/>
            <w:hideMark/>
          </w:tcPr>
          <w:p w14:paraId="55B3DE7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Watch and Clock Maker and Repairer</w:t>
            </w:r>
          </w:p>
        </w:tc>
      </w:tr>
      <w:tr w:rsidR="001055C1" w:rsidRPr="001055C1" w14:paraId="4526BF8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CAA0A0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341113</w:t>
            </w:r>
          </w:p>
        </w:tc>
        <w:tc>
          <w:tcPr>
            <w:tcW w:w="6657" w:type="dxa"/>
            <w:noWrap/>
            <w:hideMark/>
          </w:tcPr>
          <w:p w14:paraId="62507F0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Lift Mechanic*</w:t>
            </w:r>
          </w:p>
        </w:tc>
      </w:tr>
      <w:tr w:rsidR="001055C1" w:rsidRPr="001055C1" w14:paraId="0CB3977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A8EABE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342312</w:t>
            </w:r>
          </w:p>
        </w:tc>
        <w:tc>
          <w:tcPr>
            <w:tcW w:w="6657" w:type="dxa"/>
            <w:noWrap/>
            <w:hideMark/>
          </w:tcPr>
          <w:p w14:paraId="4E64D105"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Communications Operator</w:t>
            </w:r>
          </w:p>
        </w:tc>
      </w:tr>
      <w:tr w:rsidR="001055C1" w:rsidRPr="001055C1" w14:paraId="16204A4E"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0C58FB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lastRenderedPageBreak/>
              <w:t>361114</w:t>
            </w:r>
          </w:p>
        </w:tc>
        <w:tc>
          <w:tcPr>
            <w:tcW w:w="6657" w:type="dxa"/>
            <w:noWrap/>
            <w:hideMark/>
          </w:tcPr>
          <w:p w14:paraId="1627F64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Zookeeper*</w:t>
            </w:r>
          </w:p>
        </w:tc>
      </w:tr>
      <w:tr w:rsidR="001055C1" w:rsidRPr="001055C1" w14:paraId="4E33D16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FCF488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362111</w:t>
            </w:r>
          </w:p>
        </w:tc>
        <w:tc>
          <w:tcPr>
            <w:tcW w:w="6657" w:type="dxa"/>
            <w:noWrap/>
            <w:hideMark/>
          </w:tcPr>
          <w:p w14:paraId="7E1D899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Florist*</w:t>
            </w:r>
          </w:p>
        </w:tc>
      </w:tr>
      <w:tr w:rsidR="001055C1" w:rsidRPr="001055C1" w14:paraId="7E24C97E"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4F51FC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362312</w:t>
            </w:r>
          </w:p>
        </w:tc>
        <w:tc>
          <w:tcPr>
            <w:tcW w:w="6657" w:type="dxa"/>
            <w:noWrap/>
            <w:hideMark/>
          </w:tcPr>
          <w:p w14:paraId="3AD0FA7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Sports Turf Manager*</w:t>
            </w:r>
          </w:p>
        </w:tc>
      </w:tr>
      <w:tr w:rsidR="001055C1" w:rsidRPr="001055C1" w14:paraId="433D402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452DE0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362313</w:t>
            </w:r>
          </w:p>
        </w:tc>
        <w:tc>
          <w:tcPr>
            <w:tcW w:w="6657" w:type="dxa"/>
            <w:noWrap/>
            <w:hideMark/>
          </w:tcPr>
          <w:p w14:paraId="5A1DC5E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Sports Turf Trades Worker*</w:t>
            </w:r>
          </w:p>
        </w:tc>
      </w:tr>
      <w:tr w:rsidR="001055C1" w:rsidRPr="001055C1" w14:paraId="701E489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FD3C65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362611</w:t>
            </w:r>
          </w:p>
        </w:tc>
        <w:tc>
          <w:tcPr>
            <w:tcW w:w="6657" w:type="dxa"/>
            <w:noWrap/>
            <w:hideMark/>
          </w:tcPr>
          <w:p w14:paraId="1A6D59E4"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Gardener (General)*</w:t>
            </w:r>
          </w:p>
        </w:tc>
      </w:tr>
      <w:tr w:rsidR="001055C1" w:rsidRPr="001055C1" w14:paraId="38D1E57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4D3644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363311</w:t>
            </w:r>
          </w:p>
        </w:tc>
        <w:tc>
          <w:tcPr>
            <w:tcW w:w="6657" w:type="dxa"/>
            <w:noWrap/>
            <w:hideMark/>
          </w:tcPr>
          <w:p w14:paraId="4CBAE43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Shearer</w:t>
            </w:r>
          </w:p>
        </w:tc>
      </w:tr>
      <w:tr w:rsidR="001055C1" w:rsidRPr="001055C1" w14:paraId="1042457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75C53F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363312</w:t>
            </w:r>
          </w:p>
        </w:tc>
        <w:tc>
          <w:tcPr>
            <w:tcW w:w="6657" w:type="dxa"/>
            <w:noWrap/>
            <w:hideMark/>
          </w:tcPr>
          <w:p w14:paraId="5C0D960D"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Wool Classer</w:t>
            </w:r>
          </w:p>
        </w:tc>
      </w:tr>
      <w:tr w:rsidR="001055C1" w:rsidRPr="001055C1" w14:paraId="4623E2A0"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96FD0C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392312</w:t>
            </w:r>
          </w:p>
        </w:tc>
        <w:tc>
          <w:tcPr>
            <w:tcW w:w="6657" w:type="dxa"/>
            <w:noWrap/>
            <w:hideMark/>
          </w:tcPr>
          <w:p w14:paraId="31A9475F"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Small Offset Printer</w:t>
            </w:r>
          </w:p>
        </w:tc>
      </w:tr>
      <w:tr w:rsidR="001055C1" w:rsidRPr="001055C1" w14:paraId="6A2E45C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9B9E92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393111</w:t>
            </w:r>
          </w:p>
        </w:tc>
        <w:tc>
          <w:tcPr>
            <w:tcW w:w="6657" w:type="dxa"/>
            <w:noWrap/>
            <w:hideMark/>
          </w:tcPr>
          <w:p w14:paraId="1C32F6AF"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Canvas Goods Fabricator</w:t>
            </w:r>
          </w:p>
        </w:tc>
      </w:tr>
      <w:tr w:rsidR="001055C1" w:rsidRPr="001055C1" w14:paraId="248FECAA"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C38CC7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393112</w:t>
            </w:r>
          </w:p>
        </w:tc>
        <w:tc>
          <w:tcPr>
            <w:tcW w:w="6657" w:type="dxa"/>
            <w:noWrap/>
            <w:hideMark/>
          </w:tcPr>
          <w:p w14:paraId="7A081EBB"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Leather Goods Maker</w:t>
            </w:r>
          </w:p>
        </w:tc>
      </w:tr>
      <w:tr w:rsidR="001055C1" w:rsidRPr="001055C1" w14:paraId="35F4357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076EBA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393113</w:t>
            </w:r>
          </w:p>
        </w:tc>
        <w:tc>
          <w:tcPr>
            <w:tcW w:w="6657" w:type="dxa"/>
            <w:noWrap/>
            <w:hideMark/>
          </w:tcPr>
          <w:p w14:paraId="2D3A705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Sail Maker</w:t>
            </w:r>
          </w:p>
        </w:tc>
      </w:tr>
      <w:tr w:rsidR="001055C1" w:rsidRPr="001055C1" w14:paraId="2E4A4EA2"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4B4B04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393211</w:t>
            </w:r>
          </w:p>
        </w:tc>
        <w:tc>
          <w:tcPr>
            <w:tcW w:w="6657" w:type="dxa"/>
            <w:noWrap/>
            <w:hideMark/>
          </w:tcPr>
          <w:p w14:paraId="52DAC87D"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Apparel Cutter</w:t>
            </w:r>
          </w:p>
        </w:tc>
      </w:tr>
      <w:tr w:rsidR="001055C1" w:rsidRPr="001055C1" w14:paraId="36631CF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3B773E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393212</w:t>
            </w:r>
          </w:p>
        </w:tc>
        <w:tc>
          <w:tcPr>
            <w:tcW w:w="6657" w:type="dxa"/>
            <w:noWrap/>
            <w:hideMark/>
          </w:tcPr>
          <w:p w14:paraId="5FE6DAC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Clothing Patternmaker</w:t>
            </w:r>
          </w:p>
        </w:tc>
      </w:tr>
      <w:tr w:rsidR="001055C1" w:rsidRPr="001055C1" w14:paraId="6331778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35B1D6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393213</w:t>
            </w:r>
          </w:p>
        </w:tc>
        <w:tc>
          <w:tcPr>
            <w:tcW w:w="6657" w:type="dxa"/>
            <w:noWrap/>
            <w:hideMark/>
          </w:tcPr>
          <w:p w14:paraId="2984B57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Dressmaker or Tailor*</w:t>
            </w:r>
          </w:p>
        </w:tc>
      </w:tr>
      <w:tr w:rsidR="001055C1" w:rsidRPr="001055C1" w14:paraId="28C24B6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BC3812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393299</w:t>
            </w:r>
          </w:p>
        </w:tc>
        <w:tc>
          <w:tcPr>
            <w:tcW w:w="6657" w:type="dxa"/>
            <w:noWrap/>
            <w:hideMark/>
          </w:tcPr>
          <w:p w14:paraId="163FCDA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Clothing Trades Workers </w:t>
            </w:r>
            <w:proofErr w:type="spellStart"/>
            <w:r w:rsidRPr="001055C1">
              <w:rPr>
                <w:rFonts w:asciiTheme="majorHAnsi" w:eastAsia="Times New Roman" w:hAnsiTheme="majorHAnsi" w:cstheme="majorHAnsi"/>
                <w:color w:val="000000"/>
                <w:lang w:eastAsia="en-AU"/>
              </w:rPr>
              <w:t>nec</w:t>
            </w:r>
            <w:proofErr w:type="spellEnd"/>
          </w:p>
        </w:tc>
      </w:tr>
      <w:tr w:rsidR="001055C1" w:rsidRPr="001055C1" w14:paraId="244AD9A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0D2806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394214</w:t>
            </w:r>
          </w:p>
        </w:tc>
        <w:tc>
          <w:tcPr>
            <w:tcW w:w="6657" w:type="dxa"/>
            <w:noWrap/>
            <w:hideMark/>
          </w:tcPr>
          <w:p w14:paraId="6696050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Wood Turner</w:t>
            </w:r>
          </w:p>
        </w:tc>
      </w:tr>
      <w:tr w:rsidR="001055C1" w:rsidRPr="001055C1" w14:paraId="519F5887"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68D5AF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399311</w:t>
            </w:r>
          </w:p>
        </w:tc>
        <w:tc>
          <w:tcPr>
            <w:tcW w:w="6657" w:type="dxa"/>
            <w:noWrap/>
            <w:hideMark/>
          </w:tcPr>
          <w:p w14:paraId="57E6F05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Gallery or Museum Technician</w:t>
            </w:r>
          </w:p>
        </w:tc>
      </w:tr>
      <w:tr w:rsidR="001055C1" w:rsidRPr="001055C1" w14:paraId="754887C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91416D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399312</w:t>
            </w:r>
          </w:p>
        </w:tc>
        <w:tc>
          <w:tcPr>
            <w:tcW w:w="6657" w:type="dxa"/>
            <w:noWrap/>
            <w:hideMark/>
          </w:tcPr>
          <w:p w14:paraId="42BD5A9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Library Technician</w:t>
            </w:r>
          </w:p>
        </w:tc>
      </w:tr>
      <w:tr w:rsidR="001055C1" w:rsidRPr="001055C1" w14:paraId="1F217CB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A8DB6F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399411</w:t>
            </w:r>
          </w:p>
        </w:tc>
        <w:tc>
          <w:tcPr>
            <w:tcW w:w="6657" w:type="dxa"/>
            <w:noWrap/>
            <w:hideMark/>
          </w:tcPr>
          <w:p w14:paraId="29B1A55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Jeweller*</w:t>
            </w:r>
          </w:p>
        </w:tc>
      </w:tr>
      <w:tr w:rsidR="001055C1" w:rsidRPr="001055C1" w14:paraId="7948193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2BB089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399511</w:t>
            </w:r>
          </w:p>
        </w:tc>
        <w:tc>
          <w:tcPr>
            <w:tcW w:w="6657" w:type="dxa"/>
            <w:noWrap/>
            <w:hideMark/>
          </w:tcPr>
          <w:p w14:paraId="3C468AD0"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Broadcast Transmitter Operator</w:t>
            </w:r>
          </w:p>
        </w:tc>
      </w:tr>
      <w:tr w:rsidR="001055C1" w:rsidRPr="001055C1" w14:paraId="71EF2228"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DFD248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399512</w:t>
            </w:r>
          </w:p>
        </w:tc>
        <w:tc>
          <w:tcPr>
            <w:tcW w:w="6657" w:type="dxa"/>
            <w:noWrap/>
            <w:hideMark/>
          </w:tcPr>
          <w:p w14:paraId="536F5A7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Camera Operator (Film, Television or Video)*</w:t>
            </w:r>
          </w:p>
        </w:tc>
      </w:tr>
      <w:tr w:rsidR="001055C1" w:rsidRPr="001055C1" w14:paraId="58B76B6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DFE53E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399514</w:t>
            </w:r>
          </w:p>
        </w:tc>
        <w:tc>
          <w:tcPr>
            <w:tcW w:w="6657" w:type="dxa"/>
            <w:noWrap/>
            <w:hideMark/>
          </w:tcPr>
          <w:p w14:paraId="20E6FE5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Make Up Artist*</w:t>
            </w:r>
          </w:p>
        </w:tc>
      </w:tr>
      <w:tr w:rsidR="001055C1" w:rsidRPr="001055C1" w14:paraId="4722989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A1140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399515</w:t>
            </w:r>
          </w:p>
        </w:tc>
        <w:tc>
          <w:tcPr>
            <w:tcW w:w="6657" w:type="dxa"/>
            <w:noWrap/>
            <w:hideMark/>
          </w:tcPr>
          <w:p w14:paraId="318B46A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Musical Instrument Maker or Repairer</w:t>
            </w:r>
          </w:p>
        </w:tc>
      </w:tr>
      <w:tr w:rsidR="001055C1" w:rsidRPr="001055C1" w14:paraId="12262CA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5458300"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399517</w:t>
            </w:r>
          </w:p>
        </w:tc>
        <w:tc>
          <w:tcPr>
            <w:tcW w:w="6657" w:type="dxa"/>
            <w:noWrap/>
            <w:hideMark/>
          </w:tcPr>
          <w:p w14:paraId="26BF40D0"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Television Equipment Operator</w:t>
            </w:r>
          </w:p>
        </w:tc>
      </w:tr>
      <w:tr w:rsidR="001055C1" w:rsidRPr="001055C1" w14:paraId="5EAAABB3"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D8CBCC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399912</w:t>
            </w:r>
          </w:p>
        </w:tc>
        <w:tc>
          <w:tcPr>
            <w:tcW w:w="6657" w:type="dxa"/>
            <w:noWrap/>
            <w:hideMark/>
          </w:tcPr>
          <w:p w14:paraId="7B3295D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Interior Decorator</w:t>
            </w:r>
          </w:p>
        </w:tc>
      </w:tr>
      <w:tr w:rsidR="001055C1" w:rsidRPr="001055C1" w14:paraId="6043A01D"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489C92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411412</w:t>
            </w:r>
          </w:p>
        </w:tc>
        <w:tc>
          <w:tcPr>
            <w:tcW w:w="6657" w:type="dxa"/>
            <w:noWrap/>
            <w:hideMark/>
          </w:tcPr>
          <w:p w14:paraId="44F759FA"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Mothercraft Nurse</w:t>
            </w:r>
          </w:p>
        </w:tc>
      </w:tr>
      <w:tr w:rsidR="001055C1" w:rsidRPr="001055C1" w14:paraId="132750E6"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D625FA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411712</w:t>
            </w:r>
          </w:p>
        </w:tc>
        <w:tc>
          <w:tcPr>
            <w:tcW w:w="6657" w:type="dxa"/>
            <w:noWrap/>
            <w:hideMark/>
          </w:tcPr>
          <w:p w14:paraId="61FBC7A8"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Disabilities Services Officer*</w:t>
            </w:r>
          </w:p>
        </w:tc>
      </w:tr>
      <w:tr w:rsidR="001055C1" w:rsidRPr="001055C1" w14:paraId="31D4FA52"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6574B5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423411</w:t>
            </w:r>
          </w:p>
        </w:tc>
        <w:tc>
          <w:tcPr>
            <w:tcW w:w="6657" w:type="dxa"/>
            <w:noWrap/>
            <w:hideMark/>
          </w:tcPr>
          <w:p w14:paraId="3DF31763"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Child or Youth Residential Care Assistant</w:t>
            </w:r>
          </w:p>
        </w:tc>
      </w:tr>
      <w:tr w:rsidR="001055C1" w:rsidRPr="001055C1" w14:paraId="79FC7503"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293EEF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423413</w:t>
            </w:r>
          </w:p>
        </w:tc>
        <w:tc>
          <w:tcPr>
            <w:tcW w:w="6657" w:type="dxa"/>
            <w:noWrap/>
            <w:hideMark/>
          </w:tcPr>
          <w:p w14:paraId="10431EA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Refuge Worker</w:t>
            </w:r>
          </w:p>
        </w:tc>
      </w:tr>
      <w:tr w:rsidR="001055C1" w:rsidRPr="001055C1" w14:paraId="219C344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521EDB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441211</w:t>
            </w:r>
          </w:p>
        </w:tc>
        <w:tc>
          <w:tcPr>
            <w:tcW w:w="6657" w:type="dxa"/>
            <w:noWrap/>
            <w:hideMark/>
          </w:tcPr>
          <w:p w14:paraId="61A8BE5F"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Emergency Service Worker*</w:t>
            </w:r>
          </w:p>
        </w:tc>
      </w:tr>
      <w:tr w:rsidR="001055C1" w:rsidRPr="001055C1" w14:paraId="26A60A0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08D711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442216</w:t>
            </w:r>
          </w:p>
        </w:tc>
        <w:tc>
          <w:tcPr>
            <w:tcW w:w="6657" w:type="dxa"/>
            <w:noWrap/>
            <w:hideMark/>
          </w:tcPr>
          <w:p w14:paraId="4D3934A9"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Security Consultant</w:t>
            </w:r>
          </w:p>
        </w:tc>
      </w:tr>
      <w:tr w:rsidR="001055C1" w:rsidRPr="001055C1" w14:paraId="04CDA795"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ADC145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451211</w:t>
            </w:r>
          </w:p>
        </w:tc>
        <w:tc>
          <w:tcPr>
            <w:tcW w:w="6657" w:type="dxa"/>
            <w:noWrap/>
            <w:hideMark/>
          </w:tcPr>
          <w:p w14:paraId="780577B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Driving Instructor*</w:t>
            </w:r>
          </w:p>
        </w:tc>
      </w:tr>
      <w:tr w:rsidR="001055C1" w:rsidRPr="001055C1" w14:paraId="2FD3CED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0A2B05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451311</w:t>
            </w:r>
          </w:p>
        </w:tc>
        <w:tc>
          <w:tcPr>
            <w:tcW w:w="6657" w:type="dxa"/>
            <w:noWrap/>
            <w:hideMark/>
          </w:tcPr>
          <w:p w14:paraId="5C5479DC"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Funeral Director</w:t>
            </w:r>
          </w:p>
        </w:tc>
      </w:tr>
      <w:tr w:rsidR="001055C1" w:rsidRPr="001055C1" w14:paraId="13834B6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BB36A8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451399</w:t>
            </w:r>
          </w:p>
        </w:tc>
        <w:tc>
          <w:tcPr>
            <w:tcW w:w="6657" w:type="dxa"/>
            <w:noWrap/>
            <w:hideMark/>
          </w:tcPr>
          <w:p w14:paraId="5D0B3F2B"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Funeral Workers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005C422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EEFC49F"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451811</w:t>
            </w:r>
          </w:p>
        </w:tc>
        <w:tc>
          <w:tcPr>
            <w:tcW w:w="6657" w:type="dxa"/>
            <w:noWrap/>
            <w:hideMark/>
          </w:tcPr>
          <w:p w14:paraId="3F56CF5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Civil Celebrant</w:t>
            </w:r>
          </w:p>
        </w:tc>
      </w:tr>
      <w:tr w:rsidR="001055C1" w:rsidRPr="001055C1" w14:paraId="69FA3BC6"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E63737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451815</w:t>
            </w:r>
          </w:p>
        </w:tc>
        <w:tc>
          <w:tcPr>
            <w:tcW w:w="6657" w:type="dxa"/>
            <w:noWrap/>
            <w:hideMark/>
          </w:tcPr>
          <w:p w14:paraId="78518222"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First Aid Trainer*</w:t>
            </w:r>
          </w:p>
        </w:tc>
      </w:tr>
      <w:tr w:rsidR="001055C1" w:rsidRPr="001055C1" w14:paraId="2F40F4A0"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FD40AA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452211</w:t>
            </w:r>
          </w:p>
        </w:tc>
        <w:tc>
          <w:tcPr>
            <w:tcW w:w="6657" w:type="dxa"/>
            <w:noWrap/>
            <w:hideMark/>
          </w:tcPr>
          <w:p w14:paraId="44A9557A"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Bungy Jump Master</w:t>
            </w:r>
          </w:p>
        </w:tc>
      </w:tr>
      <w:tr w:rsidR="001055C1" w:rsidRPr="001055C1" w14:paraId="13E08C1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9F566A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452212</w:t>
            </w:r>
          </w:p>
        </w:tc>
        <w:tc>
          <w:tcPr>
            <w:tcW w:w="6657" w:type="dxa"/>
            <w:noWrap/>
            <w:hideMark/>
          </w:tcPr>
          <w:p w14:paraId="06700E4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Fishing Guide</w:t>
            </w:r>
          </w:p>
        </w:tc>
      </w:tr>
      <w:tr w:rsidR="001055C1" w:rsidRPr="001055C1" w14:paraId="26510949"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86A2C9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452213</w:t>
            </w:r>
          </w:p>
        </w:tc>
        <w:tc>
          <w:tcPr>
            <w:tcW w:w="6657" w:type="dxa"/>
            <w:noWrap/>
            <w:hideMark/>
          </w:tcPr>
          <w:p w14:paraId="0C3D4A1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Hunting Guide</w:t>
            </w:r>
          </w:p>
        </w:tc>
      </w:tr>
      <w:tr w:rsidR="001055C1" w:rsidRPr="001055C1" w14:paraId="50AF4377"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DDE0BB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452214</w:t>
            </w:r>
          </w:p>
        </w:tc>
        <w:tc>
          <w:tcPr>
            <w:tcW w:w="6657" w:type="dxa"/>
            <w:noWrap/>
            <w:hideMark/>
          </w:tcPr>
          <w:p w14:paraId="1A73346F"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Mountain or Glacier Guide</w:t>
            </w:r>
          </w:p>
        </w:tc>
      </w:tr>
      <w:tr w:rsidR="001055C1" w:rsidRPr="001055C1" w14:paraId="382CEEE9"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EBC0E75"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452215</w:t>
            </w:r>
          </w:p>
        </w:tc>
        <w:tc>
          <w:tcPr>
            <w:tcW w:w="6657" w:type="dxa"/>
            <w:noWrap/>
            <w:hideMark/>
          </w:tcPr>
          <w:p w14:paraId="3F83A3BA"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Outdoor Adventure Instructor</w:t>
            </w:r>
          </w:p>
        </w:tc>
      </w:tr>
      <w:tr w:rsidR="001055C1" w:rsidRPr="001055C1" w14:paraId="5B74B19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ED6406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452216</w:t>
            </w:r>
          </w:p>
        </w:tc>
        <w:tc>
          <w:tcPr>
            <w:tcW w:w="6657" w:type="dxa"/>
            <w:noWrap/>
            <w:hideMark/>
          </w:tcPr>
          <w:p w14:paraId="6C718E80"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Trekking Guide</w:t>
            </w:r>
          </w:p>
        </w:tc>
      </w:tr>
      <w:tr w:rsidR="001055C1" w:rsidRPr="001055C1" w14:paraId="2079CF6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6CE000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452217</w:t>
            </w:r>
          </w:p>
        </w:tc>
        <w:tc>
          <w:tcPr>
            <w:tcW w:w="6657" w:type="dxa"/>
            <w:noWrap/>
            <w:hideMark/>
          </w:tcPr>
          <w:p w14:paraId="47E46815"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Whitewater Rafting Guide</w:t>
            </w:r>
          </w:p>
        </w:tc>
      </w:tr>
      <w:tr w:rsidR="001055C1" w:rsidRPr="001055C1" w14:paraId="01E5168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C16CA8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452299</w:t>
            </w:r>
          </w:p>
        </w:tc>
        <w:tc>
          <w:tcPr>
            <w:tcW w:w="6657" w:type="dxa"/>
            <w:noWrap/>
            <w:hideMark/>
          </w:tcPr>
          <w:p w14:paraId="11659A82"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Outdoor Adventure Guides </w:t>
            </w:r>
            <w:proofErr w:type="spellStart"/>
            <w:r w:rsidRPr="001055C1">
              <w:rPr>
                <w:rFonts w:asciiTheme="majorHAnsi" w:eastAsia="Times New Roman" w:hAnsiTheme="majorHAnsi" w:cstheme="majorHAnsi"/>
                <w:color w:val="000000"/>
                <w:lang w:eastAsia="en-AU"/>
              </w:rPr>
              <w:t>nec</w:t>
            </w:r>
            <w:proofErr w:type="spellEnd"/>
          </w:p>
        </w:tc>
      </w:tr>
      <w:tr w:rsidR="001055C1" w:rsidRPr="001055C1" w14:paraId="0504FA8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C9D7CA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452313</w:t>
            </w:r>
          </w:p>
        </w:tc>
        <w:tc>
          <w:tcPr>
            <w:tcW w:w="6657" w:type="dxa"/>
            <w:noWrap/>
            <w:hideMark/>
          </w:tcPr>
          <w:p w14:paraId="50C3DD1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Horse Riding Coach or Instructor*</w:t>
            </w:r>
          </w:p>
        </w:tc>
      </w:tr>
      <w:tr w:rsidR="001055C1" w:rsidRPr="001055C1" w14:paraId="04C79312"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B0C7BC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452314</w:t>
            </w:r>
          </w:p>
        </w:tc>
        <w:tc>
          <w:tcPr>
            <w:tcW w:w="6657" w:type="dxa"/>
            <w:noWrap/>
            <w:hideMark/>
          </w:tcPr>
          <w:p w14:paraId="18F4DCCE"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Snowsport Instructor*</w:t>
            </w:r>
          </w:p>
        </w:tc>
      </w:tr>
      <w:tr w:rsidR="001055C1" w:rsidRPr="001055C1" w14:paraId="3643FB7B"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761D0E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lastRenderedPageBreak/>
              <w:t>452318</w:t>
            </w:r>
          </w:p>
        </w:tc>
        <w:tc>
          <w:tcPr>
            <w:tcW w:w="6657" w:type="dxa"/>
            <w:noWrap/>
            <w:hideMark/>
          </w:tcPr>
          <w:p w14:paraId="7E985D66"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Dog or Horse Racing Official</w:t>
            </w:r>
          </w:p>
        </w:tc>
      </w:tr>
      <w:tr w:rsidR="001055C1" w:rsidRPr="001055C1" w14:paraId="3BD2532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913670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452322</w:t>
            </w:r>
          </w:p>
        </w:tc>
        <w:tc>
          <w:tcPr>
            <w:tcW w:w="6657" w:type="dxa"/>
            <w:noWrap/>
            <w:hideMark/>
          </w:tcPr>
          <w:p w14:paraId="2864BDCE"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Sports Umpire</w:t>
            </w:r>
          </w:p>
        </w:tc>
      </w:tr>
      <w:tr w:rsidR="001055C1" w:rsidRPr="001055C1" w14:paraId="7B5A84A4"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CC549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452323</w:t>
            </w:r>
          </w:p>
        </w:tc>
        <w:tc>
          <w:tcPr>
            <w:tcW w:w="6657" w:type="dxa"/>
            <w:noWrap/>
            <w:hideMark/>
          </w:tcPr>
          <w:p w14:paraId="4FD6B7E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Other Sports Official</w:t>
            </w:r>
          </w:p>
        </w:tc>
      </w:tr>
      <w:tr w:rsidR="001055C1" w:rsidRPr="001055C1" w14:paraId="47E5640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A9F725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452411</w:t>
            </w:r>
          </w:p>
        </w:tc>
        <w:tc>
          <w:tcPr>
            <w:tcW w:w="6657" w:type="dxa"/>
            <w:noWrap/>
            <w:hideMark/>
          </w:tcPr>
          <w:p w14:paraId="31F2BA6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Footballer*</w:t>
            </w:r>
          </w:p>
        </w:tc>
      </w:tr>
      <w:tr w:rsidR="001055C1" w:rsidRPr="001055C1" w14:paraId="2115A14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3BF268"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452413</w:t>
            </w:r>
          </w:p>
        </w:tc>
        <w:tc>
          <w:tcPr>
            <w:tcW w:w="6657" w:type="dxa"/>
            <w:noWrap/>
            <w:hideMark/>
          </w:tcPr>
          <w:p w14:paraId="04CF55A7"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Jockey*</w:t>
            </w:r>
          </w:p>
        </w:tc>
      </w:tr>
      <w:tr w:rsidR="001055C1" w:rsidRPr="001055C1" w14:paraId="06BEDBF4"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5D9618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452414</w:t>
            </w:r>
          </w:p>
        </w:tc>
        <w:tc>
          <w:tcPr>
            <w:tcW w:w="6657" w:type="dxa"/>
            <w:noWrap/>
            <w:hideMark/>
          </w:tcPr>
          <w:p w14:paraId="0F7E98F6"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Lifeguard</w:t>
            </w:r>
          </w:p>
        </w:tc>
      </w:tr>
      <w:tr w:rsidR="001055C1" w:rsidRPr="001055C1" w14:paraId="77DBCB85"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308D72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452499</w:t>
            </w:r>
          </w:p>
        </w:tc>
        <w:tc>
          <w:tcPr>
            <w:tcW w:w="6657" w:type="dxa"/>
            <w:noWrap/>
            <w:hideMark/>
          </w:tcPr>
          <w:p w14:paraId="65333096"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Sportspersons </w:t>
            </w:r>
            <w:proofErr w:type="spellStart"/>
            <w:r w:rsidRPr="001055C1">
              <w:rPr>
                <w:rFonts w:asciiTheme="majorHAnsi" w:eastAsia="Times New Roman" w:hAnsiTheme="majorHAnsi" w:cstheme="majorHAnsi"/>
                <w:color w:val="000000"/>
                <w:lang w:eastAsia="en-AU"/>
              </w:rPr>
              <w:t>nec</w:t>
            </w:r>
            <w:proofErr w:type="spellEnd"/>
            <w:r w:rsidRPr="001055C1">
              <w:rPr>
                <w:rFonts w:asciiTheme="majorHAnsi" w:eastAsia="Times New Roman" w:hAnsiTheme="majorHAnsi" w:cstheme="majorHAnsi"/>
                <w:color w:val="000000"/>
                <w:lang w:eastAsia="en-AU"/>
              </w:rPr>
              <w:t>*</w:t>
            </w:r>
          </w:p>
        </w:tc>
      </w:tr>
      <w:tr w:rsidR="001055C1" w:rsidRPr="001055C1" w14:paraId="698D4C77"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61BB623"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512211</w:t>
            </w:r>
          </w:p>
        </w:tc>
        <w:tc>
          <w:tcPr>
            <w:tcW w:w="6657" w:type="dxa"/>
            <w:noWrap/>
            <w:hideMark/>
          </w:tcPr>
          <w:p w14:paraId="30272A4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Health Practice Manager</w:t>
            </w:r>
          </w:p>
        </w:tc>
      </w:tr>
      <w:tr w:rsidR="001055C1" w:rsidRPr="001055C1" w14:paraId="6101021C"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CBB624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512299</w:t>
            </w:r>
          </w:p>
        </w:tc>
        <w:tc>
          <w:tcPr>
            <w:tcW w:w="6657" w:type="dxa"/>
            <w:noWrap/>
            <w:hideMark/>
          </w:tcPr>
          <w:p w14:paraId="6BB6DB1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 xml:space="preserve">Practice Managers </w:t>
            </w:r>
            <w:proofErr w:type="spellStart"/>
            <w:r w:rsidRPr="001055C1">
              <w:rPr>
                <w:rFonts w:asciiTheme="majorHAnsi" w:eastAsia="Times New Roman" w:hAnsiTheme="majorHAnsi" w:cstheme="majorHAnsi"/>
                <w:color w:val="000000"/>
                <w:lang w:eastAsia="en-AU"/>
              </w:rPr>
              <w:t>nec</w:t>
            </w:r>
            <w:proofErr w:type="spellEnd"/>
          </w:p>
        </w:tc>
      </w:tr>
      <w:tr w:rsidR="001055C1" w:rsidRPr="001055C1" w14:paraId="44391BB5"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EBAE1E1"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521111</w:t>
            </w:r>
          </w:p>
        </w:tc>
        <w:tc>
          <w:tcPr>
            <w:tcW w:w="6657" w:type="dxa"/>
            <w:noWrap/>
            <w:hideMark/>
          </w:tcPr>
          <w:p w14:paraId="627882A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Personal Assistant</w:t>
            </w:r>
          </w:p>
        </w:tc>
      </w:tr>
      <w:tr w:rsidR="001055C1" w:rsidRPr="001055C1" w14:paraId="6DEB5362"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DE8BCD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521211</w:t>
            </w:r>
          </w:p>
        </w:tc>
        <w:tc>
          <w:tcPr>
            <w:tcW w:w="6657" w:type="dxa"/>
            <w:noWrap/>
            <w:hideMark/>
          </w:tcPr>
          <w:p w14:paraId="44A0F532"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Secretary (General)</w:t>
            </w:r>
          </w:p>
        </w:tc>
      </w:tr>
      <w:tr w:rsidR="001055C1" w:rsidRPr="001055C1" w14:paraId="49C9215C"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7EAB6B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541111</w:t>
            </w:r>
          </w:p>
        </w:tc>
        <w:tc>
          <w:tcPr>
            <w:tcW w:w="6657" w:type="dxa"/>
            <w:noWrap/>
            <w:hideMark/>
          </w:tcPr>
          <w:p w14:paraId="027125F0"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Call or Contact Centre Team Leader</w:t>
            </w:r>
          </w:p>
        </w:tc>
      </w:tr>
      <w:tr w:rsidR="001055C1" w:rsidRPr="001055C1" w14:paraId="27EFDDA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411909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551211</w:t>
            </w:r>
          </w:p>
        </w:tc>
        <w:tc>
          <w:tcPr>
            <w:tcW w:w="6657" w:type="dxa"/>
            <w:noWrap/>
            <w:hideMark/>
          </w:tcPr>
          <w:p w14:paraId="70E54E0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Bookkeeper</w:t>
            </w:r>
          </w:p>
        </w:tc>
      </w:tr>
      <w:tr w:rsidR="001055C1" w:rsidRPr="001055C1" w14:paraId="099497C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816370A"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552111</w:t>
            </w:r>
          </w:p>
        </w:tc>
        <w:tc>
          <w:tcPr>
            <w:tcW w:w="6657" w:type="dxa"/>
            <w:noWrap/>
            <w:hideMark/>
          </w:tcPr>
          <w:p w14:paraId="474A5466"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Bank Worker</w:t>
            </w:r>
          </w:p>
        </w:tc>
      </w:tr>
      <w:tr w:rsidR="001055C1" w:rsidRPr="001055C1" w14:paraId="58FF1D1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48ECAFD"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552211</w:t>
            </w:r>
          </w:p>
        </w:tc>
        <w:tc>
          <w:tcPr>
            <w:tcW w:w="6657" w:type="dxa"/>
            <w:noWrap/>
            <w:hideMark/>
          </w:tcPr>
          <w:p w14:paraId="150E19C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Credit or Loans Officer</w:t>
            </w:r>
          </w:p>
        </w:tc>
      </w:tr>
      <w:tr w:rsidR="001055C1" w:rsidRPr="001055C1" w14:paraId="758AC56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E0CC21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599112</w:t>
            </w:r>
          </w:p>
        </w:tc>
        <w:tc>
          <w:tcPr>
            <w:tcW w:w="6657" w:type="dxa"/>
            <w:noWrap/>
            <w:hideMark/>
          </w:tcPr>
          <w:p w14:paraId="5A7FD7E8"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Legal Executive</w:t>
            </w:r>
          </w:p>
        </w:tc>
      </w:tr>
      <w:tr w:rsidR="001055C1" w:rsidRPr="001055C1" w14:paraId="27F93234"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7C416B9"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599212</w:t>
            </w:r>
          </w:p>
        </w:tc>
        <w:tc>
          <w:tcPr>
            <w:tcW w:w="6657" w:type="dxa"/>
            <w:noWrap/>
            <w:hideMark/>
          </w:tcPr>
          <w:p w14:paraId="68A89F6E"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Court Bailiff or Sheriff</w:t>
            </w:r>
          </w:p>
        </w:tc>
      </w:tr>
      <w:tr w:rsidR="001055C1" w:rsidRPr="001055C1" w14:paraId="24701458"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E07B64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599213</w:t>
            </w:r>
          </w:p>
        </w:tc>
        <w:tc>
          <w:tcPr>
            <w:tcW w:w="6657" w:type="dxa"/>
            <w:noWrap/>
            <w:hideMark/>
          </w:tcPr>
          <w:p w14:paraId="28E997C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Court Orderly</w:t>
            </w:r>
          </w:p>
        </w:tc>
      </w:tr>
      <w:tr w:rsidR="001055C1" w:rsidRPr="001055C1" w14:paraId="324878B4"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AC93B2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599214</w:t>
            </w:r>
          </w:p>
        </w:tc>
        <w:tc>
          <w:tcPr>
            <w:tcW w:w="6657" w:type="dxa"/>
            <w:noWrap/>
            <w:hideMark/>
          </w:tcPr>
          <w:p w14:paraId="14EF1013"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Law Clerk</w:t>
            </w:r>
          </w:p>
        </w:tc>
      </w:tr>
      <w:tr w:rsidR="001055C1" w:rsidRPr="001055C1" w14:paraId="68643E23"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14B5607"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599215</w:t>
            </w:r>
          </w:p>
        </w:tc>
        <w:tc>
          <w:tcPr>
            <w:tcW w:w="6657" w:type="dxa"/>
            <w:noWrap/>
            <w:hideMark/>
          </w:tcPr>
          <w:p w14:paraId="62300CB4"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Trust Officer</w:t>
            </w:r>
          </w:p>
        </w:tc>
      </w:tr>
      <w:tr w:rsidR="001055C1" w:rsidRPr="001055C1" w14:paraId="66FB981A"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8B0C25E"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599611</w:t>
            </w:r>
          </w:p>
        </w:tc>
        <w:tc>
          <w:tcPr>
            <w:tcW w:w="6657" w:type="dxa"/>
            <w:noWrap/>
            <w:hideMark/>
          </w:tcPr>
          <w:p w14:paraId="601D8170"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Insurance Investigator</w:t>
            </w:r>
          </w:p>
        </w:tc>
      </w:tr>
      <w:tr w:rsidR="001055C1" w:rsidRPr="001055C1" w14:paraId="7EC3F3B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D07054B"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599613</w:t>
            </w:r>
          </w:p>
        </w:tc>
        <w:tc>
          <w:tcPr>
            <w:tcW w:w="6657" w:type="dxa"/>
            <w:noWrap/>
            <w:hideMark/>
          </w:tcPr>
          <w:p w14:paraId="71630501"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Insurance Risk Surveyor</w:t>
            </w:r>
          </w:p>
        </w:tc>
      </w:tr>
      <w:tr w:rsidR="001055C1" w:rsidRPr="001055C1" w14:paraId="19BC3EF7"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E6AADF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611111</w:t>
            </w:r>
          </w:p>
        </w:tc>
        <w:tc>
          <w:tcPr>
            <w:tcW w:w="6657" w:type="dxa"/>
            <w:noWrap/>
            <w:hideMark/>
          </w:tcPr>
          <w:p w14:paraId="1D9FE260"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Auctioneer</w:t>
            </w:r>
          </w:p>
        </w:tc>
      </w:tr>
      <w:tr w:rsidR="001055C1" w:rsidRPr="001055C1" w14:paraId="71EF94E5"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5C8452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611112</w:t>
            </w:r>
          </w:p>
        </w:tc>
        <w:tc>
          <w:tcPr>
            <w:tcW w:w="6657" w:type="dxa"/>
            <w:noWrap/>
            <w:hideMark/>
          </w:tcPr>
          <w:p w14:paraId="4F119E37"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Stock and Station Agent</w:t>
            </w:r>
          </w:p>
        </w:tc>
      </w:tr>
      <w:tr w:rsidR="001055C1" w:rsidRPr="001055C1" w14:paraId="2E12FEE6"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300B22"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612111</w:t>
            </w:r>
          </w:p>
        </w:tc>
        <w:tc>
          <w:tcPr>
            <w:tcW w:w="6657" w:type="dxa"/>
            <w:noWrap/>
            <w:hideMark/>
          </w:tcPr>
          <w:p w14:paraId="4127C73B"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Business Broker</w:t>
            </w:r>
          </w:p>
        </w:tc>
      </w:tr>
      <w:tr w:rsidR="001055C1" w:rsidRPr="001055C1" w14:paraId="3AC3D011"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9C9769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612112</w:t>
            </w:r>
          </w:p>
        </w:tc>
        <w:tc>
          <w:tcPr>
            <w:tcW w:w="6657" w:type="dxa"/>
            <w:noWrap/>
            <w:hideMark/>
          </w:tcPr>
          <w:p w14:paraId="30D6C802"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Property Manager*</w:t>
            </w:r>
          </w:p>
        </w:tc>
      </w:tr>
      <w:tr w:rsidR="001055C1" w:rsidRPr="001055C1" w14:paraId="44DAD07D"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511DFC4"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612113</w:t>
            </w:r>
          </w:p>
        </w:tc>
        <w:tc>
          <w:tcPr>
            <w:tcW w:w="6657" w:type="dxa"/>
            <w:noWrap/>
            <w:hideMark/>
          </w:tcPr>
          <w:p w14:paraId="19C20F8A"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Real Estate Agency Principal \ Real Estate Agency Licensee</w:t>
            </w:r>
          </w:p>
        </w:tc>
      </w:tr>
      <w:tr w:rsidR="001055C1" w:rsidRPr="001055C1" w14:paraId="7BBC077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97D1D7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612114</w:t>
            </w:r>
          </w:p>
        </w:tc>
        <w:tc>
          <w:tcPr>
            <w:tcW w:w="6657" w:type="dxa"/>
            <w:noWrap/>
            <w:hideMark/>
          </w:tcPr>
          <w:p w14:paraId="6FDFE75E"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Real Estate Agent</w:t>
            </w:r>
          </w:p>
        </w:tc>
      </w:tr>
      <w:tr w:rsidR="001055C1" w:rsidRPr="001055C1" w14:paraId="73D08CD1" w14:textId="77777777" w:rsidTr="001055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77860D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612115</w:t>
            </w:r>
          </w:p>
        </w:tc>
        <w:tc>
          <w:tcPr>
            <w:tcW w:w="6657" w:type="dxa"/>
            <w:noWrap/>
            <w:hideMark/>
          </w:tcPr>
          <w:p w14:paraId="6027D984" w14:textId="77777777" w:rsidR="001055C1" w:rsidRPr="001055C1" w:rsidRDefault="001055C1" w:rsidP="001055C1">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Real Estate Representative*</w:t>
            </w:r>
          </w:p>
        </w:tc>
      </w:tr>
      <w:tr w:rsidR="001055C1" w:rsidRPr="001055C1" w14:paraId="2D03412E" w14:textId="77777777" w:rsidTr="001055C1">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2B73566" w14:textId="77777777" w:rsidR="001055C1" w:rsidRPr="001055C1" w:rsidRDefault="001055C1" w:rsidP="001055C1">
            <w:pPr>
              <w:spacing w:after="0"/>
              <w:jc w:val="right"/>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639212</w:t>
            </w:r>
          </w:p>
        </w:tc>
        <w:tc>
          <w:tcPr>
            <w:tcW w:w="6657" w:type="dxa"/>
            <w:noWrap/>
            <w:hideMark/>
          </w:tcPr>
          <w:p w14:paraId="69884D1D" w14:textId="77777777" w:rsidR="001055C1" w:rsidRPr="001055C1" w:rsidRDefault="001055C1" w:rsidP="001055C1">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eastAsia="en-AU"/>
              </w:rPr>
            </w:pPr>
            <w:r w:rsidRPr="001055C1">
              <w:rPr>
                <w:rFonts w:asciiTheme="majorHAnsi" w:eastAsia="Times New Roman" w:hAnsiTheme="majorHAnsi" w:cstheme="majorHAnsi"/>
                <w:color w:val="000000"/>
                <w:lang w:eastAsia="en-AU"/>
              </w:rPr>
              <w:t>Wool Buyer</w:t>
            </w:r>
          </w:p>
        </w:tc>
      </w:tr>
    </w:tbl>
    <w:p w14:paraId="1C17A2D7" w14:textId="77777777" w:rsidR="00EB25DE" w:rsidRDefault="00EB25DE">
      <w:pPr>
        <w:rPr>
          <w:rFonts w:asciiTheme="minorHAnsi" w:eastAsiaTheme="majorEastAsia" w:hAnsiTheme="minorHAnsi" w:cstheme="minorHAnsi"/>
          <w:b/>
        </w:rPr>
      </w:pPr>
      <w:r>
        <w:rPr>
          <w:rFonts w:asciiTheme="minorHAnsi" w:hAnsiTheme="minorHAnsi" w:cstheme="minorHAnsi"/>
        </w:rPr>
        <w:br w:type="page"/>
      </w:r>
    </w:p>
    <w:p w14:paraId="5E64D4E4" w14:textId="77777777" w:rsidR="00036EFD" w:rsidRDefault="00036EFD" w:rsidP="00C71707">
      <w:pPr>
        <w:pStyle w:val="Heading2"/>
        <w:spacing w:before="0"/>
        <w:rPr>
          <w:rFonts w:asciiTheme="minorHAnsi" w:hAnsiTheme="minorHAnsi" w:cstheme="minorHAnsi"/>
          <w:sz w:val="22"/>
          <w:szCs w:val="22"/>
        </w:rPr>
        <w:sectPr w:rsidR="00036EFD" w:rsidSect="00A12FE6">
          <w:pgSz w:w="11906" w:h="16838"/>
          <w:pgMar w:top="1440" w:right="1440" w:bottom="1440" w:left="1440" w:header="0" w:footer="708" w:gutter="0"/>
          <w:cols w:space="708"/>
          <w:titlePg/>
          <w:docGrid w:linePitch="360"/>
        </w:sectPr>
      </w:pPr>
    </w:p>
    <w:p w14:paraId="54E3FE34" w14:textId="410B6AA3" w:rsidR="00206B35" w:rsidRDefault="00C95382" w:rsidP="00C71707">
      <w:pPr>
        <w:pStyle w:val="Heading2"/>
        <w:spacing w:before="0"/>
        <w:rPr>
          <w:rFonts w:asciiTheme="minorHAnsi" w:hAnsiTheme="minorHAnsi" w:cstheme="minorHAnsi"/>
          <w:sz w:val="22"/>
          <w:szCs w:val="22"/>
        </w:rPr>
      </w:pPr>
      <w:bookmarkStart w:id="28" w:name="_Toc173835350"/>
      <w:r>
        <w:rPr>
          <w:rFonts w:asciiTheme="minorHAnsi" w:hAnsiTheme="minorHAnsi" w:cstheme="minorHAnsi"/>
          <w:sz w:val="22"/>
          <w:szCs w:val="22"/>
        </w:rPr>
        <w:lastRenderedPageBreak/>
        <w:t xml:space="preserve">Appendix </w:t>
      </w:r>
      <w:r w:rsidR="00CB0F0F">
        <w:rPr>
          <w:rFonts w:asciiTheme="minorHAnsi" w:hAnsiTheme="minorHAnsi" w:cstheme="minorHAnsi"/>
          <w:sz w:val="22"/>
          <w:szCs w:val="22"/>
        </w:rPr>
        <w:t>D</w:t>
      </w:r>
      <w:r>
        <w:rPr>
          <w:rFonts w:asciiTheme="minorHAnsi" w:hAnsiTheme="minorHAnsi" w:cstheme="minorHAnsi"/>
          <w:sz w:val="22"/>
          <w:szCs w:val="22"/>
        </w:rPr>
        <w:t>:</w:t>
      </w:r>
      <w:r w:rsidR="00206B35">
        <w:rPr>
          <w:rFonts w:asciiTheme="minorHAnsi" w:hAnsiTheme="minorHAnsi" w:cstheme="minorHAnsi"/>
          <w:sz w:val="22"/>
          <w:szCs w:val="22"/>
        </w:rPr>
        <w:t xml:space="preserve"> JSA Migration Model</w:t>
      </w:r>
      <w:bookmarkEnd w:id="28"/>
    </w:p>
    <w:p w14:paraId="143C785F" w14:textId="25E444F9" w:rsidR="00C95382" w:rsidRPr="0066516C" w:rsidRDefault="00C95382" w:rsidP="00AF6902">
      <w:pPr>
        <w:pStyle w:val="Heading2"/>
        <w:spacing w:before="240" w:after="240" w:line="259" w:lineRule="auto"/>
        <w:rPr>
          <w:rFonts w:asciiTheme="minorHAnsi" w:hAnsiTheme="minorHAnsi" w:cstheme="minorHAnsi"/>
          <w:color w:val="auto"/>
        </w:rPr>
      </w:pPr>
      <w:bookmarkStart w:id="29" w:name="_Toc173835351"/>
      <w:r w:rsidRPr="0066516C">
        <w:rPr>
          <w:rFonts w:asciiTheme="minorHAnsi" w:hAnsiTheme="minorHAnsi" w:cstheme="minorHAnsi"/>
          <w:color w:val="auto"/>
        </w:rPr>
        <w:t xml:space="preserve">JSA </w:t>
      </w:r>
      <w:r w:rsidR="00206B35" w:rsidRPr="0066516C">
        <w:rPr>
          <w:rFonts w:asciiTheme="minorHAnsi" w:hAnsiTheme="minorHAnsi" w:cstheme="minorHAnsi"/>
          <w:color w:val="auto"/>
        </w:rPr>
        <w:t xml:space="preserve">Migration Labour Market Indicator </w:t>
      </w:r>
      <w:r w:rsidRPr="0066516C">
        <w:rPr>
          <w:rFonts w:asciiTheme="minorHAnsi" w:hAnsiTheme="minorHAnsi" w:cstheme="minorHAnsi"/>
          <w:color w:val="auto"/>
        </w:rPr>
        <w:t>Model Methodology</w:t>
      </w:r>
      <w:bookmarkEnd w:id="29"/>
    </w:p>
    <w:p w14:paraId="7EEC02FF" w14:textId="77777777" w:rsidR="00A03AB1" w:rsidRPr="00FA0D02" w:rsidRDefault="00A03AB1" w:rsidP="00FA0D02">
      <w:pPr>
        <w:tabs>
          <w:tab w:val="left" w:pos="426"/>
          <w:tab w:val="left" w:pos="1560"/>
        </w:tabs>
        <w:spacing w:before="240"/>
        <w:rPr>
          <w:rFonts w:cs="Arial"/>
        </w:rPr>
      </w:pPr>
      <w:r w:rsidRPr="00FA0D02">
        <w:rPr>
          <w:rFonts w:cs="Arial"/>
        </w:rPr>
        <w:t xml:space="preserve">The </w:t>
      </w:r>
      <w:hyperlink r:id="rId32" w:history="1">
        <w:r w:rsidRPr="00FA0D02">
          <w:rPr>
            <w:rStyle w:val="Hyperlink"/>
            <w:rFonts w:cs="Arial"/>
          </w:rPr>
          <w:t>Migration Strategy</w:t>
        </w:r>
      </w:hyperlink>
      <w:r w:rsidRPr="00FA0D02">
        <w:rPr>
          <w:rFonts w:cs="Arial"/>
        </w:rPr>
        <w:t xml:space="preserve"> establishes a formal role for Jobs and Skills Australia (JSA) in defining Australia’s skills needs using labour market evidence and advice from tripartite mechanisms. Specifically, the Migration Strategy notes that JSA will:</w:t>
      </w:r>
    </w:p>
    <w:p w14:paraId="3F3BEE38" w14:textId="102C401D" w:rsidR="00A03AB1" w:rsidRPr="00FA0D02" w:rsidRDefault="00A03AB1" w:rsidP="00FA0D02">
      <w:pPr>
        <w:pStyle w:val="ListParagraph"/>
        <w:numPr>
          <w:ilvl w:val="0"/>
          <w:numId w:val="18"/>
        </w:numPr>
        <w:tabs>
          <w:tab w:val="left" w:pos="426"/>
          <w:tab w:val="left" w:pos="1560"/>
        </w:tabs>
        <w:ind w:left="357" w:hanging="357"/>
        <w:contextualSpacing w:val="0"/>
        <w:rPr>
          <w:rFonts w:cs="Arial"/>
        </w:rPr>
      </w:pPr>
      <w:r w:rsidRPr="00FA0D02">
        <w:rPr>
          <w:rFonts w:cs="Arial"/>
        </w:rPr>
        <w:t xml:space="preserve">Monitor the labour market impacts of the Specialist Skills </w:t>
      </w:r>
      <w:r w:rsidR="005E610D">
        <w:rPr>
          <w:rFonts w:cs="Arial"/>
        </w:rPr>
        <w:t>Stream</w:t>
      </w:r>
      <w:r w:rsidRPr="00FA0D02">
        <w:rPr>
          <w:rFonts w:cs="Arial"/>
        </w:rPr>
        <w:t xml:space="preserve"> for the Skills in Demand (SID) visa which will replace the Temporary Skills Shortage (TSS) visa program.</w:t>
      </w:r>
    </w:p>
    <w:p w14:paraId="792E9E4D" w14:textId="560D282A" w:rsidR="00A03AB1" w:rsidRPr="00FA0D02" w:rsidRDefault="00A03AB1" w:rsidP="00FA0D02">
      <w:pPr>
        <w:pStyle w:val="ListParagraph"/>
        <w:numPr>
          <w:ilvl w:val="0"/>
          <w:numId w:val="18"/>
        </w:numPr>
        <w:tabs>
          <w:tab w:val="left" w:pos="426"/>
          <w:tab w:val="left" w:pos="1560"/>
        </w:tabs>
        <w:ind w:left="357" w:hanging="357"/>
        <w:contextualSpacing w:val="0"/>
        <w:rPr>
          <w:rFonts w:cs="Arial"/>
        </w:rPr>
      </w:pPr>
      <w:r w:rsidRPr="00FA0D02">
        <w:rPr>
          <w:rFonts w:cs="Arial"/>
        </w:rPr>
        <w:t xml:space="preserve">Provide labour market advice on the Core Skills Occupations List (CSOL) for the Core Skills </w:t>
      </w:r>
      <w:r w:rsidR="005E610D">
        <w:rPr>
          <w:rFonts w:cs="Arial"/>
        </w:rPr>
        <w:t>Stream</w:t>
      </w:r>
      <w:r w:rsidRPr="00FA0D02">
        <w:rPr>
          <w:rFonts w:cs="Arial"/>
        </w:rPr>
        <w:t xml:space="preserve"> of the SID visa. The Minister for Immigration, Citizenship and Multicultural Affairs is the decision maker on the composition of the CSOL.</w:t>
      </w:r>
    </w:p>
    <w:p w14:paraId="0C7BE683" w14:textId="21344B9C" w:rsidR="00A03AB1" w:rsidRPr="00FA0D02" w:rsidRDefault="00A03AB1" w:rsidP="00FA0D02">
      <w:pPr>
        <w:pStyle w:val="ListParagraph"/>
        <w:numPr>
          <w:ilvl w:val="0"/>
          <w:numId w:val="18"/>
        </w:numPr>
        <w:tabs>
          <w:tab w:val="left" w:pos="426"/>
          <w:tab w:val="left" w:pos="1560"/>
        </w:tabs>
        <w:contextualSpacing w:val="0"/>
        <w:rPr>
          <w:rFonts w:cs="Arial"/>
        </w:rPr>
      </w:pPr>
      <w:r w:rsidRPr="00FA0D02">
        <w:rPr>
          <w:rFonts w:cs="Arial"/>
        </w:rPr>
        <w:t xml:space="preserve">Provide labour market advice to inform the Essential Skills </w:t>
      </w:r>
      <w:r w:rsidR="005E610D">
        <w:rPr>
          <w:rFonts w:cs="Arial"/>
        </w:rPr>
        <w:t>Stream</w:t>
      </w:r>
      <w:r w:rsidRPr="00FA0D02">
        <w:rPr>
          <w:rFonts w:cs="Arial"/>
        </w:rPr>
        <w:t xml:space="preserve"> of the SID visa.</w:t>
      </w:r>
    </w:p>
    <w:p w14:paraId="0846F0DB" w14:textId="77777777" w:rsidR="00A03AB1" w:rsidRPr="00DD3AF1" w:rsidRDefault="00A03AB1" w:rsidP="00DD3AF1">
      <w:pPr>
        <w:pStyle w:val="Heading2"/>
        <w:spacing w:before="240" w:after="240" w:line="259" w:lineRule="auto"/>
        <w:rPr>
          <w:rFonts w:asciiTheme="minorHAnsi" w:hAnsiTheme="minorHAnsi" w:cstheme="minorHAnsi"/>
        </w:rPr>
      </w:pPr>
      <w:bookmarkStart w:id="30" w:name="_Toc173835352"/>
      <w:r w:rsidRPr="00DD3AF1">
        <w:rPr>
          <w:rFonts w:asciiTheme="minorHAnsi" w:hAnsiTheme="minorHAnsi" w:cstheme="minorHAnsi"/>
        </w:rPr>
        <w:t>JSA Labour Market Indicator Model</w:t>
      </w:r>
      <w:bookmarkEnd w:id="30"/>
    </w:p>
    <w:p w14:paraId="2492BD0E" w14:textId="77777777" w:rsidR="00A03AB1" w:rsidRPr="00FA0D02" w:rsidRDefault="00A03AB1" w:rsidP="00FA0D02">
      <w:pPr>
        <w:tabs>
          <w:tab w:val="left" w:pos="426"/>
          <w:tab w:val="left" w:pos="1560"/>
        </w:tabs>
        <w:rPr>
          <w:rFonts w:cs="Arial"/>
        </w:rPr>
      </w:pPr>
      <w:r w:rsidRPr="00FA0D02">
        <w:rPr>
          <w:rFonts w:cs="Arial"/>
        </w:rPr>
        <w:t>JSA has developed a new Migration Labour Market Indicator Model</w:t>
      </w:r>
      <w:r w:rsidRPr="00FA0D02">
        <w:rPr>
          <w:rStyle w:val="FootnoteReference"/>
          <w:rFonts w:cs="Arial"/>
        </w:rPr>
        <w:footnoteReference w:id="26"/>
      </w:r>
      <w:r w:rsidRPr="00FA0D02">
        <w:rPr>
          <w:rFonts w:cs="Arial"/>
        </w:rPr>
        <w:t xml:space="preserve"> (the JSA Migration Model) which informed the </w:t>
      </w:r>
      <w:hyperlink r:id="rId33" w:history="1">
        <w:r w:rsidRPr="00FA0D02">
          <w:rPr>
            <w:rStyle w:val="Hyperlink"/>
            <w:rFonts w:cs="Arial"/>
          </w:rPr>
          <w:t>draft CSOL</w:t>
        </w:r>
      </w:hyperlink>
      <w:r w:rsidRPr="00FA0D02">
        <w:rPr>
          <w:rFonts w:cs="Arial"/>
        </w:rPr>
        <w:t xml:space="preserve"> released for consultation on 20 March 2024. The JSA Model was developed to </w:t>
      </w:r>
    </w:p>
    <w:p w14:paraId="2C6B7E1B" w14:textId="3BE43343" w:rsidR="00A03AB1" w:rsidRPr="00FA0D02" w:rsidRDefault="00A03AB1" w:rsidP="00FA0D02">
      <w:pPr>
        <w:pStyle w:val="BodyText1"/>
        <w:numPr>
          <w:ilvl w:val="0"/>
          <w:numId w:val="11"/>
        </w:numPr>
        <w:spacing w:before="0" w:after="160" w:line="259" w:lineRule="auto"/>
        <w:rPr>
          <w:rFonts w:eastAsiaTheme="minorHAnsi"/>
          <w:sz w:val="22"/>
          <w:szCs w:val="22"/>
          <w:lang w:eastAsia="en-US"/>
        </w:rPr>
      </w:pPr>
      <w:r w:rsidRPr="00FA0D02">
        <w:rPr>
          <w:rFonts w:eastAsiaTheme="minorHAnsi"/>
          <w:sz w:val="22"/>
          <w:szCs w:val="22"/>
          <w:lang w:eastAsia="en-US"/>
        </w:rPr>
        <w:t xml:space="preserve">Provide advice on the CSOL for the Core Skills </w:t>
      </w:r>
      <w:r w:rsidR="005E610D">
        <w:rPr>
          <w:rFonts w:eastAsiaTheme="minorHAnsi"/>
          <w:sz w:val="22"/>
          <w:szCs w:val="22"/>
          <w:lang w:eastAsia="en-US"/>
        </w:rPr>
        <w:t>Stream</w:t>
      </w:r>
      <w:r w:rsidRPr="00FA0D02">
        <w:rPr>
          <w:rFonts w:eastAsiaTheme="minorHAnsi"/>
          <w:sz w:val="22"/>
          <w:szCs w:val="22"/>
          <w:lang w:eastAsia="en-US"/>
        </w:rPr>
        <w:t xml:space="preserve"> of the SID visa.</w:t>
      </w:r>
    </w:p>
    <w:p w14:paraId="32D1983E" w14:textId="2DB37659" w:rsidR="00A03AB1" w:rsidRPr="00FA0D02" w:rsidRDefault="00A03AB1" w:rsidP="00FA0D02">
      <w:pPr>
        <w:pStyle w:val="BodyText1"/>
        <w:numPr>
          <w:ilvl w:val="0"/>
          <w:numId w:val="11"/>
        </w:numPr>
        <w:spacing w:before="0" w:after="160" w:line="259" w:lineRule="auto"/>
        <w:rPr>
          <w:rFonts w:eastAsiaTheme="minorHAnsi"/>
          <w:sz w:val="22"/>
          <w:szCs w:val="22"/>
          <w:lang w:eastAsia="en-US"/>
        </w:rPr>
      </w:pPr>
      <w:r w:rsidRPr="00FA0D02">
        <w:rPr>
          <w:rFonts w:eastAsiaTheme="minorHAnsi"/>
          <w:sz w:val="22"/>
          <w:szCs w:val="22"/>
          <w:lang w:eastAsia="en-US"/>
        </w:rPr>
        <w:t>Target skilled migration to the current, longer-term and emerging skill needs of the Australian labour market, taking into consideration the contribution of vocational education and training (VET) and higher education to labour supply.</w:t>
      </w:r>
    </w:p>
    <w:p w14:paraId="3E247D88" w14:textId="5C7BDCB4" w:rsidR="002920D4" w:rsidRPr="00FA0D02" w:rsidRDefault="002920D4" w:rsidP="002920D4">
      <w:pPr>
        <w:pStyle w:val="BodyText1"/>
        <w:spacing w:before="0" w:after="160" w:line="259" w:lineRule="auto"/>
        <w:rPr>
          <w:rFonts w:eastAsiaTheme="minorHAnsi"/>
          <w:sz w:val="22"/>
          <w:szCs w:val="22"/>
          <w:lang w:eastAsia="en-US"/>
        </w:rPr>
      </w:pPr>
      <w:r>
        <w:rPr>
          <w:rFonts w:eastAsiaTheme="minorHAnsi"/>
          <w:sz w:val="22"/>
          <w:szCs w:val="22"/>
          <w:lang w:eastAsia="en-US"/>
        </w:rPr>
        <w:t>It is important to note that no one indicator or dataset is determinative in the JSA Migration Model.</w:t>
      </w:r>
    </w:p>
    <w:p w14:paraId="2DCA5279" w14:textId="77777777" w:rsidR="00A03AB1" w:rsidRPr="00FA0D02" w:rsidRDefault="00A03AB1" w:rsidP="00FA0D02">
      <w:pPr>
        <w:pStyle w:val="Heading2"/>
        <w:spacing w:before="240" w:after="240" w:line="259" w:lineRule="auto"/>
        <w:rPr>
          <w:rFonts w:asciiTheme="minorHAnsi" w:hAnsiTheme="minorHAnsi" w:cstheme="minorHAnsi"/>
        </w:rPr>
      </w:pPr>
      <w:bookmarkStart w:id="31" w:name="_Toc173835353"/>
      <w:r w:rsidRPr="00FA0D02">
        <w:rPr>
          <w:rFonts w:asciiTheme="minorHAnsi" w:hAnsiTheme="minorHAnsi" w:cstheme="minorHAnsi"/>
        </w:rPr>
        <w:t>Indicators and Datasets</w:t>
      </w:r>
      <w:bookmarkEnd w:id="31"/>
    </w:p>
    <w:p w14:paraId="45CABE87" w14:textId="6749511C" w:rsidR="00A03AB1" w:rsidRPr="00FA0D02" w:rsidRDefault="00A03AB1" w:rsidP="00FA0D02">
      <w:r w:rsidRPr="00FA0D02">
        <w:t xml:space="preserve">The JSA Migration Model builds on the </w:t>
      </w:r>
      <w:hyperlink r:id="rId34" w:history="1">
        <w:r w:rsidR="0017205A">
          <w:rPr>
            <w:rStyle w:val="Hyperlink"/>
            <w:rFonts w:cs="Arial"/>
            <w:color w:val="101929"/>
          </w:rPr>
          <w:t>SPL</w:t>
        </w:r>
      </w:hyperlink>
      <w:r w:rsidRPr="00FA0D02">
        <w:t xml:space="preserve"> ratings by analysing labour market indicators and datasets that are directly relevant to Australia’s skill visa programs, including:</w:t>
      </w:r>
    </w:p>
    <w:p w14:paraId="0DFC2154" w14:textId="77777777" w:rsidR="00A03AB1" w:rsidRPr="00FA0D02" w:rsidRDefault="00A03AB1" w:rsidP="00FA0D02">
      <w:pPr>
        <w:pStyle w:val="BodyText1"/>
        <w:numPr>
          <w:ilvl w:val="0"/>
          <w:numId w:val="12"/>
        </w:numPr>
        <w:spacing w:before="0" w:after="160" w:line="259" w:lineRule="auto"/>
        <w:rPr>
          <w:rFonts w:eastAsiaTheme="minorHAnsi"/>
          <w:b/>
          <w:bCs/>
          <w:sz w:val="22"/>
          <w:szCs w:val="22"/>
          <w:lang w:eastAsia="en-US"/>
        </w:rPr>
      </w:pPr>
      <w:r w:rsidRPr="00FA0D02">
        <w:rPr>
          <w:rFonts w:eastAsiaTheme="minorHAnsi"/>
          <w:b/>
          <w:bCs/>
          <w:sz w:val="22"/>
          <w:szCs w:val="22"/>
          <w:lang w:eastAsia="en-US"/>
        </w:rPr>
        <w:t>Domestic Indicators and datasets:</w:t>
      </w:r>
    </w:p>
    <w:p w14:paraId="1C9756A7" w14:textId="55902578" w:rsidR="00A03AB1" w:rsidRPr="00FA0D02" w:rsidRDefault="0017205A" w:rsidP="00FA0D02">
      <w:pPr>
        <w:pStyle w:val="ListParagraph"/>
        <w:numPr>
          <w:ilvl w:val="0"/>
          <w:numId w:val="13"/>
        </w:numPr>
        <w:contextualSpacing w:val="0"/>
        <w:rPr>
          <w:rFonts w:cs="Arial"/>
        </w:rPr>
      </w:pPr>
      <w:hyperlink r:id="rId35" w:history="1">
        <w:r>
          <w:rPr>
            <w:rStyle w:val="Hyperlink"/>
            <w:rFonts w:cs="Arial"/>
            <w:color w:val="101929"/>
          </w:rPr>
          <w:t>SPL</w:t>
        </w:r>
      </w:hyperlink>
      <w:r>
        <w:rPr>
          <w:rStyle w:val="Hyperlink"/>
          <w:rFonts w:cs="Arial"/>
          <w:color w:val="101929"/>
        </w:rPr>
        <w:t xml:space="preserve"> </w:t>
      </w:r>
      <w:r w:rsidR="00A03AB1" w:rsidRPr="00FA0D02">
        <w:rPr>
          <w:rFonts w:cs="Arial"/>
        </w:rPr>
        <w:t>Skill Shortage and Future Demand Rating—JSA analysis.</w:t>
      </w:r>
    </w:p>
    <w:p w14:paraId="74E414EA" w14:textId="77777777" w:rsidR="00A03AB1" w:rsidRPr="00FA0D02" w:rsidRDefault="00A03AB1" w:rsidP="00FA0D02">
      <w:pPr>
        <w:pStyle w:val="ListParagraph"/>
        <w:numPr>
          <w:ilvl w:val="0"/>
          <w:numId w:val="13"/>
        </w:numPr>
        <w:contextualSpacing w:val="0"/>
        <w:rPr>
          <w:rFonts w:cs="Arial"/>
        </w:rPr>
      </w:pPr>
      <w:r w:rsidRPr="00FA0D02">
        <w:rPr>
          <w:rFonts w:cs="Arial"/>
        </w:rPr>
        <w:t>Employment Growth Projections—JSA Occupation Projections.</w:t>
      </w:r>
    </w:p>
    <w:p w14:paraId="6D034373" w14:textId="4CE668A5" w:rsidR="00A03AB1" w:rsidRPr="00FA0D02" w:rsidRDefault="00A03AB1" w:rsidP="00FA0D02">
      <w:pPr>
        <w:pStyle w:val="ListParagraph"/>
        <w:numPr>
          <w:ilvl w:val="0"/>
          <w:numId w:val="13"/>
        </w:numPr>
        <w:contextualSpacing w:val="0"/>
        <w:rPr>
          <w:rFonts w:cs="Arial"/>
        </w:rPr>
      </w:pPr>
      <w:r w:rsidRPr="00FA0D02">
        <w:rPr>
          <w:rFonts w:cs="Arial"/>
        </w:rPr>
        <w:t>Domestic Entry Employment Outcomes—Graduate Careers Australia: Graduate Outcomes Data and Field of Education Occupation Destination data</w:t>
      </w:r>
      <w:r w:rsidR="00200614" w:rsidRPr="00FA0D02">
        <w:rPr>
          <w:rFonts w:cs="Arial"/>
        </w:rPr>
        <w:t xml:space="preserve">, NCVER </w:t>
      </w:r>
      <w:r w:rsidR="00E167A3" w:rsidRPr="00FA0D02">
        <w:rPr>
          <w:rFonts w:cs="Arial"/>
        </w:rPr>
        <w:t>data</w:t>
      </w:r>
      <w:r w:rsidRPr="00FA0D02">
        <w:rPr>
          <w:rFonts w:cs="Arial"/>
        </w:rPr>
        <w:t>.</w:t>
      </w:r>
    </w:p>
    <w:p w14:paraId="4FC8BBF5" w14:textId="1347C6E2" w:rsidR="006E13E0" w:rsidRPr="00CC1508" w:rsidRDefault="00A03AB1" w:rsidP="00CC1508">
      <w:pPr>
        <w:pStyle w:val="ListParagraph"/>
        <w:numPr>
          <w:ilvl w:val="0"/>
          <w:numId w:val="13"/>
        </w:numPr>
        <w:contextualSpacing w:val="0"/>
        <w:rPr>
          <w:rFonts w:cs="Arial"/>
          <w:color w:val="auto"/>
        </w:rPr>
      </w:pPr>
      <w:r w:rsidRPr="00FA0D02">
        <w:rPr>
          <w:rFonts w:cs="Arial"/>
        </w:rPr>
        <w:t>Reliance on Primary Temporary Skill TSS Visa Holders—ABS Census, Department of Employment Occupation Trend Data, Department of Home Affairs’ administrative (visa) data.</w:t>
      </w:r>
      <w:r w:rsidR="006E13E0" w:rsidRPr="00CC1508">
        <w:br w:type="page"/>
      </w:r>
    </w:p>
    <w:p w14:paraId="6D7B0A00" w14:textId="1629770C" w:rsidR="00A03AB1" w:rsidRPr="00FA0D02" w:rsidRDefault="00A03AB1" w:rsidP="00FA0D02">
      <w:pPr>
        <w:pStyle w:val="BodyText1"/>
        <w:numPr>
          <w:ilvl w:val="0"/>
          <w:numId w:val="12"/>
        </w:numPr>
        <w:spacing w:before="0" w:after="160" w:line="259" w:lineRule="auto"/>
        <w:rPr>
          <w:rFonts w:eastAsiaTheme="minorHAnsi"/>
          <w:b/>
          <w:bCs/>
          <w:sz w:val="22"/>
          <w:szCs w:val="22"/>
          <w:lang w:eastAsia="en-US"/>
        </w:rPr>
      </w:pPr>
      <w:r w:rsidRPr="00FA0D02">
        <w:rPr>
          <w:rFonts w:eastAsiaTheme="minorHAnsi"/>
          <w:b/>
          <w:bCs/>
          <w:sz w:val="22"/>
          <w:szCs w:val="22"/>
          <w:lang w:eastAsia="en-US"/>
        </w:rPr>
        <w:lastRenderedPageBreak/>
        <w:t>Migration indicators and datasets:</w:t>
      </w:r>
    </w:p>
    <w:p w14:paraId="243B8941" w14:textId="77777777" w:rsidR="00A03AB1" w:rsidRPr="00FA0D02" w:rsidRDefault="00A03AB1" w:rsidP="00FA0D02">
      <w:pPr>
        <w:pStyle w:val="ListParagraph"/>
        <w:numPr>
          <w:ilvl w:val="0"/>
          <w:numId w:val="13"/>
        </w:numPr>
        <w:contextualSpacing w:val="0"/>
        <w:rPr>
          <w:rFonts w:cs="Arial"/>
        </w:rPr>
      </w:pPr>
      <w:r w:rsidRPr="00FA0D02">
        <w:rPr>
          <w:rFonts w:cs="Arial"/>
        </w:rPr>
        <w:t>Primary Skill Stream Migrant Employment Outcomes—Department of Home Affairs’ Continuous Survey of Australia’s Migrants (CSAM).</w:t>
      </w:r>
    </w:p>
    <w:p w14:paraId="1B0D41C8" w14:textId="77777777" w:rsidR="00A03AB1" w:rsidRPr="00FA0D02" w:rsidRDefault="00A03AB1" w:rsidP="00FA0D02">
      <w:pPr>
        <w:pStyle w:val="ListParagraph"/>
        <w:numPr>
          <w:ilvl w:val="0"/>
          <w:numId w:val="13"/>
        </w:numPr>
        <w:contextualSpacing w:val="0"/>
        <w:rPr>
          <w:rFonts w:cs="Arial"/>
        </w:rPr>
      </w:pPr>
      <w:r w:rsidRPr="00FA0D02">
        <w:rPr>
          <w:rFonts w:cs="Arial"/>
        </w:rPr>
        <w:t>Permanent and Temporary Primary Visa Labour Supply (Off-Shore)—Department of Home Affairs administrative data.</w:t>
      </w:r>
    </w:p>
    <w:p w14:paraId="66A14DDA" w14:textId="77777777" w:rsidR="00A03AB1" w:rsidRPr="00FA0D02" w:rsidRDefault="00A03AB1" w:rsidP="00FA0D02">
      <w:pPr>
        <w:pStyle w:val="ListParagraph"/>
        <w:numPr>
          <w:ilvl w:val="0"/>
          <w:numId w:val="13"/>
        </w:numPr>
        <w:contextualSpacing w:val="0"/>
        <w:rPr>
          <w:rFonts w:cs="Arial"/>
        </w:rPr>
      </w:pPr>
      <w:r w:rsidRPr="00FA0D02">
        <w:rPr>
          <w:rFonts w:cs="Arial"/>
        </w:rPr>
        <w:t>Primary Skilled Migrant and Temporary Skill Visa Earnings—Department of Home Affairs administrative data, ABS Employee Earnings and Hours Survey; CSAM.</w:t>
      </w:r>
    </w:p>
    <w:p w14:paraId="553486E0" w14:textId="77777777" w:rsidR="00A03AB1" w:rsidRPr="00FA0D02" w:rsidRDefault="00A03AB1" w:rsidP="00FA0D02">
      <w:pPr>
        <w:pStyle w:val="ListParagraph"/>
        <w:numPr>
          <w:ilvl w:val="0"/>
          <w:numId w:val="13"/>
        </w:numPr>
        <w:contextualSpacing w:val="0"/>
        <w:rPr>
          <w:rFonts w:cs="Arial"/>
        </w:rPr>
      </w:pPr>
      <w:r w:rsidRPr="00FA0D02">
        <w:rPr>
          <w:rFonts w:cs="Arial"/>
        </w:rPr>
        <w:t>Primary Skill Stream Migrant Unemployment—CSAM.</w:t>
      </w:r>
    </w:p>
    <w:p w14:paraId="5B2721AE" w14:textId="77777777" w:rsidR="00A03AB1" w:rsidRPr="00FA0D02" w:rsidRDefault="00A03AB1" w:rsidP="00FA0D02">
      <w:pPr>
        <w:tabs>
          <w:tab w:val="left" w:pos="426"/>
          <w:tab w:val="left" w:pos="1560"/>
        </w:tabs>
        <w:rPr>
          <w:rFonts w:cs="Arial"/>
        </w:rPr>
      </w:pPr>
      <w:r w:rsidRPr="00FA0D02">
        <w:rPr>
          <w:rFonts w:cs="Arial"/>
        </w:rPr>
        <w:t>The JSA Migration Model also includes the following supplementary labour market indicators and datasets (to provide additional labour market intelligence):</w:t>
      </w:r>
    </w:p>
    <w:p w14:paraId="0743F60B" w14:textId="77777777" w:rsidR="00A03AB1" w:rsidRPr="00FA0D02" w:rsidRDefault="00A03AB1" w:rsidP="00FA0D02">
      <w:pPr>
        <w:pStyle w:val="ListParagraph"/>
        <w:numPr>
          <w:ilvl w:val="0"/>
          <w:numId w:val="14"/>
        </w:numPr>
        <w:tabs>
          <w:tab w:val="left" w:pos="426"/>
          <w:tab w:val="left" w:pos="1560"/>
        </w:tabs>
        <w:contextualSpacing w:val="0"/>
        <w:rPr>
          <w:rFonts w:cs="Arial"/>
        </w:rPr>
      </w:pPr>
      <w:r w:rsidRPr="00FA0D02">
        <w:rPr>
          <w:rFonts w:cs="Arial"/>
        </w:rPr>
        <w:t>Full Time Employment Incidence—ABS Labour Force Estimates customised tables</w:t>
      </w:r>
      <w:r w:rsidRPr="00FA0D02">
        <w:rPr>
          <w:rFonts w:cs="Arial"/>
          <w:i/>
          <w:iCs/>
        </w:rPr>
        <w:t>.</w:t>
      </w:r>
    </w:p>
    <w:p w14:paraId="5542B1B4" w14:textId="77777777" w:rsidR="00A03AB1" w:rsidRPr="00FA0D02" w:rsidRDefault="00A03AB1" w:rsidP="00FA0D02">
      <w:pPr>
        <w:pStyle w:val="ListParagraph"/>
        <w:numPr>
          <w:ilvl w:val="0"/>
          <w:numId w:val="14"/>
        </w:numPr>
        <w:tabs>
          <w:tab w:val="left" w:pos="426"/>
          <w:tab w:val="left" w:pos="1560"/>
        </w:tabs>
        <w:contextualSpacing w:val="0"/>
        <w:rPr>
          <w:rFonts w:cs="Arial"/>
        </w:rPr>
      </w:pPr>
      <w:r w:rsidRPr="00FA0D02">
        <w:rPr>
          <w:rFonts w:cs="Arial"/>
        </w:rPr>
        <w:t>Low visa grants—Department of Home Affairs administrative data.</w:t>
      </w:r>
    </w:p>
    <w:p w14:paraId="7AA81895" w14:textId="77777777" w:rsidR="00A03AB1" w:rsidRPr="00FA0D02" w:rsidRDefault="00A03AB1" w:rsidP="00FA0D02">
      <w:pPr>
        <w:pStyle w:val="ListParagraph"/>
        <w:numPr>
          <w:ilvl w:val="0"/>
          <w:numId w:val="14"/>
        </w:numPr>
        <w:tabs>
          <w:tab w:val="left" w:pos="426"/>
          <w:tab w:val="left" w:pos="1560"/>
        </w:tabs>
        <w:contextualSpacing w:val="0"/>
        <w:rPr>
          <w:rFonts w:cs="Arial"/>
        </w:rPr>
      </w:pPr>
      <w:r w:rsidRPr="00FA0D02">
        <w:rPr>
          <w:rFonts w:cs="Arial"/>
        </w:rPr>
        <w:t>Primary Skill Stream Migrant Age—Department of Home Affairs administrative data.</w:t>
      </w:r>
    </w:p>
    <w:p w14:paraId="1DC4164D" w14:textId="77777777" w:rsidR="00A03AB1" w:rsidRPr="00FA0D02" w:rsidRDefault="00A03AB1" w:rsidP="00FA0D02">
      <w:pPr>
        <w:pStyle w:val="ListParagraph"/>
        <w:numPr>
          <w:ilvl w:val="0"/>
          <w:numId w:val="14"/>
        </w:numPr>
        <w:tabs>
          <w:tab w:val="left" w:pos="426"/>
          <w:tab w:val="left" w:pos="1560"/>
        </w:tabs>
        <w:contextualSpacing w:val="0"/>
        <w:rPr>
          <w:rFonts w:cs="Arial"/>
        </w:rPr>
      </w:pPr>
      <w:r w:rsidRPr="00FA0D02">
        <w:rPr>
          <w:rFonts w:cs="Arial"/>
        </w:rPr>
        <w:t>Workplace Risk—Safe Work Australia claims data and Fair Work Ombudsman data.</w:t>
      </w:r>
    </w:p>
    <w:p w14:paraId="0698395B" w14:textId="77777777" w:rsidR="00A03AB1" w:rsidRPr="00FA0D02" w:rsidRDefault="00A03AB1" w:rsidP="00FA0D02">
      <w:pPr>
        <w:pStyle w:val="ListParagraph"/>
        <w:numPr>
          <w:ilvl w:val="0"/>
          <w:numId w:val="14"/>
        </w:numPr>
        <w:tabs>
          <w:tab w:val="left" w:pos="426"/>
          <w:tab w:val="left" w:pos="1560"/>
        </w:tabs>
        <w:contextualSpacing w:val="0"/>
        <w:rPr>
          <w:rFonts w:cs="Arial"/>
        </w:rPr>
      </w:pPr>
      <w:r w:rsidRPr="00FA0D02">
        <w:rPr>
          <w:rFonts w:cs="Arial"/>
        </w:rPr>
        <w:t>Skills Match—ABS Survey of Education and Work</w:t>
      </w:r>
      <w:r w:rsidRPr="00FA0D02">
        <w:rPr>
          <w:rFonts w:cs="Arial"/>
          <w:i/>
          <w:iCs/>
        </w:rPr>
        <w:t>.</w:t>
      </w:r>
    </w:p>
    <w:p w14:paraId="18DD0013" w14:textId="77777777" w:rsidR="00A03AB1" w:rsidRPr="00FA0D02" w:rsidRDefault="00A03AB1" w:rsidP="00FA0D02">
      <w:pPr>
        <w:pStyle w:val="ListParagraph"/>
        <w:numPr>
          <w:ilvl w:val="0"/>
          <w:numId w:val="14"/>
        </w:numPr>
        <w:tabs>
          <w:tab w:val="left" w:pos="426"/>
          <w:tab w:val="left" w:pos="1560"/>
        </w:tabs>
        <w:contextualSpacing w:val="0"/>
        <w:rPr>
          <w:rFonts w:cs="Arial"/>
        </w:rPr>
      </w:pPr>
      <w:r w:rsidRPr="00FA0D02">
        <w:rPr>
          <w:rFonts w:cs="Arial"/>
        </w:rPr>
        <w:t>Internet Vacancies—JSA Internet Vacancy Index.</w:t>
      </w:r>
    </w:p>
    <w:p w14:paraId="71588C3A" w14:textId="77777777" w:rsidR="00A03AB1" w:rsidRPr="00FA0D02" w:rsidRDefault="00A03AB1" w:rsidP="00FA0D02">
      <w:pPr>
        <w:pStyle w:val="Heading2"/>
        <w:spacing w:before="240" w:after="240" w:line="259" w:lineRule="auto"/>
        <w:rPr>
          <w:rFonts w:asciiTheme="minorHAnsi" w:hAnsiTheme="minorHAnsi" w:cstheme="minorHAnsi"/>
        </w:rPr>
      </w:pPr>
      <w:bookmarkStart w:id="32" w:name="_Toc173835354"/>
      <w:r w:rsidRPr="00FA0D02">
        <w:rPr>
          <w:rFonts w:asciiTheme="minorHAnsi" w:hAnsiTheme="minorHAnsi" w:cstheme="minorHAnsi"/>
        </w:rPr>
        <w:t>Scoring / Weightings</w:t>
      </w:r>
      <w:bookmarkEnd w:id="32"/>
    </w:p>
    <w:p w14:paraId="6D08772B" w14:textId="77777777" w:rsidR="00A03AB1" w:rsidRPr="00FA0D02" w:rsidRDefault="00A03AB1" w:rsidP="00FA0D02">
      <w:pPr>
        <w:tabs>
          <w:tab w:val="left" w:pos="426"/>
          <w:tab w:val="left" w:pos="1560"/>
        </w:tabs>
        <w:rPr>
          <w:rFonts w:cs="Arial"/>
        </w:rPr>
      </w:pPr>
      <w:r w:rsidRPr="00FA0D02">
        <w:rPr>
          <w:rFonts w:cs="Arial"/>
        </w:rPr>
        <w:t>Once the datasets are incorporated into the JSA Migration Model, a points system is applied to each indicator, with an aggregate score generated for each occupation:</w:t>
      </w:r>
    </w:p>
    <w:p w14:paraId="78D08E40" w14:textId="77777777" w:rsidR="00A03AB1" w:rsidRPr="00FA0D02" w:rsidRDefault="00A03AB1" w:rsidP="00FA0D02">
      <w:pPr>
        <w:pStyle w:val="ListParagraph"/>
        <w:numPr>
          <w:ilvl w:val="1"/>
          <w:numId w:val="15"/>
        </w:numPr>
        <w:tabs>
          <w:tab w:val="left" w:pos="426"/>
          <w:tab w:val="left" w:pos="1560"/>
        </w:tabs>
        <w:contextualSpacing w:val="0"/>
        <w:rPr>
          <w:rFonts w:cs="Arial"/>
        </w:rPr>
      </w:pPr>
      <w:r w:rsidRPr="00FA0D02">
        <w:rPr>
          <w:rFonts w:cs="Arial"/>
        </w:rPr>
        <w:t>This analysis is undertaken for ANZSCO Skill Level 1 to 3 occupations.</w:t>
      </w:r>
    </w:p>
    <w:p w14:paraId="73EE2129" w14:textId="77777777" w:rsidR="00A03AB1" w:rsidRPr="00FA0D02" w:rsidRDefault="00A03AB1" w:rsidP="00FA0D02">
      <w:pPr>
        <w:pStyle w:val="ListParagraph"/>
        <w:numPr>
          <w:ilvl w:val="1"/>
          <w:numId w:val="15"/>
        </w:numPr>
        <w:tabs>
          <w:tab w:val="left" w:pos="426"/>
          <w:tab w:val="left" w:pos="1560"/>
        </w:tabs>
        <w:contextualSpacing w:val="0"/>
        <w:rPr>
          <w:rFonts w:cs="Arial"/>
        </w:rPr>
      </w:pPr>
      <w:r w:rsidRPr="00FA0D02">
        <w:rPr>
          <w:rFonts w:cs="Arial"/>
        </w:rPr>
        <w:t>There are a small number of occupations excluded from the JSA Migration Model (regardless of labour market analysis) as Australian citizenship is a pre-requisite for appointment, engagement or employment under the Australian Constitution; federal, state and territory laws; or to reflect other decisions of Government (e.g. for national security reasons).</w:t>
      </w:r>
    </w:p>
    <w:p w14:paraId="117B221A" w14:textId="77777777" w:rsidR="00A03AB1" w:rsidRPr="00FA0D02" w:rsidRDefault="00A03AB1" w:rsidP="00FA0D02">
      <w:pPr>
        <w:tabs>
          <w:tab w:val="left" w:pos="426"/>
          <w:tab w:val="left" w:pos="1560"/>
        </w:tabs>
        <w:rPr>
          <w:rFonts w:cs="Arial"/>
        </w:rPr>
      </w:pPr>
      <w:r w:rsidRPr="00FA0D02">
        <w:rPr>
          <w:rFonts w:cs="Arial"/>
        </w:rPr>
        <w:t>The JSA Migration Model labour market indicator model uses a points system to generate advice on the draft CSOL where:</w:t>
      </w:r>
    </w:p>
    <w:p w14:paraId="3BD7EAD4" w14:textId="77777777" w:rsidR="00A03AB1" w:rsidRPr="00FA0D02" w:rsidRDefault="00A03AB1" w:rsidP="00FA0D02">
      <w:pPr>
        <w:pStyle w:val="ListParagraph"/>
        <w:numPr>
          <w:ilvl w:val="1"/>
          <w:numId w:val="16"/>
        </w:numPr>
        <w:contextualSpacing w:val="0"/>
        <w:rPr>
          <w:rFonts w:cs="Arial"/>
        </w:rPr>
      </w:pPr>
      <w:r w:rsidRPr="00FA0D02">
        <w:rPr>
          <w:rFonts w:cs="Arial"/>
        </w:rPr>
        <w:t>Each indicator is assigned between 0 and 2 points.</w:t>
      </w:r>
    </w:p>
    <w:p w14:paraId="6558A75F" w14:textId="77777777" w:rsidR="00A03AB1" w:rsidRPr="00FA0D02" w:rsidRDefault="00A03AB1" w:rsidP="00FA0D02">
      <w:pPr>
        <w:pStyle w:val="ListParagraph"/>
        <w:numPr>
          <w:ilvl w:val="1"/>
          <w:numId w:val="16"/>
        </w:numPr>
        <w:contextualSpacing w:val="0"/>
        <w:rPr>
          <w:rFonts w:cs="Arial"/>
        </w:rPr>
      </w:pPr>
      <w:r w:rsidRPr="00FA0D02">
        <w:rPr>
          <w:rFonts w:cs="Arial"/>
        </w:rPr>
        <w:t>The Model is split into two main data groups: Domestic indicators and Migration indicators. Each group is weighted equally (50 per cent) in calculating the final scores for each occupation.</w:t>
      </w:r>
    </w:p>
    <w:p w14:paraId="1519D7FB" w14:textId="77777777" w:rsidR="00A03AB1" w:rsidRPr="00FA0D02" w:rsidRDefault="00A03AB1" w:rsidP="00FA0D02">
      <w:pPr>
        <w:pStyle w:val="ListParagraph"/>
        <w:numPr>
          <w:ilvl w:val="1"/>
          <w:numId w:val="16"/>
        </w:numPr>
        <w:contextualSpacing w:val="0"/>
        <w:rPr>
          <w:rFonts w:cs="Arial"/>
        </w:rPr>
      </w:pPr>
      <w:r w:rsidRPr="00FA0D02">
        <w:rPr>
          <w:rFonts w:cs="Arial"/>
        </w:rPr>
        <w:t>Occupations meeting a benchmark are identified for inclusion on the CSOL. This benchmark is set at a level assessed to be a reliable indicator</w:t>
      </w:r>
      <w:r w:rsidRPr="00FA0D02">
        <w:rPr>
          <w:rStyle w:val="FootnoteReference"/>
          <w:rFonts w:cs="Arial"/>
        </w:rPr>
        <w:footnoteReference w:id="27"/>
      </w:r>
      <w:r w:rsidRPr="00FA0D02">
        <w:rPr>
          <w:rFonts w:cs="Arial"/>
        </w:rPr>
        <w:t xml:space="preserve"> and where most of the indicators support inclusion.</w:t>
      </w:r>
    </w:p>
    <w:p w14:paraId="1B7F8450" w14:textId="77777777" w:rsidR="00A03AB1" w:rsidRPr="00FA0D02" w:rsidRDefault="00A03AB1" w:rsidP="00FA0D02">
      <w:pPr>
        <w:tabs>
          <w:tab w:val="left" w:pos="426"/>
          <w:tab w:val="left" w:pos="1560"/>
        </w:tabs>
        <w:rPr>
          <w:rFonts w:cs="Arial"/>
        </w:rPr>
      </w:pPr>
      <w:r w:rsidRPr="00FA0D02">
        <w:rPr>
          <w:rFonts w:cs="Arial"/>
        </w:rPr>
        <w:lastRenderedPageBreak/>
        <w:t>For occupations where there is insufficient data in the standard JSA Migration Model, supplementary data sources are analysed:</w:t>
      </w:r>
    </w:p>
    <w:p w14:paraId="0603B986" w14:textId="77777777" w:rsidR="00A03AB1" w:rsidRPr="00FA0D02" w:rsidRDefault="00A03AB1" w:rsidP="00FA0D02">
      <w:pPr>
        <w:pStyle w:val="ListParagraph"/>
        <w:numPr>
          <w:ilvl w:val="1"/>
          <w:numId w:val="17"/>
        </w:numPr>
        <w:contextualSpacing w:val="0"/>
        <w:rPr>
          <w:rFonts w:cs="Arial"/>
        </w:rPr>
      </w:pPr>
      <w:r w:rsidRPr="00FA0D02">
        <w:rPr>
          <w:rFonts w:cs="Arial"/>
        </w:rPr>
        <w:t>Most in-scope occupations (approximately 80 per cent) have sufficient data for the primary JSA Migration Model.</w:t>
      </w:r>
    </w:p>
    <w:p w14:paraId="57F0EF98" w14:textId="77777777" w:rsidR="00A03AB1" w:rsidRPr="00FA0D02" w:rsidRDefault="00A03AB1" w:rsidP="00FA0D02">
      <w:pPr>
        <w:pStyle w:val="ListParagraph"/>
        <w:numPr>
          <w:ilvl w:val="1"/>
          <w:numId w:val="17"/>
        </w:numPr>
        <w:contextualSpacing w:val="0"/>
        <w:rPr>
          <w:rFonts w:cs="Arial"/>
        </w:rPr>
      </w:pPr>
      <w:r w:rsidRPr="00FA0D02">
        <w:rPr>
          <w:rFonts w:cs="Arial"/>
        </w:rPr>
        <w:t>Approximately 15 per cent of skilled occupations require analysis of supplementary data sources in the JSA Migration Model, and some five (5) per cent of occupations cannot be accurately assessed through available data.</w:t>
      </w:r>
    </w:p>
    <w:p w14:paraId="0B73C056" w14:textId="4F0D8969" w:rsidR="00FA0D02" w:rsidRPr="00A201BE" w:rsidRDefault="00FA0D02" w:rsidP="00FA0D02">
      <w:pPr>
        <w:pStyle w:val="Heading2"/>
        <w:spacing w:before="240" w:after="240" w:line="259" w:lineRule="auto"/>
        <w:rPr>
          <w:rFonts w:asciiTheme="minorHAnsi" w:hAnsiTheme="minorHAnsi" w:cstheme="minorHAnsi"/>
        </w:rPr>
      </w:pPr>
      <w:bookmarkStart w:id="33" w:name="_Toc173835355"/>
      <w:r w:rsidRPr="00A201BE">
        <w:rPr>
          <w:rFonts w:asciiTheme="minorHAnsi" w:hAnsiTheme="minorHAnsi" w:cstheme="minorHAnsi"/>
        </w:rPr>
        <w:t>Treatment of S</w:t>
      </w:r>
      <w:r w:rsidR="00330752">
        <w:rPr>
          <w:rFonts w:asciiTheme="minorHAnsi" w:hAnsiTheme="minorHAnsi" w:cstheme="minorHAnsi"/>
        </w:rPr>
        <w:t>ubmission</w:t>
      </w:r>
      <w:r w:rsidR="00AC3DE0" w:rsidRPr="00A201BE">
        <w:rPr>
          <w:rFonts w:asciiTheme="minorHAnsi" w:hAnsiTheme="minorHAnsi" w:cstheme="minorHAnsi"/>
        </w:rPr>
        <w:t>,</w:t>
      </w:r>
      <w:r w:rsidRPr="00A201BE">
        <w:rPr>
          <w:rFonts w:asciiTheme="minorHAnsi" w:hAnsiTheme="minorHAnsi" w:cstheme="minorHAnsi"/>
        </w:rPr>
        <w:t xml:space="preserve"> Su</w:t>
      </w:r>
      <w:r w:rsidR="00330752">
        <w:rPr>
          <w:rFonts w:asciiTheme="minorHAnsi" w:hAnsiTheme="minorHAnsi" w:cstheme="minorHAnsi"/>
        </w:rPr>
        <w:t xml:space="preserve">rvey </w:t>
      </w:r>
      <w:r w:rsidRPr="00A201BE">
        <w:rPr>
          <w:rFonts w:asciiTheme="minorHAnsi" w:hAnsiTheme="minorHAnsi" w:cstheme="minorHAnsi"/>
        </w:rPr>
        <w:t>and Qualitative Analysis</w:t>
      </w:r>
      <w:bookmarkEnd w:id="33"/>
    </w:p>
    <w:p w14:paraId="31989EC3" w14:textId="38A7BFBC" w:rsidR="0017205A" w:rsidRDefault="003B5686" w:rsidP="00FA0D02">
      <w:pPr>
        <w:rPr>
          <w:rFonts w:cs="Arial"/>
        </w:rPr>
      </w:pPr>
      <w:r>
        <w:rPr>
          <w:rFonts w:cs="Arial"/>
        </w:rPr>
        <w:t xml:space="preserve">The JSA website included </w:t>
      </w:r>
      <w:hyperlink r:id="rId36" w:history="1">
        <w:r>
          <w:rPr>
            <w:rStyle w:val="Hyperlink"/>
            <w:rFonts w:cs="Arial"/>
          </w:rPr>
          <w:t>Submission Guidelines</w:t>
        </w:r>
      </w:hyperlink>
      <w:r>
        <w:rPr>
          <w:rFonts w:cs="Arial"/>
        </w:rPr>
        <w:t xml:space="preserve"> </w:t>
      </w:r>
      <w:r w:rsidR="00C84202">
        <w:rPr>
          <w:rFonts w:cs="Arial"/>
        </w:rPr>
        <w:t xml:space="preserve">(released on 20 March 2024 with the draft </w:t>
      </w:r>
      <w:r w:rsidR="00D57213">
        <w:rPr>
          <w:rFonts w:cs="Arial"/>
        </w:rPr>
        <w:t xml:space="preserve">grouping of occupations </w:t>
      </w:r>
      <w:r w:rsidR="00D13812">
        <w:rPr>
          <w:rFonts w:cs="Arial"/>
        </w:rPr>
        <w:t>at the</w:t>
      </w:r>
      <w:r w:rsidR="00D57213">
        <w:rPr>
          <w:rFonts w:cs="Arial"/>
        </w:rPr>
        <w:t xml:space="preserve"> </w:t>
      </w:r>
      <w:r w:rsidR="004A4F4F">
        <w:rPr>
          <w:rFonts w:cs="Arial"/>
        </w:rPr>
        <w:t>commence</w:t>
      </w:r>
      <w:r w:rsidR="00D13812">
        <w:rPr>
          <w:rFonts w:cs="Arial"/>
        </w:rPr>
        <w:t>ment of</w:t>
      </w:r>
      <w:r w:rsidR="004A4F4F">
        <w:rPr>
          <w:rFonts w:cs="Arial"/>
        </w:rPr>
        <w:t xml:space="preserve"> </w:t>
      </w:r>
      <w:r w:rsidR="00C84202">
        <w:rPr>
          <w:rFonts w:cs="Arial"/>
        </w:rPr>
        <w:t>CSOL</w:t>
      </w:r>
      <w:r w:rsidR="004A4F4F">
        <w:rPr>
          <w:rFonts w:cs="Arial"/>
        </w:rPr>
        <w:t xml:space="preserve"> consultation</w:t>
      </w:r>
      <w:r w:rsidR="00C84202">
        <w:rPr>
          <w:rFonts w:cs="Arial"/>
        </w:rPr>
        <w:t xml:space="preserve">) </w:t>
      </w:r>
      <w:r>
        <w:rPr>
          <w:rFonts w:cs="Arial"/>
        </w:rPr>
        <w:t>to assist stakeholders to</w:t>
      </w:r>
      <w:r w:rsidR="00C84202">
        <w:rPr>
          <w:rFonts w:cs="Arial"/>
        </w:rPr>
        <w:t xml:space="preserve"> draft submissions that provide supplementary labour market data and intelligence.</w:t>
      </w:r>
      <w:r w:rsidR="00A93A79">
        <w:rPr>
          <w:rFonts w:cs="Arial"/>
        </w:rPr>
        <w:t xml:space="preserve"> These guidelines </w:t>
      </w:r>
      <w:r w:rsidR="008A0F11">
        <w:rPr>
          <w:rFonts w:cs="Arial"/>
        </w:rPr>
        <w:t>refer</w:t>
      </w:r>
      <w:r w:rsidR="00A93A79">
        <w:rPr>
          <w:rFonts w:cs="Arial"/>
        </w:rPr>
        <w:t xml:space="preserve"> to the use of 2022 ANZSCO </w:t>
      </w:r>
      <w:r w:rsidR="00713C52">
        <w:rPr>
          <w:rFonts w:cs="Arial"/>
        </w:rPr>
        <w:t xml:space="preserve">at the 6-digit level </w:t>
      </w:r>
      <w:r w:rsidR="008A0F11">
        <w:rPr>
          <w:rFonts w:cs="Arial"/>
        </w:rPr>
        <w:t xml:space="preserve">in submissions </w:t>
      </w:r>
      <w:r w:rsidR="00A93A79">
        <w:rPr>
          <w:rFonts w:cs="Arial"/>
        </w:rPr>
        <w:t xml:space="preserve">and </w:t>
      </w:r>
      <w:r w:rsidR="00713C52">
        <w:rPr>
          <w:rFonts w:cs="Arial"/>
        </w:rPr>
        <w:t xml:space="preserve">highlighted </w:t>
      </w:r>
      <w:r w:rsidR="00A93A79">
        <w:rPr>
          <w:rFonts w:cs="Arial"/>
        </w:rPr>
        <w:t xml:space="preserve">an interest in new datasets or surveys </w:t>
      </w:r>
      <w:r w:rsidR="008A0F11">
        <w:rPr>
          <w:rFonts w:cs="Arial"/>
        </w:rPr>
        <w:t xml:space="preserve">(e.g. </w:t>
      </w:r>
      <w:r w:rsidR="00155CE4">
        <w:rPr>
          <w:rFonts w:cs="Arial"/>
        </w:rPr>
        <w:t xml:space="preserve">of </w:t>
      </w:r>
      <w:r w:rsidR="008A0F11">
        <w:rPr>
          <w:rFonts w:cs="Arial"/>
        </w:rPr>
        <w:t>industry and professional association member</w:t>
      </w:r>
      <w:r w:rsidR="00155CE4">
        <w:rPr>
          <w:rFonts w:cs="Arial"/>
        </w:rPr>
        <w:t>s</w:t>
      </w:r>
      <w:r w:rsidR="008A0F11">
        <w:rPr>
          <w:rFonts w:cs="Arial"/>
        </w:rPr>
        <w:t xml:space="preserve">) </w:t>
      </w:r>
      <w:r w:rsidR="00A93A79">
        <w:rPr>
          <w:rFonts w:cs="Arial"/>
        </w:rPr>
        <w:t xml:space="preserve">which were </w:t>
      </w:r>
      <w:r w:rsidR="00C736B7" w:rsidRPr="0017205A">
        <w:rPr>
          <w:rFonts w:cs="Arial"/>
        </w:rPr>
        <w:t xml:space="preserve">not </w:t>
      </w:r>
      <w:r w:rsidR="00C736B7">
        <w:rPr>
          <w:rFonts w:cs="Arial"/>
        </w:rPr>
        <w:t xml:space="preserve">part of the </w:t>
      </w:r>
      <w:hyperlink r:id="rId37" w:history="1">
        <w:r w:rsidR="0017205A">
          <w:rPr>
            <w:rStyle w:val="Hyperlink"/>
            <w:rFonts w:cs="Arial"/>
            <w:color w:val="101929"/>
          </w:rPr>
          <w:t>SPL</w:t>
        </w:r>
      </w:hyperlink>
      <w:r w:rsidR="0017205A">
        <w:rPr>
          <w:rFonts w:cs="Arial"/>
        </w:rPr>
        <w:t xml:space="preserve"> or JSA Migration Model.</w:t>
      </w:r>
    </w:p>
    <w:p w14:paraId="6AB9F173" w14:textId="65FDA205" w:rsidR="00A93A79" w:rsidRDefault="00155CE4" w:rsidP="00FA0D02">
      <w:pPr>
        <w:rPr>
          <w:rFonts w:cs="Arial"/>
        </w:rPr>
      </w:pPr>
      <w:r>
        <w:rPr>
          <w:rFonts w:cs="Arial"/>
        </w:rPr>
        <w:t>JSA triaged all submissions received both online through the Qualtrics portal and by email to streamline the assessment process (e.g. to remove duplicate submissions</w:t>
      </w:r>
      <w:r w:rsidR="00554E93">
        <w:rPr>
          <w:rFonts w:cs="Arial"/>
        </w:rPr>
        <w:t xml:space="preserve"> and those which were out-of-scope, which included a large number of resumes and job applications).</w:t>
      </w:r>
    </w:p>
    <w:p w14:paraId="0855F02E" w14:textId="7F0E8BF1" w:rsidR="0007511A" w:rsidRDefault="00BB1C2A" w:rsidP="00FA0D02">
      <w:pPr>
        <w:rPr>
          <w:rFonts w:cs="Arial"/>
        </w:rPr>
      </w:pPr>
      <w:r>
        <w:rPr>
          <w:rFonts w:cs="Arial"/>
        </w:rPr>
        <w:t xml:space="preserve">All submissions were assessed against a framework which </w:t>
      </w:r>
      <w:r w:rsidR="00F320B9">
        <w:rPr>
          <w:rFonts w:cs="Arial"/>
        </w:rPr>
        <w:t xml:space="preserve">analysed and provided a rating </w:t>
      </w:r>
      <w:r w:rsidR="004960A4">
        <w:rPr>
          <w:rFonts w:cs="Arial"/>
        </w:rPr>
        <w:t>for or against migration</w:t>
      </w:r>
      <w:r w:rsidR="00F320B9">
        <w:rPr>
          <w:rFonts w:cs="Arial"/>
        </w:rPr>
        <w:t xml:space="preserve"> </w:t>
      </w:r>
      <w:r w:rsidR="00E77A13">
        <w:rPr>
          <w:rFonts w:cs="Arial"/>
        </w:rPr>
        <w:t>(</w:t>
      </w:r>
      <w:r w:rsidR="00151F31">
        <w:rPr>
          <w:rFonts w:cs="Arial"/>
        </w:rPr>
        <w:t xml:space="preserve">from </w:t>
      </w:r>
      <w:r w:rsidR="00811E38">
        <w:rPr>
          <w:rFonts w:cs="Arial"/>
        </w:rPr>
        <w:t>least compelling</w:t>
      </w:r>
      <w:r w:rsidR="00151F31">
        <w:rPr>
          <w:rFonts w:cs="Arial"/>
        </w:rPr>
        <w:t xml:space="preserve"> to extremely compelling)</w:t>
      </w:r>
      <w:r w:rsidR="007F36FB">
        <w:rPr>
          <w:rFonts w:cs="Arial"/>
        </w:rPr>
        <w:t xml:space="preserve">. The assessment </w:t>
      </w:r>
      <w:r w:rsidR="00011F03">
        <w:rPr>
          <w:rFonts w:cs="Arial"/>
        </w:rPr>
        <w:t>considered</w:t>
      </w:r>
      <w:r w:rsidR="009F11A6">
        <w:rPr>
          <w:rFonts w:cs="Arial"/>
        </w:rPr>
        <w:t xml:space="preserve"> the </w:t>
      </w:r>
      <w:r w:rsidR="007F36FB">
        <w:rPr>
          <w:rFonts w:cs="Arial"/>
        </w:rPr>
        <w:t xml:space="preserve">quantitative and qualitative </w:t>
      </w:r>
      <w:r w:rsidR="009F11A6">
        <w:rPr>
          <w:rFonts w:cs="Arial"/>
        </w:rPr>
        <w:t xml:space="preserve">content of each submission </w:t>
      </w:r>
      <w:r w:rsidR="0007511A">
        <w:rPr>
          <w:rFonts w:cs="Arial"/>
        </w:rPr>
        <w:t>for</w:t>
      </w:r>
      <w:r w:rsidR="00011F03">
        <w:rPr>
          <w:rFonts w:cs="Arial"/>
        </w:rPr>
        <w:t xml:space="preserve"> four themes of </w:t>
      </w:r>
      <w:r w:rsidR="009F11A6">
        <w:rPr>
          <w:rFonts w:cs="Arial"/>
        </w:rPr>
        <w:t>“</w:t>
      </w:r>
      <w:r w:rsidR="002A65C9">
        <w:rPr>
          <w:rFonts w:cs="Arial"/>
        </w:rPr>
        <w:t>m</w:t>
      </w:r>
      <w:r w:rsidR="009F11A6">
        <w:rPr>
          <w:rFonts w:cs="Arial"/>
        </w:rPr>
        <w:t>igrant</w:t>
      </w:r>
      <w:r w:rsidR="00592E03">
        <w:rPr>
          <w:rFonts w:cs="Arial"/>
        </w:rPr>
        <w:t>s</w:t>
      </w:r>
      <w:r w:rsidR="009D081E">
        <w:rPr>
          <w:rFonts w:cs="Arial"/>
        </w:rPr>
        <w:t xml:space="preserve"> </w:t>
      </w:r>
      <w:r w:rsidR="009F11A6">
        <w:rPr>
          <w:rFonts w:cs="Arial"/>
        </w:rPr>
        <w:t xml:space="preserve">in the </w:t>
      </w:r>
      <w:r w:rsidR="00B0308B">
        <w:rPr>
          <w:rFonts w:cs="Arial"/>
        </w:rPr>
        <w:t>l</w:t>
      </w:r>
      <w:r w:rsidR="009F11A6">
        <w:rPr>
          <w:rFonts w:cs="Arial"/>
        </w:rPr>
        <w:t xml:space="preserve">abour </w:t>
      </w:r>
      <w:r w:rsidR="00B0308B">
        <w:rPr>
          <w:rFonts w:cs="Arial"/>
        </w:rPr>
        <w:t>m</w:t>
      </w:r>
      <w:r w:rsidR="009F11A6">
        <w:rPr>
          <w:rFonts w:cs="Arial"/>
        </w:rPr>
        <w:t>arket”; “</w:t>
      </w:r>
      <w:r w:rsidR="002A65C9">
        <w:rPr>
          <w:rFonts w:cs="Arial"/>
        </w:rPr>
        <w:t>t</w:t>
      </w:r>
      <w:r w:rsidR="004E0517">
        <w:rPr>
          <w:rFonts w:cs="Arial"/>
        </w:rPr>
        <w:t xml:space="preserve">he </w:t>
      </w:r>
      <w:r w:rsidR="009F11A6">
        <w:rPr>
          <w:rFonts w:cs="Arial"/>
        </w:rPr>
        <w:t xml:space="preserve">Australian </w:t>
      </w:r>
      <w:r w:rsidR="002A65C9">
        <w:rPr>
          <w:rFonts w:cs="Arial"/>
        </w:rPr>
        <w:t>l</w:t>
      </w:r>
      <w:r w:rsidR="009F11A6">
        <w:rPr>
          <w:rFonts w:cs="Arial"/>
        </w:rPr>
        <w:t xml:space="preserve">abour market”; </w:t>
      </w:r>
      <w:r w:rsidR="0007511A">
        <w:rPr>
          <w:rFonts w:cs="Arial"/>
        </w:rPr>
        <w:t xml:space="preserve">“wages and </w:t>
      </w:r>
      <w:r w:rsidR="002A65C9">
        <w:rPr>
          <w:rFonts w:cs="Arial"/>
        </w:rPr>
        <w:t xml:space="preserve">employment </w:t>
      </w:r>
      <w:r w:rsidR="0007511A">
        <w:rPr>
          <w:rFonts w:cs="Arial"/>
        </w:rPr>
        <w:t>condition</w:t>
      </w:r>
      <w:r w:rsidR="009D081E">
        <w:rPr>
          <w:rFonts w:cs="Arial"/>
        </w:rPr>
        <w:t>s</w:t>
      </w:r>
      <w:r w:rsidR="0007511A">
        <w:rPr>
          <w:rFonts w:cs="Arial"/>
        </w:rPr>
        <w:t>” and “emerging or future of the occupation.”</w:t>
      </w:r>
    </w:p>
    <w:p w14:paraId="056F7873" w14:textId="09F805CE" w:rsidR="00A1075C" w:rsidRPr="006E13E0" w:rsidRDefault="0046360E" w:rsidP="00FA0D02">
      <w:pPr>
        <w:rPr>
          <w:rFonts w:cs="Arial"/>
        </w:rPr>
      </w:pPr>
      <w:r w:rsidRPr="006E13E0">
        <w:rPr>
          <w:rFonts w:cs="Arial"/>
        </w:rPr>
        <w:t xml:space="preserve">The draft CSOL survey </w:t>
      </w:r>
      <w:r w:rsidR="001A571E" w:rsidRPr="006E13E0">
        <w:rPr>
          <w:rFonts w:cs="Arial"/>
        </w:rPr>
        <w:t>(which included different questions for industry and business, and for Australian and migrant workers and jobseekers)</w:t>
      </w:r>
      <w:r w:rsidRPr="006E13E0">
        <w:rPr>
          <w:rFonts w:cs="Arial"/>
        </w:rPr>
        <w:t xml:space="preserve"> </w:t>
      </w:r>
      <w:r w:rsidR="006B06D9">
        <w:rPr>
          <w:rFonts w:cs="Arial"/>
        </w:rPr>
        <w:t>was</w:t>
      </w:r>
      <w:r w:rsidR="002B1227">
        <w:rPr>
          <w:rFonts w:cs="Arial"/>
        </w:rPr>
        <w:t xml:space="preserve"> also hosted </w:t>
      </w:r>
      <w:r w:rsidR="007860D3">
        <w:rPr>
          <w:rFonts w:cs="Arial"/>
        </w:rPr>
        <w:t>through Qualtrics,</w:t>
      </w:r>
      <w:r w:rsidRPr="006E13E0">
        <w:rPr>
          <w:rFonts w:cs="Arial"/>
        </w:rPr>
        <w:t xml:space="preserve"> </w:t>
      </w:r>
      <w:r w:rsidR="006B06D9">
        <w:rPr>
          <w:rFonts w:cs="Arial"/>
        </w:rPr>
        <w:t xml:space="preserve">and </w:t>
      </w:r>
      <w:r w:rsidRPr="006E13E0">
        <w:rPr>
          <w:rFonts w:cs="Arial"/>
        </w:rPr>
        <w:t>results</w:t>
      </w:r>
      <w:r w:rsidR="002B1227">
        <w:rPr>
          <w:rFonts w:cs="Arial"/>
        </w:rPr>
        <w:t xml:space="preserve"> </w:t>
      </w:r>
      <w:r w:rsidR="00FA1A32" w:rsidRPr="006E13E0">
        <w:rPr>
          <w:rFonts w:cs="Arial"/>
        </w:rPr>
        <w:t xml:space="preserve">had a similar treatment to the </w:t>
      </w:r>
      <w:r w:rsidR="00740CA2" w:rsidRPr="006E13E0">
        <w:rPr>
          <w:rFonts w:cs="Arial"/>
        </w:rPr>
        <w:t xml:space="preserve">formal </w:t>
      </w:r>
      <w:r w:rsidR="006A42E0" w:rsidRPr="006E13E0">
        <w:rPr>
          <w:rFonts w:cs="Arial"/>
        </w:rPr>
        <w:t>submissions</w:t>
      </w:r>
      <w:r w:rsidR="00F61699" w:rsidRPr="006E13E0">
        <w:rPr>
          <w:rFonts w:cs="Arial"/>
        </w:rPr>
        <w:t>. That is, the survey results were analysed</w:t>
      </w:r>
      <w:r w:rsidR="00F62A7D" w:rsidRPr="006E13E0">
        <w:rPr>
          <w:rFonts w:cs="Arial"/>
        </w:rPr>
        <w:t xml:space="preserve"> considering the four</w:t>
      </w:r>
      <w:r w:rsidR="00697E1A" w:rsidRPr="006E13E0">
        <w:rPr>
          <w:rFonts w:cs="Arial"/>
        </w:rPr>
        <w:t xml:space="preserve"> themes above</w:t>
      </w:r>
      <w:r w:rsidR="00D07704" w:rsidRPr="006E13E0">
        <w:rPr>
          <w:rFonts w:cs="Arial"/>
        </w:rPr>
        <w:t xml:space="preserve"> and scored</w:t>
      </w:r>
      <w:r w:rsidR="00E130A3" w:rsidRPr="006E13E0">
        <w:rPr>
          <w:rFonts w:cs="Arial"/>
        </w:rPr>
        <w:t xml:space="preserve"> appropriately on </w:t>
      </w:r>
      <w:r w:rsidR="008C4CB4" w:rsidRPr="006E13E0">
        <w:rPr>
          <w:rFonts w:cs="Arial"/>
        </w:rPr>
        <w:t xml:space="preserve">both </w:t>
      </w:r>
      <w:r w:rsidR="00645715" w:rsidRPr="006E13E0">
        <w:rPr>
          <w:rFonts w:cs="Arial"/>
        </w:rPr>
        <w:t>“</w:t>
      </w:r>
      <w:r w:rsidR="008C4CB4" w:rsidRPr="006E13E0">
        <w:rPr>
          <w:rFonts w:cs="Arial"/>
        </w:rPr>
        <w:t>support for</w:t>
      </w:r>
      <w:r w:rsidR="00645715" w:rsidRPr="006E13E0">
        <w:rPr>
          <w:rFonts w:cs="Arial"/>
        </w:rPr>
        <w:t>”</w:t>
      </w:r>
      <w:r w:rsidR="008C4CB4" w:rsidRPr="006E13E0">
        <w:rPr>
          <w:rFonts w:cs="Arial"/>
        </w:rPr>
        <w:t xml:space="preserve"> or </w:t>
      </w:r>
      <w:r w:rsidR="00856BD6" w:rsidRPr="006E13E0">
        <w:rPr>
          <w:rFonts w:cs="Arial"/>
        </w:rPr>
        <w:t xml:space="preserve">“do not support” </w:t>
      </w:r>
      <w:r w:rsidR="008C4CB4" w:rsidRPr="006E13E0">
        <w:rPr>
          <w:rFonts w:cs="Arial"/>
        </w:rPr>
        <w:t>migration, and</w:t>
      </w:r>
      <w:r w:rsidR="00446E02" w:rsidRPr="006E13E0">
        <w:rPr>
          <w:rFonts w:cs="Arial"/>
        </w:rPr>
        <w:t xml:space="preserve"> by </w:t>
      </w:r>
      <w:r w:rsidR="0046429C" w:rsidRPr="006E13E0">
        <w:rPr>
          <w:rFonts w:cs="Arial"/>
        </w:rPr>
        <w:t>strength of support.</w:t>
      </w:r>
    </w:p>
    <w:p w14:paraId="163319C7" w14:textId="74B465AA" w:rsidR="000E799A" w:rsidRPr="006E13E0" w:rsidRDefault="00C44740" w:rsidP="00FA0D02">
      <w:pPr>
        <w:rPr>
          <w:rFonts w:cs="Arial"/>
        </w:rPr>
      </w:pPr>
      <w:r w:rsidRPr="006E13E0">
        <w:rPr>
          <w:rFonts w:cs="Arial"/>
        </w:rPr>
        <w:t>S</w:t>
      </w:r>
      <w:r w:rsidR="00CB3A25" w:rsidRPr="006E13E0">
        <w:rPr>
          <w:rFonts w:cs="Arial"/>
        </w:rPr>
        <w:t>ubmissions and surveys were aggregated by six</w:t>
      </w:r>
      <w:r w:rsidR="00CE454C" w:rsidRPr="006E13E0">
        <w:rPr>
          <w:rFonts w:cs="Arial"/>
        </w:rPr>
        <w:t>-</w:t>
      </w:r>
      <w:r w:rsidR="00CB3A25" w:rsidRPr="006E13E0">
        <w:rPr>
          <w:rFonts w:cs="Arial"/>
        </w:rPr>
        <w:t xml:space="preserve">digit </w:t>
      </w:r>
      <w:r w:rsidR="00CE454C" w:rsidRPr="006E13E0">
        <w:rPr>
          <w:rFonts w:cs="Arial"/>
        </w:rPr>
        <w:t>ANZSCO</w:t>
      </w:r>
      <w:r w:rsidR="00CB3A25" w:rsidRPr="006E13E0">
        <w:rPr>
          <w:rFonts w:cs="Arial"/>
        </w:rPr>
        <w:t xml:space="preserve"> </w:t>
      </w:r>
      <w:r w:rsidR="00F76B7C" w:rsidRPr="006E13E0">
        <w:rPr>
          <w:rFonts w:cs="Arial"/>
        </w:rPr>
        <w:t>occupation</w:t>
      </w:r>
      <w:r w:rsidR="008D6ED4" w:rsidRPr="006E13E0">
        <w:rPr>
          <w:rFonts w:cs="Arial"/>
        </w:rPr>
        <w:t xml:space="preserve">, with an </w:t>
      </w:r>
      <w:r w:rsidR="00E72D33" w:rsidRPr="006E13E0">
        <w:rPr>
          <w:rFonts w:cs="Arial"/>
        </w:rPr>
        <w:t>aggregate</w:t>
      </w:r>
      <w:r w:rsidR="008D6ED4" w:rsidRPr="006E13E0">
        <w:rPr>
          <w:rFonts w:cs="Arial"/>
        </w:rPr>
        <w:t xml:space="preserve"> </w:t>
      </w:r>
      <w:r w:rsidR="00ED1C8E">
        <w:rPr>
          <w:rFonts w:cs="Arial"/>
        </w:rPr>
        <w:t>factor</w:t>
      </w:r>
      <w:r w:rsidR="008D6ED4" w:rsidRPr="006E13E0">
        <w:rPr>
          <w:rFonts w:cs="Arial"/>
        </w:rPr>
        <w:t xml:space="preserve"> available for each of the themes.</w:t>
      </w:r>
      <w:r w:rsidR="00CE454C" w:rsidRPr="006E13E0">
        <w:rPr>
          <w:rFonts w:cs="Arial"/>
        </w:rPr>
        <w:t xml:space="preserve"> These them</w:t>
      </w:r>
      <w:r w:rsidR="00F03D7F" w:rsidRPr="006E13E0">
        <w:rPr>
          <w:rFonts w:cs="Arial"/>
        </w:rPr>
        <w:t>atic</w:t>
      </w:r>
      <w:r w:rsidR="00CE454C" w:rsidRPr="006E13E0">
        <w:rPr>
          <w:rFonts w:cs="Arial"/>
        </w:rPr>
        <w:t xml:space="preserve"> </w:t>
      </w:r>
      <w:r w:rsidR="00337A97">
        <w:rPr>
          <w:rFonts w:cs="Arial"/>
        </w:rPr>
        <w:t>factors</w:t>
      </w:r>
      <w:r w:rsidR="00CE454C" w:rsidRPr="006E13E0">
        <w:rPr>
          <w:rFonts w:cs="Arial"/>
        </w:rPr>
        <w:t xml:space="preserve"> were compared to the </w:t>
      </w:r>
      <w:r w:rsidR="00FF13B7" w:rsidRPr="006E13E0">
        <w:rPr>
          <w:rFonts w:cs="Arial"/>
        </w:rPr>
        <w:t>evidence already available in the</w:t>
      </w:r>
      <w:r w:rsidR="004C44CB" w:rsidRPr="006E13E0">
        <w:rPr>
          <w:rFonts w:cs="Arial"/>
        </w:rPr>
        <w:t xml:space="preserve"> JSA Migration Model</w:t>
      </w:r>
      <w:r w:rsidR="00B93962" w:rsidRPr="006E13E0">
        <w:rPr>
          <w:rFonts w:cs="Arial"/>
        </w:rPr>
        <w:t xml:space="preserve"> and weighted appropriately</w:t>
      </w:r>
      <w:r w:rsidR="00E006F8" w:rsidRPr="006E13E0">
        <w:rPr>
          <w:rFonts w:cs="Arial"/>
        </w:rPr>
        <w:t>.</w:t>
      </w:r>
    </w:p>
    <w:p w14:paraId="5C9199B9" w14:textId="7A5C1297" w:rsidR="003C7031" w:rsidRPr="006E13E0" w:rsidRDefault="003C7031" w:rsidP="00FA0D02">
      <w:pPr>
        <w:rPr>
          <w:rFonts w:cs="Arial"/>
        </w:rPr>
      </w:pPr>
      <w:r>
        <w:rPr>
          <w:rFonts w:cs="Arial"/>
        </w:rPr>
        <w:t>T</w:t>
      </w:r>
      <w:r w:rsidR="00E91030">
        <w:rPr>
          <w:rFonts w:cs="Arial"/>
        </w:rPr>
        <w:t>hematic factors</w:t>
      </w:r>
      <w:r w:rsidRPr="006E13E0">
        <w:rPr>
          <w:rFonts w:cs="Arial"/>
        </w:rPr>
        <w:t xml:space="preserve"> were collapsed into a “nudge factor” which would </w:t>
      </w:r>
      <w:r w:rsidR="00EB7065" w:rsidRPr="006E13E0">
        <w:rPr>
          <w:rFonts w:cs="Arial"/>
        </w:rPr>
        <w:t>be used to</w:t>
      </w:r>
      <w:r w:rsidRPr="006E13E0">
        <w:rPr>
          <w:rFonts w:cs="Arial"/>
        </w:rPr>
        <w:t xml:space="preserve"> </w:t>
      </w:r>
      <w:r w:rsidR="00C26265">
        <w:rPr>
          <w:rFonts w:cs="Arial"/>
        </w:rPr>
        <w:t xml:space="preserve">calculate </w:t>
      </w:r>
      <w:r w:rsidRPr="006E13E0">
        <w:rPr>
          <w:rFonts w:cs="Arial"/>
        </w:rPr>
        <w:t xml:space="preserve">the CSOL </w:t>
      </w:r>
      <w:r w:rsidR="008B7DA1">
        <w:rPr>
          <w:rFonts w:cs="Arial"/>
        </w:rPr>
        <w:t>advice</w:t>
      </w:r>
      <w:r>
        <w:rPr>
          <w:rFonts w:cs="Arial"/>
        </w:rPr>
        <w:t xml:space="preserve"> </w:t>
      </w:r>
      <w:r w:rsidRPr="006E13E0">
        <w:rPr>
          <w:rFonts w:cs="Arial"/>
        </w:rPr>
        <w:t>(refer to the Mechanical Engineer, Bricklayer and External Auditor case studies to see the effect of these nudge factors).</w:t>
      </w:r>
    </w:p>
    <w:p w14:paraId="2F9CA6B6" w14:textId="3FA29FFC" w:rsidR="000E799A" w:rsidRPr="006E13E0" w:rsidRDefault="000E799A" w:rsidP="000E799A">
      <w:pPr>
        <w:rPr>
          <w:rFonts w:cs="Arial"/>
        </w:rPr>
      </w:pPr>
      <w:r w:rsidRPr="006E13E0">
        <w:rPr>
          <w:rFonts w:cs="Arial"/>
        </w:rPr>
        <w:t xml:space="preserve">JSA engaged Wallis Social Research to undertake qualitative research and stakeholder engagement on the draft CSOL, focussing on the “targeted for consultation” list. For each 6-digit ANZSCO occupation on this list that was relevant to their role, participants were asked questions on “how hard/easy it was to fill vacancies”; “changes to the labour market in the preceding 12 months”; “changes expected in the labour market in the next 12 months”; and the “impact of including/excluding an occupation on the CSOL.” The report </w:t>
      </w:r>
      <w:r w:rsidR="00D116F9" w:rsidRPr="006E13E0">
        <w:rPr>
          <w:rFonts w:cs="Arial"/>
        </w:rPr>
        <w:t xml:space="preserve">from the </w:t>
      </w:r>
      <w:r w:rsidR="007F0A45" w:rsidRPr="006E13E0">
        <w:rPr>
          <w:rFonts w:cs="Arial"/>
        </w:rPr>
        <w:t xml:space="preserve">social researcher </w:t>
      </w:r>
      <w:r w:rsidRPr="006E13E0">
        <w:rPr>
          <w:rFonts w:cs="Arial"/>
        </w:rPr>
        <w:t>provides the response to the final question</w:t>
      </w:r>
      <w:r w:rsidR="007F0A45" w:rsidRPr="006E13E0">
        <w:rPr>
          <w:rFonts w:cs="Arial"/>
        </w:rPr>
        <w:t xml:space="preserve"> (see </w:t>
      </w:r>
      <w:r w:rsidR="007F0A45" w:rsidRPr="006E13E0">
        <w:rPr>
          <w:rFonts w:cs="Arial"/>
          <w:b/>
          <w:bCs/>
        </w:rPr>
        <w:t>A</w:t>
      </w:r>
      <w:r w:rsidR="004570BA">
        <w:rPr>
          <w:rFonts w:cs="Arial"/>
          <w:b/>
          <w:bCs/>
        </w:rPr>
        <w:t>ppendix G</w:t>
      </w:r>
      <w:r w:rsidR="007F0A45" w:rsidRPr="006E13E0">
        <w:rPr>
          <w:rFonts w:cs="Arial"/>
        </w:rPr>
        <w:t>).</w:t>
      </w:r>
    </w:p>
    <w:p w14:paraId="16EE74C0" w14:textId="23B9D3A5" w:rsidR="000E799A" w:rsidRDefault="0067101C" w:rsidP="00FA0D02">
      <w:pPr>
        <w:rPr>
          <w:rFonts w:cs="Arial"/>
        </w:rPr>
      </w:pPr>
      <w:r w:rsidRPr="006E13E0">
        <w:rPr>
          <w:rFonts w:cs="Arial"/>
        </w:rPr>
        <w:t xml:space="preserve">The output from </w:t>
      </w:r>
      <w:r w:rsidR="00046B98" w:rsidRPr="006E13E0">
        <w:rPr>
          <w:rFonts w:cs="Arial"/>
        </w:rPr>
        <w:t xml:space="preserve">the </w:t>
      </w:r>
      <w:r w:rsidRPr="006E13E0">
        <w:rPr>
          <w:rFonts w:cs="Arial"/>
        </w:rPr>
        <w:t>Wallis</w:t>
      </w:r>
      <w:r w:rsidR="00ED3929" w:rsidRPr="006E13E0">
        <w:rPr>
          <w:rFonts w:cs="Arial"/>
        </w:rPr>
        <w:t xml:space="preserve"> Social</w:t>
      </w:r>
      <w:r w:rsidRPr="006E13E0">
        <w:rPr>
          <w:rFonts w:cs="Arial"/>
        </w:rPr>
        <w:t xml:space="preserve"> </w:t>
      </w:r>
      <w:r w:rsidR="00ED3929" w:rsidRPr="006E13E0">
        <w:rPr>
          <w:rFonts w:cs="Arial"/>
        </w:rPr>
        <w:t>R</w:t>
      </w:r>
      <w:r w:rsidR="00600BBD" w:rsidRPr="006E13E0">
        <w:rPr>
          <w:rFonts w:cs="Arial"/>
        </w:rPr>
        <w:t>esearch</w:t>
      </w:r>
      <w:r w:rsidR="00ED3929" w:rsidRPr="006E13E0">
        <w:rPr>
          <w:rFonts w:cs="Arial"/>
        </w:rPr>
        <w:t xml:space="preserve"> </w:t>
      </w:r>
      <w:r w:rsidR="00046B98" w:rsidRPr="006E13E0">
        <w:rPr>
          <w:rFonts w:cs="Arial"/>
        </w:rPr>
        <w:t>project</w:t>
      </w:r>
      <w:r w:rsidR="00600BBD" w:rsidRPr="006E13E0">
        <w:rPr>
          <w:rFonts w:cs="Arial"/>
        </w:rPr>
        <w:t xml:space="preserve"> was used </w:t>
      </w:r>
      <w:r w:rsidR="00DA04D2" w:rsidRPr="006E13E0">
        <w:rPr>
          <w:rFonts w:cs="Arial"/>
        </w:rPr>
        <w:t>to</w:t>
      </w:r>
      <w:r w:rsidR="002C4C70" w:rsidRPr="006E13E0">
        <w:rPr>
          <w:rFonts w:cs="Arial"/>
        </w:rPr>
        <w:t xml:space="preserve"> verify the findings from the</w:t>
      </w:r>
      <w:r w:rsidR="009828D3" w:rsidRPr="006E13E0">
        <w:rPr>
          <w:rFonts w:cs="Arial"/>
        </w:rPr>
        <w:t xml:space="preserve"> surveys and submissions.</w:t>
      </w:r>
      <w:r w:rsidR="004D5803" w:rsidRPr="006E13E0">
        <w:rPr>
          <w:rFonts w:cs="Arial"/>
        </w:rPr>
        <w:t xml:space="preserve"> Where </w:t>
      </w:r>
      <w:r w:rsidR="00074622" w:rsidRPr="006E13E0">
        <w:rPr>
          <w:rFonts w:cs="Arial"/>
        </w:rPr>
        <w:t>the project’s</w:t>
      </w:r>
      <w:r w:rsidR="004D5803" w:rsidRPr="006E13E0">
        <w:rPr>
          <w:rFonts w:cs="Arial"/>
        </w:rPr>
        <w:t xml:space="preserve"> findings strongly </w:t>
      </w:r>
      <w:r w:rsidR="004D6A09" w:rsidRPr="006E13E0">
        <w:rPr>
          <w:rFonts w:cs="Arial"/>
        </w:rPr>
        <w:t>aligned with</w:t>
      </w:r>
      <w:r w:rsidR="004D5803" w:rsidRPr="006E13E0">
        <w:rPr>
          <w:rFonts w:cs="Arial"/>
        </w:rPr>
        <w:t xml:space="preserve"> the</w:t>
      </w:r>
      <w:r w:rsidR="004D6A09" w:rsidRPr="006E13E0">
        <w:rPr>
          <w:rFonts w:cs="Arial"/>
        </w:rPr>
        <w:t xml:space="preserve"> surveys and submissions</w:t>
      </w:r>
      <w:r w:rsidR="003214B9" w:rsidRPr="006E13E0">
        <w:rPr>
          <w:rFonts w:cs="Arial"/>
        </w:rPr>
        <w:t>, the nudge factor was increased by 10</w:t>
      </w:r>
      <w:r w:rsidR="007F0A45" w:rsidRPr="006E13E0">
        <w:rPr>
          <w:rFonts w:cs="Arial"/>
        </w:rPr>
        <w:t xml:space="preserve"> per cent</w:t>
      </w:r>
      <w:r w:rsidR="003214B9" w:rsidRPr="006E13E0">
        <w:rPr>
          <w:rFonts w:cs="Arial"/>
        </w:rPr>
        <w:t>.</w:t>
      </w:r>
      <w:r w:rsidR="009759E9" w:rsidRPr="006E13E0">
        <w:rPr>
          <w:rFonts w:cs="Arial"/>
        </w:rPr>
        <w:t xml:space="preserve"> Where it was strongly </w:t>
      </w:r>
      <w:r w:rsidR="009759E9" w:rsidRPr="006E13E0">
        <w:rPr>
          <w:rFonts w:cs="Arial"/>
        </w:rPr>
        <w:lastRenderedPageBreak/>
        <w:t>unaligned, the nudge factor was decreased by 10</w:t>
      </w:r>
      <w:r w:rsidR="00074622" w:rsidRPr="006E13E0">
        <w:rPr>
          <w:rFonts w:cs="Arial"/>
        </w:rPr>
        <w:t xml:space="preserve"> per cent</w:t>
      </w:r>
      <w:r w:rsidR="009759E9" w:rsidRPr="006E13E0">
        <w:rPr>
          <w:rFonts w:cs="Arial"/>
        </w:rPr>
        <w:t>. The same pat</w:t>
      </w:r>
      <w:r w:rsidR="00651D1C" w:rsidRPr="006E13E0">
        <w:rPr>
          <w:rFonts w:cs="Arial"/>
        </w:rPr>
        <w:t>tern was repeated where the research was mostly</w:t>
      </w:r>
      <w:r w:rsidR="0029022B" w:rsidRPr="006E13E0">
        <w:rPr>
          <w:rFonts w:cs="Arial"/>
        </w:rPr>
        <w:t xml:space="preserve"> aligned or </w:t>
      </w:r>
      <w:r w:rsidR="00563999" w:rsidRPr="006E13E0">
        <w:rPr>
          <w:rFonts w:cs="Arial"/>
        </w:rPr>
        <w:t xml:space="preserve">mostly </w:t>
      </w:r>
      <w:r w:rsidR="0029022B" w:rsidRPr="006E13E0">
        <w:rPr>
          <w:rFonts w:cs="Arial"/>
        </w:rPr>
        <w:t>unaligned, but by a factor of 5</w:t>
      </w:r>
      <w:r w:rsidR="00074622" w:rsidRPr="006E13E0">
        <w:rPr>
          <w:rFonts w:cs="Arial"/>
        </w:rPr>
        <w:t xml:space="preserve"> per cent</w:t>
      </w:r>
      <w:r w:rsidR="0029022B" w:rsidRPr="006E13E0">
        <w:rPr>
          <w:rFonts w:cs="Arial"/>
        </w:rPr>
        <w:t>.</w:t>
      </w:r>
    </w:p>
    <w:p w14:paraId="5124709C" w14:textId="317FB5F2" w:rsidR="00A03AB1" w:rsidRPr="00FA0D02" w:rsidRDefault="00A03AB1" w:rsidP="00FA0D02">
      <w:pPr>
        <w:pStyle w:val="Heading2"/>
        <w:spacing w:before="240" w:after="240" w:line="259" w:lineRule="auto"/>
        <w:rPr>
          <w:rFonts w:asciiTheme="minorHAnsi" w:hAnsiTheme="minorHAnsi" w:cstheme="minorHAnsi"/>
        </w:rPr>
      </w:pPr>
      <w:bookmarkStart w:id="34" w:name="_Toc173835356"/>
      <w:r w:rsidRPr="00FA0D02">
        <w:rPr>
          <w:rFonts w:asciiTheme="minorHAnsi" w:hAnsiTheme="minorHAnsi" w:cstheme="minorHAnsi"/>
        </w:rPr>
        <w:t>Further Refinements to JSA Migration Model</w:t>
      </w:r>
      <w:bookmarkEnd w:id="34"/>
    </w:p>
    <w:p w14:paraId="7FB195FE" w14:textId="77777777" w:rsidR="002F3A0E" w:rsidRDefault="00A03AB1" w:rsidP="00FA0D02">
      <w:pPr>
        <w:tabs>
          <w:tab w:val="left" w:pos="426"/>
          <w:tab w:val="left" w:pos="1560"/>
        </w:tabs>
        <w:rPr>
          <w:rStyle w:val="Hyperlink"/>
          <w:rFonts w:cs="Arial"/>
          <w:color w:val="auto"/>
          <w:u w:val="none"/>
        </w:rPr>
      </w:pPr>
      <w:r w:rsidRPr="00FA0D02">
        <w:rPr>
          <w:rFonts w:cs="Arial"/>
        </w:rPr>
        <w:t xml:space="preserve">JSA is committed to the ongoing refinement of the JSA Migration Model to support the implementation of the </w:t>
      </w:r>
      <w:hyperlink r:id="rId38" w:history="1">
        <w:r w:rsidRPr="00FA0D02">
          <w:rPr>
            <w:rStyle w:val="Hyperlink"/>
            <w:rFonts w:cs="Arial"/>
          </w:rPr>
          <w:t>Migration Strategy</w:t>
        </w:r>
      </w:hyperlink>
      <w:r w:rsidR="002F3A0E">
        <w:rPr>
          <w:rStyle w:val="Hyperlink"/>
          <w:rFonts w:cs="Arial"/>
          <w:u w:val="none"/>
        </w:rPr>
        <w:t>,</w:t>
      </w:r>
      <w:r w:rsidRPr="009508A4">
        <w:rPr>
          <w:rStyle w:val="Hyperlink"/>
          <w:rFonts w:cs="Arial"/>
          <w:u w:val="none"/>
        </w:rPr>
        <w:t xml:space="preserve"> </w:t>
      </w:r>
      <w:r w:rsidR="002F3A0E">
        <w:rPr>
          <w:rStyle w:val="Hyperlink"/>
          <w:rFonts w:cs="Arial"/>
          <w:color w:val="auto"/>
          <w:u w:val="none"/>
        </w:rPr>
        <w:t>including through:</w:t>
      </w:r>
    </w:p>
    <w:p w14:paraId="369E9AAB" w14:textId="0A723B0C" w:rsidR="002F3A0E" w:rsidRDefault="002F3A0E" w:rsidP="002F3A0E">
      <w:pPr>
        <w:pStyle w:val="ListParagraph"/>
        <w:numPr>
          <w:ilvl w:val="0"/>
          <w:numId w:val="33"/>
        </w:numPr>
        <w:tabs>
          <w:tab w:val="left" w:pos="426"/>
          <w:tab w:val="left" w:pos="1560"/>
        </w:tabs>
        <w:ind w:left="357" w:hanging="357"/>
        <w:contextualSpacing w:val="0"/>
        <w:rPr>
          <w:rFonts w:cs="Arial"/>
        </w:rPr>
      </w:pPr>
      <w:r>
        <w:rPr>
          <w:rStyle w:val="Hyperlink"/>
          <w:rFonts w:cs="Arial"/>
          <w:color w:val="auto"/>
          <w:u w:val="none"/>
        </w:rPr>
        <w:t>A</w:t>
      </w:r>
      <w:r w:rsidR="00A03AB1" w:rsidRPr="002F3A0E">
        <w:rPr>
          <w:rStyle w:val="Hyperlink"/>
          <w:rFonts w:cs="Arial"/>
          <w:color w:val="auto"/>
          <w:u w:val="none"/>
        </w:rPr>
        <w:t>nalysis and incorporation of new labour market datasets and th</w:t>
      </w:r>
      <w:r w:rsidR="00A03AB1" w:rsidRPr="002F3A0E">
        <w:rPr>
          <w:rFonts w:cs="Arial"/>
        </w:rPr>
        <w:t>e outcomes of other JSA modelling projects (e.g. projections on the contribution to workforce supply from the higher education and vocational education and training sectors)</w:t>
      </w:r>
      <w:r>
        <w:rPr>
          <w:rFonts w:cs="Arial"/>
        </w:rPr>
        <w:t>.</w:t>
      </w:r>
    </w:p>
    <w:p w14:paraId="608D033C" w14:textId="0E9F3293" w:rsidR="002F3A0E" w:rsidRPr="002414F7" w:rsidRDefault="002F3A0E" w:rsidP="00FA0D02">
      <w:pPr>
        <w:pStyle w:val="ListParagraph"/>
        <w:numPr>
          <w:ilvl w:val="0"/>
          <w:numId w:val="33"/>
        </w:numPr>
        <w:tabs>
          <w:tab w:val="left" w:pos="426"/>
          <w:tab w:val="left" w:pos="1560"/>
        </w:tabs>
        <w:ind w:left="357" w:hanging="357"/>
        <w:contextualSpacing w:val="0"/>
        <w:rPr>
          <w:rFonts w:cs="Arial"/>
        </w:rPr>
      </w:pPr>
      <w:r>
        <w:rPr>
          <w:rStyle w:val="Hyperlink"/>
          <w:rFonts w:cs="Arial"/>
          <w:color w:val="auto"/>
          <w:u w:val="none"/>
        </w:rPr>
        <w:t xml:space="preserve">Exploring </w:t>
      </w:r>
      <w:r>
        <w:t>additional ABS and administrative datasets which are assessed as being relevant to providing recommendations to Government on the CSOL. This recognises the investment that the Government is making in improving data access and maintaining and updating integrated datasets (</w:t>
      </w:r>
      <w:r w:rsidR="002414F7">
        <w:t>such as P</w:t>
      </w:r>
      <w:r>
        <w:t xml:space="preserve">LIDA, ACTEID, </w:t>
      </w:r>
      <w:r w:rsidR="002414F7">
        <w:t xml:space="preserve">ACMID and </w:t>
      </w:r>
      <w:r>
        <w:t>PITMID).</w:t>
      </w:r>
    </w:p>
    <w:p w14:paraId="05D851E5" w14:textId="77777777" w:rsidR="00C95382" w:rsidRDefault="00C95382">
      <w:pPr>
        <w:rPr>
          <w:rFonts w:asciiTheme="minorHAnsi" w:eastAsiaTheme="majorEastAsia" w:hAnsiTheme="minorHAnsi" w:cstheme="minorHAnsi"/>
          <w:b/>
        </w:rPr>
      </w:pPr>
      <w:r>
        <w:rPr>
          <w:rFonts w:asciiTheme="minorHAnsi" w:hAnsiTheme="minorHAnsi" w:cstheme="minorHAnsi"/>
        </w:rPr>
        <w:br w:type="page"/>
      </w:r>
    </w:p>
    <w:p w14:paraId="263112EE" w14:textId="3E3A9B1D" w:rsidR="001E62FC" w:rsidRDefault="00C95382" w:rsidP="00C95382">
      <w:pPr>
        <w:pStyle w:val="Heading2"/>
        <w:spacing w:before="0"/>
        <w:rPr>
          <w:rFonts w:asciiTheme="minorHAnsi" w:hAnsiTheme="minorHAnsi" w:cstheme="minorHAnsi"/>
          <w:sz w:val="22"/>
          <w:szCs w:val="22"/>
        </w:rPr>
      </w:pPr>
      <w:bookmarkStart w:id="35" w:name="_Toc173835357"/>
      <w:r>
        <w:rPr>
          <w:rFonts w:asciiTheme="minorHAnsi" w:hAnsiTheme="minorHAnsi" w:cstheme="minorHAnsi"/>
          <w:sz w:val="22"/>
          <w:szCs w:val="22"/>
        </w:rPr>
        <w:lastRenderedPageBreak/>
        <w:t xml:space="preserve">Appendix </w:t>
      </w:r>
      <w:r w:rsidR="00CB0F0F">
        <w:rPr>
          <w:rFonts w:asciiTheme="minorHAnsi" w:hAnsiTheme="minorHAnsi" w:cstheme="minorHAnsi"/>
          <w:sz w:val="22"/>
          <w:szCs w:val="22"/>
        </w:rPr>
        <w:t>E</w:t>
      </w:r>
      <w:r>
        <w:rPr>
          <w:rFonts w:asciiTheme="minorHAnsi" w:hAnsiTheme="minorHAnsi" w:cstheme="minorHAnsi"/>
          <w:sz w:val="22"/>
          <w:szCs w:val="22"/>
        </w:rPr>
        <w:t>: Qualitative Analysis Report</w:t>
      </w:r>
      <w:bookmarkEnd w:id="35"/>
    </w:p>
    <w:p w14:paraId="47B9336D" w14:textId="4A485EED" w:rsidR="00F11B1B" w:rsidRPr="00F11B1B" w:rsidRDefault="00F11B1B" w:rsidP="00F11B1B">
      <w:r>
        <w:t xml:space="preserve">See – </w:t>
      </w:r>
      <w:hyperlink r:id="rId39" w:history="1">
        <w:r w:rsidRPr="00F11B1B">
          <w:rPr>
            <w:rStyle w:val="Hyperlink"/>
          </w:rPr>
          <w:t>CSOL qualitative research and stakeholder consultation project report | Jobs and Skills Austral</w:t>
        </w:r>
        <w:r w:rsidRPr="00F11B1B">
          <w:rPr>
            <w:rStyle w:val="Hyperlink"/>
          </w:rPr>
          <w:t>ia</w:t>
        </w:r>
      </w:hyperlink>
    </w:p>
    <w:sectPr w:rsidR="00F11B1B" w:rsidRPr="00F11B1B" w:rsidSect="00802272">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7859D" w14:textId="77777777" w:rsidR="00553D72" w:rsidRDefault="00553D72" w:rsidP="000D6745">
      <w:r>
        <w:separator/>
      </w:r>
    </w:p>
  </w:endnote>
  <w:endnote w:type="continuationSeparator" w:id="0">
    <w:p w14:paraId="6C68686E" w14:textId="77777777" w:rsidR="00553D72" w:rsidRDefault="00553D72" w:rsidP="000D6745">
      <w:r>
        <w:continuationSeparator/>
      </w:r>
    </w:p>
  </w:endnote>
  <w:endnote w:type="continuationNotice" w:id="1">
    <w:p w14:paraId="1EF01CA5" w14:textId="77777777" w:rsidR="00553D72" w:rsidRDefault="00553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76ECA" w14:textId="63D442C3" w:rsidR="0016646B" w:rsidRDefault="0016646B" w:rsidP="0016646B">
    <w:pPr>
      <w:pStyle w:val="Footer"/>
    </w:pPr>
    <w:r>
      <w:t xml:space="preserve">  </w:t>
    </w:r>
    <w:r w:rsidRPr="002640B2">
      <w:t>2024 Core Skills Occupations List</w:t>
    </w:r>
    <w:r>
      <w:t xml:space="preserve"> Key Findings  |  </w:t>
    </w:r>
    <w:sdt>
      <w:sdtPr>
        <w:id w:val="-354343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DE9E510" w14:textId="701E1926" w:rsidR="003708C1" w:rsidRPr="00C40E20" w:rsidRDefault="003708C1" w:rsidP="00C40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390A957" w14:paraId="7B2CCA92" w14:textId="77777777" w:rsidTr="6390A957">
      <w:trPr>
        <w:trHeight w:val="300"/>
      </w:trPr>
      <w:tc>
        <w:tcPr>
          <w:tcW w:w="3005" w:type="dxa"/>
        </w:tcPr>
        <w:p w14:paraId="73701C77" w14:textId="0407A319" w:rsidR="6390A957" w:rsidRDefault="6390A957" w:rsidP="6390A957">
          <w:pPr>
            <w:pStyle w:val="Header"/>
            <w:ind w:left="-115"/>
          </w:pPr>
        </w:p>
      </w:tc>
      <w:tc>
        <w:tcPr>
          <w:tcW w:w="3005" w:type="dxa"/>
        </w:tcPr>
        <w:p w14:paraId="1D161514" w14:textId="29EAFA48" w:rsidR="6390A957" w:rsidRDefault="6390A957" w:rsidP="6390A957">
          <w:pPr>
            <w:pStyle w:val="Header"/>
            <w:jc w:val="center"/>
          </w:pPr>
        </w:p>
      </w:tc>
      <w:tc>
        <w:tcPr>
          <w:tcW w:w="3005" w:type="dxa"/>
        </w:tcPr>
        <w:p w14:paraId="6638A5BD" w14:textId="4A491C7A" w:rsidR="6390A957" w:rsidRDefault="6390A957" w:rsidP="6390A957">
          <w:pPr>
            <w:pStyle w:val="Header"/>
            <w:ind w:right="-115"/>
            <w:jc w:val="right"/>
          </w:pPr>
        </w:p>
      </w:tc>
    </w:tr>
  </w:tbl>
  <w:p w14:paraId="1C5E6911" w14:textId="616804C4" w:rsidR="00DC3D9A" w:rsidRDefault="00EF6F5D">
    <w:pPr>
      <w:pStyle w:val="Footer"/>
    </w:pPr>
    <w:r w:rsidRPr="002640B2">
      <w:t>2024 Core Skills Occupations List</w:t>
    </w:r>
    <w:r>
      <w:t xml:space="preserve"> Key Findings  |  </w:t>
    </w:r>
    <w:r w:rsidR="003353F9">
      <w:fldChar w:fldCharType="begin"/>
    </w:r>
    <w:r w:rsidR="003353F9">
      <w:instrText xml:space="preserve"> PAGE   \* MERGEFORMAT </w:instrText>
    </w:r>
    <w:r w:rsidR="003353F9">
      <w:fldChar w:fldCharType="separate"/>
    </w:r>
    <w:r w:rsidR="003353F9">
      <w:rPr>
        <w:noProof/>
      </w:rPr>
      <w:t>1</w:t>
    </w:r>
    <w:r w:rsidR="003353F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DE646" w14:textId="77777777" w:rsidR="00553D72" w:rsidRDefault="00553D72" w:rsidP="000D6745">
      <w:r>
        <w:separator/>
      </w:r>
    </w:p>
  </w:footnote>
  <w:footnote w:type="continuationSeparator" w:id="0">
    <w:p w14:paraId="0CB44E3F" w14:textId="77777777" w:rsidR="00553D72" w:rsidRDefault="00553D72" w:rsidP="000D6745">
      <w:r>
        <w:continuationSeparator/>
      </w:r>
    </w:p>
  </w:footnote>
  <w:footnote w:type="continuationNotice" w:id="1">
    <w:p w14:paraId="081A6BA1" w14:textId="77777777" w:rsidR="00553D72" w:rsidRDefault="00553D72">
      <w:pPr>
        <w:spacing w:after="0" w:line="240" w:lineRule="auto"/>
      </w:pPr>
    </w:p>
  </w:footnote>
  <w:footnote w:id="2">
    <w:p w14:paraId="2C488206" w14:textId="3F3CE189" w:rsidR="00810CFF" w:rsidRPr="00584584" w:rsidRDefault="00810CFF">
      <w:pPr>
        <w:pStyle w:val="FootnoteText"/>
        <w:rPr>
          <w:sz w:val="16"/>
          <w:szCs w:val="16"/>
        </w:rPr>
      </w:pPr>
      <w:r w:rsidRPr="00584584">
        <w:rPr>
          <w:rStyle w:val="FootnoteReference"/>
          <w:sz w:val="16"/>
          <w:szCs w:val="16"/>
        </w:rPr>
        <w:footnoteRef/>
      </w:r>
      <w:r w:rsidRPr="00584584">
        <w:rPr>
          <w:sz w:val="16"/>
          <w:szCs w:val="16"/>
        </w:rPr>
        <w:t xml:space="preserve"> Include</w:t>
      </w:r>
      <w:r>
        <w:rPr>
          <w:sz w:val="16"/>
          <w:szCs w:val="16"/>
        </w:rPr>
        <w:t xml:space="preserve">s </w:t>
      </w:r>
      <w:r w:rsidR="00031C70">
        <w:rPr>
          <w:sz w:val="16"/>
          <w:szCs w:val="16"/>
        </w:rPr>
        <w:t xml:space="preserve">but is not limited to </w:t>
      </w:r>
      <w:r w:rsidR="00374A94">
        <w:rPr>
          <w:sz w:val="16"/>
          <w:szCs w:val="16"/>
        </w:rPr>
        <w:t>South Australian Department of Primary Industri</w:t>
      </w:r>
      <w:r w:rsidR="008F23B6">
        <w:rPr>
          <w:sz w:val="16"/>
          <w:szCs w:val="16"/>
        </w:rPr>
        <w:t xml:space="preserve">es and Regions; </w:t>
      </w:r>
      <w:r w:rsidR="003B61F8">
        <w:rPr>
          <w:sz w:val="16"/>
          <w:szCs w:val="16"/>
        </w:rPr>
        <w:t>Queensland Health;</w:t>
      </w:r>
      <w:r w:rsidR="00127B5D">
        <w:rPr>
          <w:sz w:val="16"/>
          <w:szCs w:val="16"/>
        </w:rPr>
        <w:t xml:space="preserve"> </w:t>
      </w:r>
      <w:r w:rsidR="00D37BD1">
        <w:rPr>
          <w:sz w:val="16"/>
          <w:szCs w:val="16"/>
        </w:rPr>
        <w:t xml:space="preserve">Northern Territory Department of Industry, Tourism and Trade; and South Australian Department of Industry, Innovation and </w:t>
      </w:r>
      <w:r w:rsidR="009F1AA1">
        <w:rPr>
          <w:sz w:val="16"/>
          <w:szCs w:val="16"/>
        </w:rPr>
        <w:t>Science.</w:t>
      </w:r>
    </w:p>
  </w:footnote>
  <w:footnote w:id="3">
    <w:p w14:paraId="20A46A9F" w14:textId="340E1F28" w:rsidR="00FE0504" w:rsidRPr="00584584" w:rsidRDefault="00FE0504">
      <w:pPr>
        <w:pStyle w:val="FootnoteText"/>
        <w:rPr>
          <w:sz w:val="16"/>
          <w:szCs w:val="16"/>
        </w:rPr>
      </w:pPr>
      <w:r w:rsidRPr="00584584">
        <w:rPr>
          <w:rStyle w:val="FootnoteReference"/>
          <w:sz w:val="16"/>
          <w:szCs w:val="16"/>
        </w:rPr>
        <w:footnoteRef/>
      </w:r>
      <w:r w:rsidRPr="00584584">
        <w:rPr>
          <w:sz w:val="16"/>
          <w:szCs w:val="16"/>
        </w:rPr>
        <w:t xml:space="preserve"> Includes </w:t>
      </w:r>
      <w:r w:rsidR="00031C70">
        <w:rPr>
          <w:sz w:val="16"/>
          <w:szCs w:val="16"/>
        </w:rPr>
        <w:t xml:space="preserve">but is not limited to </w:t>
      </w:r>
      <w:r w:rsidRPr="00584584">
        <w:rPr>
          <w:sz w:val="16"/>
          <w:szCs w:val="16"/>
        </w:rPr>
        <w:t xml:space="preserve">Australian Institute of Marine Sciences; </w:t>
      </w:r>
      <w:r w:rsidR="000E3A2D" w:rsidRPr="00584584">
        <w:rPr>
          <w:sz w:val="16"/>
          <w:szCs w:val="16"/>
        </w:rPr>
        <w:t>Australian Maritime Safety Authority</w:t>
      </w:r>
      <w:r w:rsidR="00031C70">
        <w:rPr>
          <w:sz w:val="16"/>
          <w:szCs w:val="16"/>
        </w:rPr>
        <w:t xml:space="preserve"> and</w:t>
      </w:r>
      <w:r w:rsidR="000E3A2D" w:rsidRPr="00584584">
        <w:rPr>
          <w:sz w:val="16"/>
          <w:szCs w:val="16"/>
        </w:rPr>
        <w:t xml:space="preserve"> </w:t>
      </w:r>
      <w:r w:rsidR="00AB0605" w:rsidRPr="00584584">
        <w:rPr>
          <w:sz w:val="16"/>
          <w:szCs w:val="16"/>
        </w:rPr>
        <w:t>CSIRO</w:t>
      </w:r>
      <w:r w:rsidR="00584584">
        <w:rPr>
          <w:sz w:val="16"/>
          <w:szCs w:val="16"/>
        </w:rPr>
        <w:t>.</w:t>
      </w:r>
    </w:p>
  </w:footnote>
  <w:footnote w:id="4">
    <w:p w14:paraId="4D5A21B5" w14:textId="65A53180" w:rsidR="00A512DC" w:rsidRPr="007777D0" w:rsidRDefault="00A512DC">
      <w:pPr>
        <w:pStyle w:val="FootnoteText"/>
        <w:rPr>
          <w:sz w:val="16"/>
          <w:szCs w:val="16"/>
        </w:rPr>
      </w:pPr>
      <w:r w:rsidRPr="007777D0">
        <w:rPr>
          <w:rStyle w:val="FootnoteReference"/>
          <w:sz w:val="16"/>
          <w:szCs w:val="16"/>
        </w:rPr>
        <w:footnoteRef/>
      </w:r>
      <w:r w:rsidRPr="007777D0">
        <w:rPr>
          <w:sz w:val="16"/>
          <w:szCs w:val="16"/>
        </w:rPr>
        <w:t xml:space="preserve"> </w:t>
      </w:r>
      <w:r w:rsidR="00EA1855" w:rsidRPr="007777D0">
        <w:rPr>
          <w:sz w:val="16"/>
          <w:szCs w:val="16"/>
        </w:rPr>
        <w:t xml:space="preserve">TSMIT was increased from $53,900 per annum (set in July 2013) to $70,000 per annum (from July 2023) and to $73,150 </w:t>
      </w:r>
      <w:r w:rsidR="00020CE7">
        <w:rPr>
          <w:sz w:val="16"/>
          <w:szCs w:val="16"/>
        </w:rPr>
        <w:t xml:space="preserve">per annum </w:t>
      </w:r>
      <w:r w:rsidR="00EA1855" w:rsidRPr="007777D0">
        <w:rPr>
          <w:sz w:val="16"/>
          <w:szCs w:val="16"/>
        </w:rPr>
        <w:t>(from July 2024).</w:t>
      </w:r>
    </w:p>
  </w:footnote>
  <w:footnote w:id="5">
    <w:p w14:paraId="2A139EF9" w14:textId="188BAE62" w:rsidR="00904BA7" w:rsidRPr="00D06486" w:rsidRDefault="00904BA7" w:rsidP="007777D0">
      <w:pPr>
        <w:spacing w:after="0" w:line="240" w:lineRule="auto"/>
        <w:rPr>
          <w:sz w:val="16"/>
          <w:szCs w:val="16"/>
        </w:rPr>
      </w:pPr>
      <w:r w:rsidRPr="007777D0">
        <w:rPr>
          <w:rStyle w:val="FootnoteReference"/>
          <w:sz w:val="16"/>
          <w:szCs w:val="16"/>
        </w:rPr>
        <w:footnoteRef/>
      </w:r>
      <w:r w:rsidRPr="007777D0">
        <w:rPr>
          <w:sz w:val="16"/>
          <w:szCs w:val="16"/>
        </w:rPr>
        <w:t xml:space="preserve"> </w:t>
      </w:r>
      <w:r w:rsidR="003570A0" w:rsidRPr="00D06486">
        <w:rPr>
          <w:sz w:val="16"/>
          <w:szCs w:val="16"/>
        </w:rPr>
        <w:t xml:space="preserve">The </w:t>
      </w:r>
      <w:hyperlink r:id="rId1" w:history="1">
        <w:r w:rsidR="003570A0" w:rsidRPr="00D06486">
          <w:rPr>
            <w:rStyle w:val="Hyperlink"/>
            <w:rFonts w:cs="Arial"/>
            <w:color w:val="101929"/>
            <w:sz w:val="16"/>
            <w:szCs w:val="16"/>
          </w:rPr>
          <w:t>Migration Strategy</w:t>
        </w:r>
      </w:hyperlink>
      <w:r w:rsidR="003570A0" w:rsidRPr="00D06486">
        <w:rPr>
          <w:sz w:val="16"/>
          <w:szCs w:val="16"/>
        </w:rPr>
        <w:t xml:space="preserve"> notes that, in addition to its labour market advisory role for the CSOL for the SID visa, JSA will have resourcing to monitor the labour market impacts of the Specialist Skills Stream of the new SID visa</w:t>
      </w:r>
      <w:r w:rsidR="00A43BCE" w:rsidRPr="00D06486">
        <w:rPr>
          <w:sz w:val="16"/>
          <w:szCs w:val="16"/>
        </w:rPr>
        <w:t xml:space="preserve"> (</w:t>
      </w:r>
      <w:r w:rsidR="003570A0" w:rsidRPr="00D06486">
        <w:rPr>
          <w:sz w:val="16"/>
          <w:szCs w:val="16"/>
        </w:rPr>
        <w:t>to ensure it supports job creation and upskilled of local worker</w:t>
      </w:r>
      <w:r w:rsidR="007777D0" w:rsidRPr="00D06486">
        <w:rPr>
          <w:sz w:val="16"/>
          <w:szCs w:val="16"/>
        </w:rPr>
        <w:t>s</w:t>
      </w:r>
      <w:r w:rsidR="00A43BCE" w:rsidRPr="00D06486">
        <w:rPr>
          <w:sz w:val="16"/>
          <w:szCs w:val="16"/>
        </w:rPr>
        <w:t xml:space="preserve">) and </w:t>
      </w:r>
      <w:r w:rsidR="007777D0" w:rsidRPr="00D06486">
        <w:rPr>
          <w:sz w:val="16"/>
          <w:szCs w:val="16"/>
        </w:rPr>
        <w:t xml:space="preserve">to </w:t>
      </w:r>
      <w:r w:rsidR="00A43BCE" w:rsidRPr="00D06486">
        <w:rPr>
          <w:sz w:val="16"/>
          <w:szCs w:val="16"/>
        </w:rPr>
        <w:t xml:space="preserve">provide </w:t>
      </w:r>
      <w:r w:rsidR="007777D0" w:rsidRPr="00D06486">
        <w:rPr>
          <w:sz w:val="16"/>
          <w:szCs w:val="16"/>
        </w:rPr>
        <w:t>a</w:t>
      </w:r>
      <w:r w:rsidR="003570A0" w:rsidRPr="00D06486">
        <w:rPr>
          <w:sz w:val="16"/>
          <w:szCs w:val="16"/>
        </w:rPr>
        <w:t>dvice on appropriate sectors and occupations for the Essential Skills Stream of the new SID visa.</w:t>
      </w:r>
    </w:p>
  </w:footnote>
  <w:footnote w:id="6">
    <w:p w14:paraId="1456EB57" w14:textId="024111EA" w:rsidR="00CB0068" w:rsidRPr="006E29DE" w:rsidRDefault="00CB0068">
      <w:pPr>
        <w:pStyle w:val="FootnoteText"/>
        <w:rPr>
          <w:sz w:val="16"/>
          <w:szCs w:val="16"/>
        </w:rPr>
      </w:pPr>
      <w:r w:rsidRPr="006E29DE">
        <w:rPr>
          <w:rStyle w:val="FootnoteReference"/>
          <w:sz w:val="16"/>
          <w:szCs w:val="16"/>
        </w:rPr>
        <w:footnoteRef/>
      </w:r>
      <w:r w:rsidRPr="006E29DE">
        <w:rPr>
          <w:sz w:val="16"/>
          <w:szCs w:val="16"/>
        </w:rPr>
        <w:t xml:space="preserve"> The March 2019 SMOL </w:t>
      </w:r>
      <w:r w:rsidR="006E29DE">
        <w:rPr>
          <w:sz w:val="16"/>
          <w:szCs w:val="16"/>
        </w:rPr>
        <w:t>for the TSS visa</w:t>
      </w:r>
      <w:r w:rsidR="00D06486">
        <w:rPr>
          <w:sz w:val="16"/>
          <w:szCs w:val="16"/>
        </w:rPr>
        <w:t xml:space="preserve"> program</w:t>
      </w:r>
      <w:r w:rsidR="006E29DE">
        <w:rPr>
          <w:sz w:val="16"/>
          <w:szCs w:val="16"/>
        </w:rPr>
        <w:t xml:space="preserve"> </w:t>
      </w:r>
      <w:r w:rsidRPr="006E29DE">
        <w:rPr>
          <w:sz w:val="16"/>
          <w:szCs w:val="16"/>
        </w:rPr>
        <w:t>comprises 508 occupations</w:t>
      </w:r>
      <w:r w:rsidR="00580BF9" w:rsidRPr="006E29DE">
        <w:rPr>
          <w:sz w:val="16"/>
          <w:szCs w:val="16"/>
        </w:rPr>
        <w:t xml:space="preserve"> (i.e. </w:t>
      </w:r>
      <w:r w:rsidR="006E29DE" w:rsidRPr="006E29DE">
        <w:rPr>
          <w:sz w:val="16"/>
          <w:szCs w:val="16"/>
        </w:rPr>
        <w:t xml:space="preserve">Short Term Skilled Occupations List (STSOL) </w:t>
      </w:r>
      <w:r w:rsidR="006E29DE">
        <w:rPr>
          <w:sz w:val="16"/>
          <w:szCs w:val="16"/>
        </w:rPr>
        <w:t>of 215 occupations; Medium Long Term Strategic Skills List (MLTSSL) of 216 occupations and a Regional Occupations List (ROL) of 77 occupations). The SMOL for other skill visa programs—such as the list for the Regional Sponsored Mig</w:t>
      </w:r>
      <w:r w:rsidR="00102EF9">
        <w:rPr>
          <w:sz w:val="16"/>
          <w:szCs w:val="16"/>
        </w:rPr>
        <w:t>ration Scheme of 673 occupations and for the Skilled Employer Sponsored Regional Provisional Visa of 650 occupations)—for legacy reasons does not reflect labour market analysis or stakeholder feedback.</w:t>
      </w:r>
    </w:p>
  </w:footnote>
  <w:footnote w:id="7">
    <w:p w14:paraId="1FAF9EB7" w14:textId="0E072F5D" w:rsidR="007E0453" w:rsidRPr="00471487" w:rsidRDefault="007E0453">
      <w:pPr>
        <w:pStyle w:val="FootnoteText"/>
        <w:rPr>
          <w:sz w:val="16"/>
          <w:szCs w:val="16"/>
        </w:rPr>
      </w:pPr>
      <w:r w:rsidRPr="00471487">
        <w:rPr>
          <w:rStyle w:val="FootnoteReference"/>
          <w:sz w:val="16"/>
          <w:szCs w:val="16"/>
        </w:rPr>
        <w:footnoteRef/>
      </w:r>
      <w:r w:rsidRPr="00471487">
        <w:rPr>
          <w:rFonts w:asciiTheme="minorHAnsi" w:hAnsiTheme="minorHAnsi" w:cstheme="minorHAnsi"/>
          <w:sz w:val="16"/>
          <w:szCs w:val="16"/>
        </w:rPr>
        <w:t xml:space="preserve"> </w:t>
      </w:r>
      <w:r w:rsidR="0095129F" w:rsidRPr="00471487">
        <w:rPr>
          <w:rFonts w:asciiTheme="minorHAnsi" w:hAnsiTheme="minorHAnsi" w:cstheme="minorHAnsi"/>
          <w:sz w:val="16"/>
          <w:szCs w:val="16"/>
        </w:rPr>
        <w:t xml:space="preserve">Figures </w:t>
      </w:r>
      <w:r w:rsidR="00471487" w:rsidRPr="00471487">
        <w:rPr>
          <w:rFonts w:asciiTheme="minorHAnsi" w:hAnsiTheme="minorHAnsi" w:cstheme="minorHAnsi"/>
          <w:sz w:val="16"/>
          <w:szCs w:val="16"/>
        </w:rPr>
        <w:t>in</w:t>
      </w:r>
      <w:r w:rsidR="0095129F" w:rsidRPr="00471487">
        <w:rPr>
          <w:rFonts w:asciiTheme="minorHAnsi" w:hAnsiTheme="minorHAnsi" w:cstheme="minorHAnsi"/>
          <w:sz w:val="16"/>
          <w:szCs w:val="16"/>
        </w:rPr>
        <w:t xml:space="preserve"> this column refer to the </w:t>
      </w:r>
      <w:r w:rsidR="00A86A00">
        <w:rPr>
          <w:rFonts w:asciiTheme="minorHAnsi" w:hAnsiTheme="minorHAnsi" w:cstheme="minorHAnsi"/>
          <w:sz w:val="16"/>
          <w:szCs w:val="16"/>
        </w:rPr>
        <w:t>current</w:t>
      </w:r>
      <w:r w:rsidR="00471487">
        <w:rPr>
          <w:rFonts w:asciiTheme="minorHAnsi" w:hAnsiTheme="minorHAnsi" w:cstheme="minorHAnsi"/>
          <w:sz w:val="16"/>
          <w:szCs w:val="16"/>
        </w:rPr>
        <w:t xml:space="preserve"> </w:t>
      </w:r>
      <w:r w:rsidR="00C43D4F" w:rsidRPr="00471487">
        <w:rPr>
          <w:rFonts w:asciiTheme="minorHAnsi" w:hAnsiTheme="minorHAnsi" w:cstheme="minorHAnsi"/>
          <w:sz w:val="16"/>
          <w:szCs w:val="16"/>
        </w:rPr>
        <w:t>legislative instrument</w:t>
      </w:r>
      <w:r w:rsidR="00F15D14" w:rsidRPr="00471487">
        <w:rPr>
          <w:rFonts w:asciiTheme="minorHAnsi" w:hAnsiTheme="minorHAnsi" w:cstheme="minorHAnsi"/>
          <w:sz w:val="16"/>
          <w:szCs w:val="16"/>
        </w:rPr>
        <w:t xml:space="preserve"> for the TSS visa</w:t>
      </w:r>
      <w:r w:rsidR="00A86A00">
        <w:rPr>
          <w:rFonts w:asciiTheme="minorHAnsi" w:hAnsiTheme="minorHAnsi" w:cstheme="minorHAnsi"/>
          <w:sz w:val="16"/>
          <w:szCs w:val="16"/>
        </w:rPr>
        <w:t xml:space="preserve"> program which is benchmarked to 2013 ANZSCO.</w:t>
      </w:r>
    </w:p>
  </w:footnote>
  <w:footnote w:id="8">
    <w:p w14:paraId="03728FCA" w14:textId="744C9D43" w:rsidR="00D56369" w:rsidRPr="00471487" w:rsidRDefault="00D56369">
      <w:pPr>
        <w:pStyle w:val="FootnoteText"/>
        <w:rPr>
          <w:sz w:val="16"/>
          <w:szCs w:val="16"/>
        </w:rPr>
      </w:pPr>
      <w:r w:rsidRPr="00471487">
        <w:rPr>
          <w:rStyle w:val="FootnoteReference"/>
          <w:sz w:val="16"/>
          <w:szCs w:val="16"/>
        </w:rPr>
        <w:footnoteRef/>
      </w:r>
      <w:r w:rsidRPr="00471487">
        <w:rPr>
          <w:sz w:val="16"/>
          <w:szCs w:val="16"/>
        </w:rPr>
        <w:t xml:space="preserve"> </w:t>
      </w:r>
      <w:r w:rsidRPr="00471487">
        <w:rPr>
          <w:rFonts w:asciiTheme="minorHAnsi" w:hAnsiTheme="minorHAnsi" w:cstheme="minorHAnsi"/>
          <w:sz w:val="16"/>
          <w:szCs w:val="16"/>
        </w:rPr>
        <w:t xml:space="preserve">Includes </w:t>
      </w:r>
      <w:r w:rsidR="00944955">
        <w:rPr>
          <w:rFonts w:asciiTheme="minorHAnsi" w:hAnsiTheme="minorHAnsi" w:cstheme="minorHAnsi"/>
          <w:sz w:val="16"/>
          <w:szCs w:val="16"/>
        </w:rPr>
        <w:t xml:space="preserve">two </w:t>
      </w:r>
      <w:r w:rsidRPr="00471487">
        <w:rPr>
          <w:rFonts w:asciiTheme="minorHAnsi" w:hAnsiTheme="minorHAnsi" w:cstheme="minorHAnsi"/>
          <w:sz w:val="16"/>
          <w:szCs w:val="16"/>
        </w:rPr>
        <w:t>occupations to support international obligations which are not supported by JSA Migration Model labour market analysis or stakeholder feedback.</w:t>
      </w:r>
    </w:p>
  </w:footnote>
  <w:footnote w:id="9">
    <w:p w14:paraId="039A891D" w14:textId="4A3C5E9D" w:rsidR="0045523A" w:rsidRPr="00471487" w:rsidRDefault="0045523A" w:rsidP="001A32B9">
      <w:pPr>
        <w:pStyle w:val="FootnoteText"/>
        <w:rPr>
          <w:sz w:val="16"/>
          <w:szCs w:val="16"/>
        </w:rPr>
      </w:pPr>
      <w:r w:rsidRPr="00471487">
        <w:rPr>
          <w:rStyle w:val="FootnoteReference"/>
          <w:sz w:val="16"/>
          <w:szCs w:val="16"/>
        </w:rPr>
        <w:footnoteRef/>
      </w:r>
      <w:r w:rsidRPr="00471487">
        <w:rPr>
          <w:sz w:val="16"/>
          <w:szCs w:val="16"/>
        </w:rPr>
        <w:t xml:space="preserve"> </w:t>
      </w:r>
      <w:hyperlink r:id="rId2" w:history="1">
        <w:r w:rsidRPr="00471487">
          <w:rPr>
            <w:rStyle w:val="Hyperlink"/>
            <w:sz w:val="16"/>
            <w:szCs w:val="16"/>
          </w:rPr>
          <w:t>Unit Group 2335 Industrial, Mechanical and Production Engineers | Australian Bureau of Statistics (abs.gov.au)</w:t>
        </w:r>
      </w:hyperlink>
    </w:p>
  </w:footnote>
  <w:footnote w:id="10">
    <w:p w14:paraId="66590EE7" w14:textId="22738707" w:rsidR="00DC588F" w:rsidRPr="001C56C2" w:rsidRDefault="00DC588F" w:rsidP="00207BD1">
      <w:pPr>
        <w:spacing w:after="0" w:line="240" w:lineRule="auto"/>
        <w:rPr>
          <w:sz w:val="16"/>
          <w:szCs w:val="16"/>
        </w:rPr>
      </w:pPr>
      <w:r w:rsidRPr="001C56C2">
        <w:rPr>
          <w:rStyle w:val="FootnoteReference"/>
          <w:sz w:val="16"/>
          <w:szCs w:val="16"/>
        </w:rPr>
        <w:footnoteRef/>
      </w:r>
      <w:r w:rsidRPr="001C56C2">
        <w:rPr>
          <w:sz w:val="16"/>
          <w:szCs w:val="16"/>
        </w:rPr>
        <w:t xml:space="preserve"> </w:t>
      </w:r>
      <w:r w:rsidR="00770FD1" w:rsidRPr="001C56C2">
        <w:rPr>
          <w:sz w:val="16"/>
          <w:szCs w:val="16"/>
        </w:rPr>
        <w:t>For Mechanical Engineers, p</w:t>
      </w:r>
      <w:r w:rsidR="00D84857" w:rsidRPr="001C56C2">
        <w:rPr>
          <w:sz w:val="16"/>
          <w:szCs w:val="16"/>
        </w:rPr>
        <w:t xml:space="preserve">rimary </w:t>
      </w:r>
      <w:r w:rsidR="000945BB" w:rsidRPr="001C56C2">
        <w:rPr>
          <w:sz w:val="16"/>
          <w:szCs w:val="16"/>
        </w:rPr>
        <w:t>temporary skill visa holders earn $17,</w:t>
      </w:r>
      <w:r w:rsidR="00DB66AC" w:rsidRPr="001C56C2">
        <w:rPr>
          <w:sz w:val="16"/>
          <w:szCs w:val="16"/>
        </w:rPr>
        <w:t xml:space="preserve">659 </w:t>
      </w:r>
      <w:r w:rsidR="00995E4C" w:rsidRPr="001C56C2">
        <w:rPr>
          <w:sz w:val="16"/>
          <w:szCs w:val="16"/>
        </w:rPr>
        <w:t xml:space="preserve">and permanent skill migrants </w:t>
      </w:r>
      <w:r w:rsidR="005600DE">
        <w:rPr>
          <w:sz w:val="16"/>
          <w:szCs w:val="16"/>
        </w:rPr>
        <w:t>earn</w:t>
      </w:r>
      <w:r w:rsidR="00995E4C" w:rsidRPr="001C56C2">
        <w:rPr>
          <w:sz w:val="16"/>
          <w:szCs w:val="16"/>
        </w:rPr>
        <w:t xml:space="preserve"> </w:t>
      </w:r>
      <w:r w:rsidR="006D4A3C" w:rsidRPr="001C56C2">
        <w:rPr>
          <w:sz w:val="16"/>
          <w:szCs w:val="16"/>
        </w:rPr>
        <w:t xml:space="preserve">$30,515 less than </w:t>
      </w:r>
      <w:r w:rsidR="00CE4055" w:rsidRPr="001C56C2">
        <w:rPr>
          <w:sz w:val="16"/>
          <w:szCs w:val="16"/>
        </w:rPr>
        <w:t>the Australian average for the occupation</w:t>
      </w:r>
      <w:r w:rsidR="001A32B9" w:rsidRPr="001C56C2">
        <w:rPr>
          <w:sz w:val="16"/>
          <w:szCs w:val="16"/>
        </w:rPr>
        <w:t xml:space="preserve"> of $118,007</w:t>
      </w:r>
      <w:r w:rsidR="00CE4055" w:rsidRPr="001C56C2">
        <w:rPr>
          <w:sz w:val="16"/>
          <w:szCs w:val="16"/>
        </w:rPr>
        <w:t>.</w:t>
      </w:r>
    </w:p>
  </w:footnote>
  <w:footnote w:id="11">
    <w:p w14:paraId="572726CC" w14:textId="08C7CD82" w:rsidR="003631D9" w:rsidRPr="009269DC" w:rsidRDefault="003631D9">
      <w:pPr>
        <w:pStyle w:val="FootnoteText"/>
        <w:rPr>
          <w:sz w:val="16"/>
          <w:szCs w:val="16"/>
        </w:rPr>
      </w:pPr>
      <w:r w:rsidRPr="001C56C2">
        <w:rPr>
          <w:rStyle w:val="FootnoteReference"/>
          <w:sz w:val="16"/>
          <w:szCs w:val="16"/>
        </w:rPr>
        <w:footnoteRef/>
      </w:r>
      <w:r w:rsidRPr="001C56C2">
        <w:rPr>
          <w:sz w:val="16"/>
          <w:szCs w:val="16"/>
        </w:rPr>
        <w:t xml:space="preserve"> </w:t>
      </w:r>
      <w:hyperlink r:id="rId3" w:history="1">
        <w:r w:rsidRPr="009269DC">
          <w:rPr>
            <w:rStyle w:val="Hyperlink"/>
            <w:sz w:val="16"/>
            <w:szCs w:val="16"/>
          </w:rPr>
          <w:t>Unit Group 2324 Graphic and Web Designers, and Illustrators | Australian Bureau of Statistics (abs.gov.au)</w:t>
        </w:r>
      </w:hyperlink>
    </w:p>
  </w:footnote>
  <w:footnote w:id="12">
    <w:p w14:paraId="6CBC956F" w14:textId="0D50696F" w:rsidR="00CC3AAF" w:rsidRPr="009269DC" w:rsidRDefault="00CC3AAF" w:rsidP="007F37D3">
      <w:pPr>
        <w:spacing w:after="0" w:line="240" w:lineRule="auto"/>
        <w:rPr>
          <w:sz w:val="16"/>
          <w:szCs w:val="16"/>
        </w:rPr>
      </w:pPr>
      <w:r w:rsidRPr="009269DC">
        <w:rPr>
          <w:rStyle w:val="FootnoteReference"/>
          <w:sz w:val="16"/>
          <w:szCs w:val="16"/>
        </w:rPr>
        <w:footnoteRef/>
      </w:r>
      <w:r w:rsidRPr="009269DC">
        <w:rPr>
          <w:sz w:val="16"/>
          <w:szCs w:val="16"/>
        </w:rPr>
        <w:t xml:space="preserve"> For </w:t>
      </w:r>
      <w:r w:rsidR="009A2BC5" w:rsidRPr="009269DC">
        <w:rPr>
          <w:sz w:val="16"/>
          <w:szCs w:val="16"/>
        </w:rPr>
        <w:t>Graphic Designers</w:t>
      </w:r>
      <w:r w:rsidRPr="009269DC">
        <w:rPr>
          <w:sz w:val="16"/>
          <w:szCs w:val="16"/>
        </w:rPr>
        <w:t>, primary temporary skill visa holders earn $</w:t>
      </w:r>
      <w:r w:rsidR="009A2BC5" w:rsidRPr="009269DC">
        <w:rPr>
          <w:sz w:val="16"/>
          <w:szCs w:val="16"/>
        </w:rPr>
        <w:t>6,195</w:t>
      </w:r>
      <w:r w:rsidRPr="009269DC">
        <w:rPr>
          <w:sz w:val="16"/>
          <w:szCs w:val="16"/>
        </w:rPr>
        <w:t xml:space="preserve"> and permanent skill migrants </w:t>
      </w:r>
      <w:r w:rsidR="005600DE">
        <w:rPr>
          <w:sz w:val="16"/>
          <w:szCs w:val="16"/>
        </w:rPr>
        <w:t>earn</w:t>
      </w:r>
      <w:r w:rsidRPr="009269DC">
        <w:rPr>
          <w:sz w:val="16"/>
          <w:szCs w:val="16"/>
        </w:rPr>
        <w:t xml:space="preserve"> $</w:t>
      </w:r>
      <w:r w:rsidR="009A2BC5" w:rsidRPr="009269DC">
        <w:rPr>
          <w:sz w:val="16"/>
          <w:szCs w:val="16"/>
        </w:rPr>
        <w:t>4,838</w:t>
      </w:r>
      <w:r w:rsidRPr="009269DC">
        <w:rPr>
          <w:sz w:val="16"/>
          <w:szCs w:val="16"/>
        </w:rPr>
        <w:t xml:space="preserve"> less than the Australian average for the occupation of </w:t>
      </w:r>
      <w:r w:rsidR="009A2BC5" w:rsidRPr="009269DC">
        <w:rPr>
          <w:sz w:val="16"/>
          <w:szCs w:val="16"/>
        </w:rPr>
        <w:t>72,849 which is also below the 1 July 2024 TSMIT</w:t>
      </w:r>
      <w:r w:rsidRPr="009269DC">
        <w:rPr>
          <w:sz w:val="16"/>
          <w:szCs w:val="16"/>
        </w:rPr>
        <w:t>.</w:t>
      </w:r>
    </w:p>
  </w:footnote>
  <w:footnote w:id="13">
    <w:p w14:paraId="3D4BD3A2" w14:textId="7A17ABEA" w:rsidR="008F5F6A" w:rsidRPr="009269DC" w:rsidRDefault="008F5F6A" w:rsidP="008F5F6A">
      <w:pPr>
        <w:pStyle w:val="FootnoteText"/>
        <w:rPr>
          <w:sz w:val="16"/>
          <w:szCs w:val="16"/>
        </w:rPr>
      </w:pPr>
      <w:r w:rsidRPr="009269DC">
        <w:rPr>
          <w:rStyle w:val="FootnoteReference"/>
          <w:sz w:val="16"/>
          <w:szCs w:val="16"/>
        </w:rPr>
        <w:footnoteRef/>
      </w:r>
      <w:r w:rsidRPr="009269DC">
        <w:rPr>
          <w:sz w:val="16"/>
          <w:szCs w:val="16"/>
        </w:rPr>
        <w:t xml:space="preserve"> </w:t>
      </w:r>
      <w:hyperlink r:id="rId4" w:history="1">
        <w:r w:rsidR="00F56066" w:rsidRPr="009269DC">
          <w:rPr>
            <w:rStyle w:val="Hyperlink"/>
            <w:sz w:val="16"/>
            <w:szCs w:val="16"/>
          </w:rPr>
          <w:t>Minor Group 331 Bricklayers, and Carpenters and Joiners | Australian Bureau of Statistics (abs.gov.au)</w:t>
        </w:r>
      </w:hyperlink>
    </w:p>
  </w:footnote>
  <w:footnote w:id="14">
    <w:p w14:paraId="059E9555" w14:textId="7B3DB7EE" w:rsidR="008F5F6A" w:rsidRPr="009269DC" w:rsidRDefault="008F5F6A" w:rsidP="007F37D3">
      <w:pPr>
        <w:spacing w:after="0" w:line="240" w:lineRule="auto"/>
        <w:rPr>
          <w:sz w:val="16"/>
          <w:szCs w:val="16"/>
        </w:rPr>
      </w:pPr>
      <w:r w:rsidRPr="00207BD1">
        <w:rPr>
          <w:rStyle w:val="FootnoteReference"/>
          <w:sz w:val="16"/>
          <w:szCs w:val="16"/>
        </w:rPr>
        <w:footnoteRef/>
      </w:r>
      <w:r w:rsidRPr="00207BD1">
        <w:rPr>
          <w:sz w:val="16"/>
          <w:szCs w:val="16"/>
        </w:rPr>
        <w:t xml:space="preserve"> </w:t>
      </w:r>
      <w:r w:rsidRPr="009269DC">
        <w:rPr>
          <w:sz w:val="16"/>
          <w:szCs w:val="16"/>
        </w:rPr>
        <w:t xml:space="preserve">For </w:t>
      </w:r>
      <w:r w:rsidR="00803CF2" w:rsidRPr="009269DC">
        <w:rPr>
          <w:sz w:val="16"/>
          <w:szCs w:val="16"/>
        </w:rPr>
        <w:t>Bricklayers</w:t>
      </w:r>
      <w:r w:rsidRPr="009269DC">
        <w:rPr>
          <w:sz w:val="16"/>
          <w:szCs w:val="16"/>
        </w:rPr>
        <w:t>, primary temporary skill visa holders earn $</w:t>
      </w:r>
      <w:r w:rsidR="00803CF2" w:rsidRPr="009269DC">
        <w:rPr>
          <w:sz w:val="16"/>
          <w:szCs w:val="16"/>
        </w:rPr>
        <w:t>4,089</w:t>
      </w:r>
      <w:r w:rsidRPr="009269DC">
        <w:rPr>
          <w:sz w:val="16"/>
          <w:szCs w:val="16"/>
        </w:rPr>
        <w:t xml:space="preserve"> </w:t>
      </w:r>
      <w:r w:rsidR="00793A08" w:rsidRPr="009269DC">
        <w:rPr>
          <w:sz w:val="16"/>
          <w:szCs w:val="16"/>
        </w:rPr>
        <w:t xml:space="preserve">more </w:t>
      </w:r>
      <w:r w:rsidRPr="009269DC">
        <w:rPr>
          <w:sz w:val="16"/>
          <w:szCs w:val="16"/>
        </w:rPr>
        <w:t xml:space="preserve">and permanent skill migrants </w:t>
      </w:r>
      <w:r w:rsidR="005600DE">
        <w:rPr>
          <w:sz w:val="16"/>
          <w:szCs w:val="16"/>
        </w:rPr>
        <w:t>earn</w:t>
      </w:r>
      <w:r w:rsidRPr="009269DC">
        <w:rPr>
          <w:sz w:val="16"/>
          <w:szCs w:val="16"/>
        </w:rPr>
        <w:t xml:space="preserve"> $3</w:t>
      </w:r>
      <w:r w:rsidR="00803CF2" w:rsidRPr="009269DC">
        <w:rPr>
          <w:sz w:val="16"/>
          <w:szCs w:val="16"/>
        </w:rPr>
        <w:t>,011 more</w:t>
      </w:r>
      <w:r w:rsidR="00793A08" w:rsidRPr="009269DC">
        <w:rPr>
          <w:sz w:val="16"/>
          <w:szCs w:val="16"/>
        </w:rPr>
        <w:t xml:space="preserve"> than </w:t>
      </w:r>
      <w:r w:rsidRPr="009269DC">
        <w:rPr>
          <w:sz w:val="16"/>
          <w:szCs w:val="16"/>
        </w:rPr>
        <w:t>Australian average for the occupation of $</w:t>
      </w:r>
      <w:r w:rsidR="00AD4522" w:rsidRPr="009269DC">
        <w:rPr>
          <w:sz w:val="16"/>
          <w:szCs w:val="16"/>
        </w:rPr>
        <w:t>63,066 which is below the TSMIT</w:t>
      </w:r>
      <w:r w:rsidRPr="009269DC">
        <w:rPr>
          <w:sz w:val="16"/>
          <w:szCs w:val="16"/>
        </w:rPr>
        <w:t>.</w:t>
      </w:r>
    </w:p>
  </w:footnote>
  <w:footnote w:id="15">
    <w:p w14:paraId="16B03DDA" w14:textId="1E151262" w:rsidR="00426FF8" w:rsidRPr="009269DC" w:rsidRDefault="00426FF8" w:rsidP="00426FF8">
      <w:pPr>
        <w:pStyle w:val="FootnoteText"/>
        <w:rPr>
          <w:sz w:val="16"/>
          <w:szCs w:val="16"/>
        </w:rPr>
      </w:pPr>
      <w:r w:rsidRPr="009269DC">
        <w:rPr>
          <w:rStyle w:val="FootnoteReference"/>
          <w:sz w:val="16"/>
          <w:szCs w:val="16"/>
        </w:rPr>
        <w:footnoteRef/>
      </w:r>
      <w:r w:rsidRPr="009269DC">
        <w:rPr>
          <w:sz w:val="16"/>
          <w:szCs w:val="16"/>
        </w:rPr>
        <w:t xml:space="preserve"> </w:t>
      </w:r>
      <w:hyperlink r:id="rId5" w:history="1">
        <w:r w:rsidR="0003652D" w:rsidRPr="009269DC">
          <w:rPr>
            <w:rStyle w:val="Hyperlink"/>
            <w:sz w:val="16"/>
            <w:szCs w:val="16"/>
          </w:rPr>
          <w:t>Unit Group 2212 Auditors, Company Secretaries and Corporate Treasurers | Australian Bureau of Statistics (abs.gov.au)</w:t>
        </w:r>
      </w:hyperlink>
    </w:p>
  </w:footnote>
  <w:footnote w:id="16">
    <w:p w14:paraId="426A5A7B" w14:textId="111B8275" w:rsidR="00426FF8" w:rsidRPr="009269DC" w:rsidRDefault="00426FF8" w:rsidP="00295341">
      <w:pPr>
        <w:spacing w:after="0" w:line="240" w:lineRule="auto"/>
        <w:rPr>
          <w:sz w:val="16"/>
          <w:szCs w:val="16"/>
        </w:rPr>
      </w:pPr>
      <w:r w:rsidRPr="00207BD1">
        <w:rPr>
          <w:rStyle w:val="FootnoteReference"/>
          <w:sz w:val="16"/>
          <w:szCs w:val="16"/>
        </w:rPr>
        <w:footnoteRef/>
      </w:r>
      <w:r w:rsidRPr="00207BD1">
        <w:rPr>
          <w:sz w:val="16"/>
          <w:szCs w:val="16"/>
        </w:rPr>
        <w:t xml:space="preserve"> For </w:t>
      </w:r>
      <w:r w:rsidR="0033695C" w:rsidRPr="00207BD1">
        <w:rPr>
          <w:sz w:val="16"/>
          <w:szCs w:val="16"/>
        </w:rPr>
        <w:t>External Auditors</w:t>
      </w:r>
      <w:r w:rsidRPr="00207BD1">
        <w:rPr>
          <w:sz w:val="16"/>
          <w:szCs w:val="16"/>
        </w:rPr>
        <w:t>, primary temporary skill visa holders earn $</w:t>
      </w:r>
      <w:r w:rsidR="008B6FF6" w:rsidRPr="00207BD1">
        <w:rPr>
          <w:sz w:val="16"/>
          <w:szCs w:val="16"/>
        </w:rPr>
        <w:t>10,141 less</w:t>
      </w:r>
      <w:r w:rsidRPr="00207BD1">
        <w:rPr>
          <w:sz w:val="16"/>
          <w:szCs w:val="16"/>
        </w:rPr>
        <w:t xml:space="preserve"> and permanent skill migrants </w:t>
      </w:r>
      <w:r w:rsidR="005600DE">
        <w:rPr>
          <w:sz w:val="16"/>
          <w:szCs w:val="16"/>
        </w:rPr>
        <w:t>earn</w:t>
      </w:r>
      <w:r w:rsidRPr="00207BD1">
        <w:rPr>
          <w:sz w:val="16"/>
          <w:szCs w:val="16"/>
        </w:rPr>
        <w:t xml:space="preserve"> $3,</w:t>
      </w:r>
      <w:r w:rsidR="008B6FF6" w:rsidRPr="00207BD1">
        <w:rPr>
          <w:sz w:val="16"/>
          <w:szCs w:val="16"/>
        </w:rPr>
        <w:t>930</w:t>
      </w:r>
      <w:r w:rsidRPr="00207BD1">
        <w:rPr>
          <w:sz w:val="16"/>
          <w:szCs w:val="16"/>
        </w:rPr>
        <w:t xml:space="preserve"> more than Australian average for the occupation of $</w:t>
      </w:r>
      <w:r w:rsidR="008B6FF6" w:rsidRPr="00207BD1">
        <w:rPr>
          <w:sz w:val="16"/>
          <w:szCs w:val="16"/>
        </w:rPr>
        <w:t>87</w:t>
      </w:r>
      <w:r w:rsidR="00252D00" w:rsidRPr="00207BD1">
        <w:rPr>
          <w:sz w:val="16"/>
          <w:szCs w:val="16"/>
        </w:rPr>
        <w:t>,</w:t>
      </w:r>
      <w:r w:rsidR="00295341" w:rsidRPr="00207BD1">
        <w:rPr>
          <w:sz w:val="16"/>
          <w:szCs w:val="16"/>
        </w:rPr>
        <w:t xml:space="preserve">994 </w:t>
      </w:r>
      <w:r w:rsidRPr="00207BD1">
        <w:rPr>
          <w:sz w:val="16"/>
          <w:szCs w:val="16"/>
        </w:rPr>
        <w:t xml:space="preserve">which is </w:t>
      </w:r>
      <w:r w:rsidR="00295341" w:rsidRPr="00207BD1">
        <w:rPr>
          <w:sz w:val="16"/>
          <w:szCs w:val="16"/>
        </w:rPr>
        <w:t xml:space="preserve">above the TSMIT but below the salary threshold for the Specialist Skills Stream of the new SID </w:t>
      </w:r>
      <w:r w:rsidR="00295341" w:rsidRPr="009269DC">
        <w:rPr>
          <w:sz w:val="16"/>
          <w:szCs w:val="16"/>
        </w:rPr>
        <w:t>visa.</w:t>
      </w:r>
    </w:p>
  </w:footnote>
  <w:footnote w:id="17">
    <w:p w14:paraId="5546B01D" w14:textId="1D7D35B2" w:rsidR="00486D28" w:rsidRPr="009269DC" w:rsidRDefault="00486D28">
      <w:pPr>
        <w:pStyle w:val="FootnoteText"/>
        <w:rPr>
          <w:sz w:val="16"/>
          <w:szCs w:val="16"/>
        </w:rPr>
      </w:pPr>
      <w:r w:rsidRPr="009269DC">
        <w:rPr>
          <w:rStyle w:val="FootnoteReference"/>
          <w:sz w:val="16"/>
          <w:szCs w:val="16"/>
        </w:rPr>
        <w:footnoteRef/>
      </w:r>
      <w:r w:rsidRPr="009269DC">
        <w:rPr>
          <w:sz w:val="16"/>
          <w:szCs w:val="16"/>
        </w:rPr>
        <w:t xml:space="preserve"> The Registered Nurse Unit Group includes 14 occupations (6-digit ANZSCO)</w:t>
      </w:r>
      <w:r w:rsidR="00BB414E" w:rsidRPr="009269DC">
        <w:rPr>
          <w:sz w:val="16"/>
          <w:szCs w:val="16"/>
        </w:rPr>
        <w:t>.</w:t>
      </w:r>
    </w:p>
  </w:footnote>
  <w:footnote w:id="18">
    <w:p w14:paraId="41A2E86C" w14:textId="4E05691D" w:rsidR="00713DD6" w:rsidRPr="009269DC" w:rsidRDefault="00713DD6">
      <w:pPr>
        <w:pStyle w:val="FootnoteText"/>
        <w:rPr>
          <w:sz w:val="16"/>
          <w:szCs w:val="16"/>
        </w:rPr>
      </w:pPr>
      <w:r w:rsidRPr="009269DC">
        <w:rPr>
          <w:rStyle w:val="FootnoteReference"/>
          <w:sz w:val="16"/>
          <w:szCs w:val="16"/>
        </w:rPr>
        <w:footnoteRef/>
      </w:r>
      <w:r w:rsidRPr="009269DC">
        <w:rPr>
          <w:sz w:val="16"/>
          <w:szCs w:val="16"/>
        </w:rPr>
        <w:t xml:space="preserve"> </w:t>
      </w:r>
      <w:hyperlink r:id="rId6" w:history="1">
        <w:r w:rsidRPr="009269DC">
          <w:rPr>
            <w:rStyle w:val="Hyperlink"/>
            <w:sz w:val="16"/>
            <w:szCs w:val="16"/>
          </w:rPr>
          <w:t>Unit Group 2544 Registered Nurses | Australian Bureau of Statistics (abs.gov.au)</w:t>
        </w:r>
      </w:hyperlink>
    </w:p>
  </w:footnote>
  <w:footnote w:id="19">
    <w:p w14:paraId="68157429" w14:textId="2E26C87C" w:rsidR="00DB15B1" w:rsidRPr="009269DC" w:rsidRDefault="00DB15B1" w:rsidP="00DB15B1">
      <w:pPr>
        <w:spacing w:after="0" w:line="240" w:lineRule="auto"/>
        <w:rPr>
          <w:sz w:val="16"/>
          <w:szCs w:val="16"/>
        </w:rPr>
      </w:pPr>
      <w:r w:rsidRPr="009269DC">
        <w:rPr>
          <w:rStyle w:val="FootnoteReference"/>
          <w:sz w:val="16"/>
          <w:szCs w:val="16"/>
        </w:rPr>
        <w:footnoteRef/>
      </w:r>
      <w:r w:rsidRPr="009269DC">
        <w:rPr>
          <w:sz w:val="16"/>
          <w:szCs w:val="16"/>
        </w:rPr>
        <w:t xml:space="preserve"> For Registered Nurse (Medical), primary temporary skill visa holders earn $</w:t>
      </w:r>
      <w:r w:rsidR="00582AA1" w:rsidRPr="009269DC">
        <w:rPr>
          <w:sz w:val="16"/>
          <w:szCs w:val="16"/>
        </w:rPr>
        <w:t>30,391</w:t>
      </w:r>
      <w:r w:rsidRPr="009269DC">
        <w:rPr>
          <w:sz w:val="16"/>
          <w:szCs w:val="16"/>
        </w:rPr>
        <w:t xml:space="preserve"> less and permanent skill migrants </w:t>
      </w:r>
      <w:r w:rsidR="005600DE">
        <w:rPr>
          <w:sz w:val="16"/>
          <w:szCs w:val="16"/>
        </w:rPr>
        <w:t>earn</w:t>
      </w:r>
      <w:r w:rsidRPr="009269DC">
        <w:rPr>
          <w:sz w:val="16"/>
          <w:szCs w:val="16"/>
        </w:rPr>
        <w:t xml:space="preserve"> $</w:t>
      </w:r>
      <w:r w:rsidR="00F15A22" w:rsidRPr="009269DC">
        <w:rPr>
          <w:sz w:val="16"/>
          <w:szCs w:val="16"/>
        </w:rPr>
        <w:t>26,566 less</w:t>
      </w:r>
      <w:r w:rsidRPr="009269DC">
        <w:rPr>
          <w:sz w:val="16"/>
          <w:szCs w:val="16"/>
        </w:rPr>
        <w:t xml:space="preserve"> than Australian average for the occupation of $113,641 which is above the TSMIT but below the salary threshold for the Specialist Skills Stream of the new SID visa.</w:t>
      </w:r>
    </w:p>
  </w:footnote>
  <w:footnote w:id="20">
    <w:p w14:paraId="72DFA0D0" w14:textId="3BEAC9D9" w:rsidR="00B44F56" w:rsidRPr="009269DC" w:rsidRDefault="00B44F56" w:rsidP="008947BA">
      <w:pPr>
        <w:pStyle w:val="FootnoteText"/>
        <w:rPr>
          <w:rFonts w:cs="Arial"/>
          <w:sz w:val="16"/>
          <w:szCs w:val="16"/>
        </w:rPr>
      </w:pPr>
      <w:r w:rsidRPr="009269DC">
        <w:rPr>
          <w:rStyle w:val="FootnoteReference"/>
          <w:rFonts w:cs="Arial"/>
          <w:sz w:val="16"/>
          <w:szCs w:val="16"/>
        </w:rPr>
        <w:footnoteRef/>
      </w:r>
      <w:r w:rsidRPr="009269DC">
        <w:rPr>
          <w:rFonts w:cs="Arial"/>
          <w:sz w:val="16"/>
          <w:szCs w:val="16"/>
        </w:rPr>
        <w:t xml:space="preserve"> Home Affairs website </w:t>
      </w:r>
      <w:r w:rsidR="00FB48BD" w:rsidRPr="009269DC">
        <w:rPr>
          <w:rFonts w:cs="Arial"/>
          <w:sz w:val="16"/>
          <w:szCs w:val="16"/>
        </w:rPr>
        <w:t xml:space="preserve">notes </w:t>
      </w:r>
      <w:r w:rsidR="0078543D" w:rsidRPr="009269DC">
        <w:rPr>
          <w:rFonts w:cs="Arial"/>
          <w:sz w:val="16"/>
          <w:szCs w:val="16"/>
        </w:rPr>
        <w:t xml:space="preserve">that </w:t>
      </w:r>
      <w:r w:rsidR="00FB48BD" w:rsidRPr="009269DC">
        <w:rPr>
          <w:rFonts w:cs="Arial"/>
          <w:sz w:val="16"/>
          <w:szCs w:val="16"/>
        </w:rPr>
        <w:t xml:space="preserve">WTO GATS commitments cover </w:t>
      </w:r>
      <w:r w:rsidRPr="009269DC">
        <w:rPr>
          <w:rFonts w:cs="Arial"/>
          <w:sz w:val="16"/>
          <w:szCs w:val="16"/>
        </w:rPr>
        <w:t xml:space="preserve">Chief Executive or Managing Director; Corporate General Manager, Sales and Marketing Manager, Advertising Manager, Corporate Services Manager, Finance Manager, Human Resource Manager, Supply and Distribution Manager, </w:t>
      </w:r>
      <w:r w:rsidR="0078543D" w:rsidRPr="009269DC">
        <w:rPr>
          <w:rFonts w:cs="Arial"/>
          <w:sz w:val="16"/>
          <w:szCs w:val="16"/>
        </w:rPr>
        <w:t xml:space="preserve">and </w:t>
      </w:r>
      <w:r w:rsidRPr="009269DC">
        <w:rPr>
          <w:rFonts w:cs="Arial"/>
          <w:sz w:val="16"/>
          <w:szCs w:val="16"/>
        </w:rPr>
        <w:t>Chief Executive Officer.</w:t>
      </w:r>
      <w:r w:rsidR="00224408" w:rsidRPr="009269DC">
        <w:rPr>
          <w:rFonts w:cs="Arial"/>
          <w:sz w:val="16"/>
          <w:szCs w:val="16"/>
        </w:rPr>
        <w:t xml:space="preserve"> See </w:t>
      </w:r>
      <w:hyperlink r:id="rId7" w:history="1">
        <w:r w:rsidR="00224408" w:rsidRPr="009269DC">
          <w:rPr>
            <w:rStyle w:val="Hyperlink"/>
            <w:rFonts w:cs="Arial"/>
            <w:sz w:val="16"/>
            <w:szCs w:val="16"/>
          </w:rPr>
          <w:t>https://immi.homeaffairs.gov.au/visas/employing-and-sponsoring-someone/sponsoring-workers/nominating-a-position/labour-market-testing</w:t>
        </w:r>
      </w:hyperlink>
    </w:p>
  </w:footnote>
  <w:footnote w:id="21">
    <w:p w14:paraId="28F657B5" w14:textId="521A590C" w:rsidR="00B44F56" w:rsidRPr="009269DC" w:rsidRDefault="00B44F56" w:rsidP="008947BA">
      <w:pPr>
        <w:pStyle w:val="FootnoteText"/>
        <w:rPr>
          <w:rFonts w:cs="Arial"/>
          <w:sz w:val="16"/>
          <w:szCs w:val="16"/>
        </w:rPr>
      </w:pPr>
      <w:r w:rsidRPr="009269DC">
        <w:rPr>
          <w:rStyle w:val="FootnoteReference"/>
          <w:rFonts w:cs="Arial"/>
          <w:sz w:val="16"/>
          <w:szCs w:val="16"/>
        </w:rPr>
        <w:footnoteRef/>
      </w:r>
      <w:r w:rsidRPr="009269DC">
        <w:rPr>
          <w:rFonts w:cs="Arial"/>
          <w:sz w:val="16"/>
          <w:szCs w:val="16"/>
        </w:rPr>
        <w:t xml:space="preserve"> T</w:t>
      </w:r>
      <w:r w:rsidR="00FB48BD" w:rsidRPr="009269DC">
        <w:rPr>
          <w:rFonts w:cs="Arial"/>
          <w:sz w:val="16"/>
          <w:szCs w:val="16"/>
        </w:rPr>
        <w:t xml:space="preserve">hailand Australia Free Trade Agreement </w:t>
      </w:r>
      <w:r w:rsidRPr="009269DC">
        <w:rPr>
          <w:rFonts w:cs="Arial"/>
          <w:sz w:val="16"/>
          <w:szCs w:val="16"/>
        </w:rPr>
        <w:t xml:space="preserve">includes an occupation specific commitment for Thai nationals nominated </w:t>
      </w:r>
      <w:r w:rsidR="008947BA" w:rsidRPr="009269DC">
        <w:rPr>
          <w:rFonts w:cs="Arial"/>
          <w:sz w:val="16"/>
          <w:szCs w:val="16"/>
        </w:rPr>
        <w:t>as</w:t>
      </w:r>
      <w:r w:rsidRPr="009269DC">
        <w:rPr>
          <w:rFonts w:cs="Arial"/>
          <w:sz w:val="16"/>
          <w:szCs w:val="16"/>
        </w:rPr>
        <w:t xml:space="preserve"> Chef</w:t>
      </w:r>
      <w:r w:rsidR="008947BA" w:rsidRPr="009269DC">
        <w:rPr>
          <w:rFonts w:cs="Arial"/>
          <w:sz w:val="16"/>
          <w:szCs w:val="16"/>
        </w:rPr>
        <w:t>s</w:t>
      </w:r>
      <w:r w:rsidRPr="009269DC">
        <w:rPr>
          <w:rFonts w:cs="Arial"/>
          <w:sz w:val="16"/>
          <w:szCs w:val="16"/>
        </w:rPr>
        <w:t xml:space="preserve"> specialising in Thai cuisine.</w:t>
      </w:r>
      <w:r w:rsidR="00224408" w:rsidRPr="009269DC">
        <w:rPr>
          <w:rFonts w:cs="Arial"/>
          <w:sz w:val="16"/>
          <w:szCs w:val="16"/>
        </w:rPr>
        <w:t xml:space="preserve"> See </w:t>
      </w:r>
      <w:hyperlink r:id="rId8" w:history="1">
        <w:r w:rsidR="00224408" w:rsidRPr="009269DC">
          <w:rPr>
            <w:rStyle w:val="Hyperlink"/>
            <w:rFonts w:cs="Arial"/>
            <w:sz w:val="16"/>
            <w:szCs w:val="16"/>
          </w:rPr>
          <w:t>https://www.dfat.gov.au/trade/agreements/in-force/tafta/Pages/key-outcomes-of-the-thailand-australia-free-trade-agreement</w:t>
        </w:r>
      </w:hyperlink>
    </w:p>
  </w:footnote>
  <w:footnote w:id="22">
    <w:p w14:paraId="597371D0" w14:textId="1E7BB30D" w:rsidR="00B44F56" w:rsidRPr="009269DC" w:rsidRDefault="00B44F56" w:rsidP="008947BA">
      <w:pPr>
        <w:pStyle w:val="FootnoteText"/>
        <w:rPr>
          <w:rFonts w:cs="Arial"/>
          <w:sz w:val="16"/>
          <w:szCs w:val="16"/>
        </w:rPr>
      </w:pPr>
      <w:r w:rsidRPr="009269DC">
        <w:rPr>
          <w:rStyle w:val="FootnoteReference"/>
          <w:rFonts w:cs="Arial"/>
          <w:sz w:val="16"/>
          <w:szCs w:val="16"/>
        </w:rPr>
        <w:footnoteRef/>
      </w:r>
      <w:r w:rsidRPr="009269DC">
        <w:rPr>
          <w:rFonts w:cs="Arial"/>
          <w:sz w:val="16"/>
          <w:szCs w:val="16"/>
        </w:rPr>
        <w:t xml:space="preserve"> Ch</w:t>
      </w:r>
      <w:r w:rsidR="00FB48BD" w:rsidRPr="009269DC">
        <w:rPr>
          <w:rFonts w:cs="Arial"/>
          <w:sz w:val="16"/>
          <w:szCs w:val="16"/>
        </w:rPr>
        <w:t>ina Australia Free Trade Agreement includes</w:t>
      </w:r>
      <w:r w:rsidRPr="009269DC">
        <w:rPr>
          <w:rFonts w:cs="Arial"/>
          <w:sz w:val="16"/>
          <w:szCs w:val="16"/>
        </w:rPr>
        <w:t xml:space="preserve"> occupation specific commitments for Chinese nationals nominated for </w:t>
      </w:r>
      <w:r w:rsidR="008947BA" w:rsidRPr="009269DC">
        <w:rPr>
          <w:rFonts w:cs="Arial"/>
          <w:sz w:val="16"/>
          <w:szCs w:val="16"/>
        </w:rPr>
        <w:t xml:space="preserve">positions as </w:t>
      </w:r>
      <w:r w:rsidRPr="009269DC">
        <w:rPr>
          <w:rFonts w:cs="Arial"/>
          <w:sz w:val="16"/>
          <w:szCs w:val="16"/>
        </w:rPr>
        <w:t xml:space="preserve">Traditional Chinese Medicine Practitioner, Chef specialising in Chinese cuisine, Private Tutors and Teacher nec—Mandarin Language Tutor, and Other Sports Coach or Instructor—Wushu Martial Arts </w:t>
      </w:r>
      <w:r w:rsidR="002425BA" w:rsidRPr="009269DC">
        <w:rPr>
          <w:rFonts w:cs="Arial"/>
          <w:sz w:val="16"/>
          <w:szCs w:val="16"/>
        </w:rPr>
        <w:t>Coach</w:t>
      </w:r>
      <w:r w:rsidRPr="009269DC">
        <w:rPr>
          <w:rFonts w:cs="Arial"/>
          <w:sz w:val="16"/>
          <w:szCs w:val="16"/>
        </w:rPr>
        <w:t>.</w:t>
      </w:r>
      <w:r w:rsidR="00224408" w:rsidRPr="009269DC">
        <w:rPr>
          <w:rFonts w:cs="Arial"/>
          <w:sz w:val="16"/>
          <w:szCs w:val="16"/>
        </w:rPr>
        <w:t xml:space="preserve"> See </w:t>
      </w:r>
      <w:hyperlink r:id="rId9" w:history="1">
        <w:r w:rsidR="00224408" w:rsidRPr="009269DC">
          <w:rPr>
            <w:rStyle w:val="Hyperlink"/>
            <w:rFonts w:cs="Arial"/>
            <w:sz w:val="16"/>
            <w:szCs w:val="16"/>
          </w:rPr>
          <w:t>https://www.dfat.gov.au/trade/agreements/in-force/chafta/fact-sheets/Pages/chafta-fact-sheet-movement-of-natural-persons</w:t>
        </w:r>
      </w:hyperlink>
    </w:p>
  </w:footnote>
  <w:footnote w:id="23">
    <w:p w14:paraId="52AA8855" w14:textId="05FCC7D4" w:rsidR="00FB48BD" w:rsidRPr="009269DC" w:rsidRDefault="00FB48BD" w:rsidP="008947BA">
      <w:pPr>
        <w:pStyle w:val="FootnoteText"/>
        <w:rPr>
          <w:sz w:val="16"/>
          <w:szCs w:val="16"/>
        </w:rPr>
      </w:pPr>
      <w:r w:rsidRPr="009269DC">
        <w:rPr>
          <w:rStyle w:val="FootnoteReference"/>
          <w:sz w:val="16"/>
          <w:szCs w:val="16"/>
        </w:rPr>
        <w:footnoteRef/>
      </w:r>
      <w:r w:rsidRPr="009269DC">
        <w:rPr>
          <w:sz w:val="16"/>
          <w:szCs w:val="16"/>
        </w:rPr>
        <w:t xml:space="preserve"> </w:t>
      </w:r>
      <w:r w:rsidR="000F3C3D" w:rsidRPr="009269DC">
        <w:rPr>
          <w:sz w:val="16"/>
          <w:szCs w:val="16"/>
        </w:rPr>
        <w:t xml:space="preserve">Australia India Economic Cooperation and Trade Agreement includes occupation specific commitments for Indian nationals nominated for Chefs specialising in Indian cuisine and </w:t>
      </w:r>
      <w:r w:rsidR="000F3C3D" w:rsidRPr="009269DC">
        <w:rPr>
          <w:rFonts w:cs="Arial"/>
          <w:sz w:val="16"/>
          <w:szCs w:val="16"/>
        </w:rPr>
        <w:t>Other Sports Coach or Instructor—Yoga Instructor</w:t>
      </w:r>
      <w:r w:rsidR="00224408" w:rsidRPr="009269DC">
        <w:rPr>
          <w:rFonts w:cs="Arial"/>
          <w:sz w:val="16"/>
          <w:szCs w:val="16"/>
        </w:rPr>
        <w:t xml:space="preserve">. See </w:t>
      </w:r>
      <w:hyperlink r:id="rId10" w:history="1">
        <w:r w:rsidR="00224408" w:rsidRPr="009269DC">
          <w:rPr>
            <w:rStyle w:val="Hyperlink"/>
            <w:rFonts w:cs="Arial"/>
            <w:sz w:val="16"/>
            <w:szCs w:val="16"/>
          </w:rPr>
          <w:t>https://www.dfat.gov.au/trade/agreements/in-force/australia-india-ecta/outcomes/australia-india-ecta-benefits-australia-overview</w:t>
        </w:r>
      </w:hyperlink>
    </w:p>
  </w:footnote>
  <w:footnote w:id="24">
    <w:p w14:paraId="47A32501" w14:textId="19EC597C" w:rsidR="00DE30AD" w:rsidRPr="002C78FA" w:rsidRDefault="00DE30AD" w:rsidP="00DE30AD">
      <w:pPr>
        <w:pStyle w:val="FootnoteText"/>
        <w:rPr>
          <w:sz w:val="16"/>
          <w:szCs w:val="16"/>
        </w:rPr>
      </w:pPr>
      <w:r w:rsidRPr="002C78FA">
        <w:rPr>
          <w:rStyle w:val="FootnoteReference"/>
          <w:sz w:val="16"/>
          <w:szCs w:val="16"/>
        </w:rPr>
        <w:footnoteRef/>
      </w:r>
      <w:r w:rsidRPr="002C78FA">
        <w:rPr>
          <w:sz w:val="16"/>
          <w:szCs w:val="16"/>
        </w:rPr>
        <w:t xml:space="preserve"> The</w:t>
      </w:r>
      <w:r>
        <w:rPr>
          <w:sz w:val="16"/>
          <w:szCs w:val="16"/>
        </w:rPr>
        <w:t xml:space="preserve"> 216 occupations on the current March 2019 Medium and Long Term Strategic Skills List (MLTSSL) are available for the TSS visa program and for both the on-shore (transition stream) and off-shore (direct entry stream) of the permanent ENS visa program. As such, there are labour market risks and sensitivities with providing a pathway to the ENS for </w:t>
      </w:r>
      <w:r w:rsidR="0093798D">
        <w:rPr>
          <w:sz w:val="16"/>
          <w:szCs w:val="16"/>
        </w:rPr>
        <w:t>some occupations on the recommended CSOL.</w:t>
      </w:r>
    </w:p>
  </w:footnote>
  <w:footnote w:id="25">
    <w:p w14:paraId="57C10A52" w14:textId="23CE3EB7" w:rsidR="00443162" w:rsidRPr="00443162" w:rsidRDefault="00443162">
      <w:pPr>
        <w:pStyle w:val="FootnoteText"/>
        <w:rPr>
          <w:sz w:val="16"/>
          <w:szCs w:val="16"/>
        </w:rPr>
      </w:pPr>
      <w:r w:rsidRPr="00443162">
        <w:rPr>
          <w:rStyle w:val="FootnoteReference"/>
          <w:sz w:val="16"/>
          <w:szCs w:val="16"/>
        </w:rPr>
        <w:footnoteRef/>
      </w:r>
      <w:r w:rsidRPr="00443162">
        <w:rPr>
          <w:sz w:val="16"/>
          <w:szCs w:val="16"/>
        </w:rPr>
        <w:t xml:space="preserve"> International obligations are for ANZSCO Skill Level 1 to 3 positions </w:t>
      </w:r>
      <w:r w:rsidR="0026710A">
        <w:rPr>
          <w:sz w:val="16"/>
          <w:szCs w:val="16"/>
        </w:rPr>
        <w:t>with</w:t>
      </w:r>
      <w:r w:rsidR="002C5385">
        <w:rPr>
          <w:sz w:val="16"/>
          <w:szCs w:val="16"/>
        </w:rPr>
        <w:t>in</w:t>
      </w:r>
      <w:r w:rsidR="0026710A">
        <w:rPr>
          <w:sz w:val="16"/>
          <w:szCs w:val="16"/>
        </w:rPr>
        <w:t xml:space="preserve"> the occupation </w:t>
      </w:r>
      <w:r w:rsidRPr="00443162">
        <w:rPr>
          <w:sz w:val="16"/>
          <w:szCs w:val="16"/>
        </w:rPr>
        <w:t xml:space="preserve">and </w:t>
      </w:r>
      <w:r w:rsidR="0026710A">
        <w:rPr>
          <w:sz w:val="16"/>
          <w:szCs w:val="16"/>
        </w:rPr>
        <w:t xml:space="preserve">are </w:t>
      </w:r>
      <w:r w:rsidRPr="00443162">
        <w:rPr>
          <w:sz w:val="16"/>
          <w:szCs w:val="16"/>
        </w:rPr>
        <w:t>specific to nationals of FTA partner countries for Wushu Martial Arts Coach (China Australia FTA) and Yoga Instructor (Australia India ECTA).</w:t>
      </w:r>
    </w:p>
  </w:footnote>
  <w:footnote w:id="26">
    <w:p w14:paraId="2B35CEA4" w14:textId="77777777" w:rsidR="00A03AB1" w:rsidRPr="00790186" w:rsidRDefault="00A03AB1" w:rsidP="00A03AB1">
      <w:pPr>
        <w:pStyle w:val="FootnoteText"/>
        <w:rPr>
          <w:rFonts w:asciiTheme="minorHAnsi" w:hAnsiTheme="minorHAnsi" w:cstheme="minorHAnsi"/>
          <w:sz w:val="16"/>
          <w:szCs w:val="16"/>
        </w:rPr>
      </w:pPr>
      <w:r w:rsidRPr="00790186">
        <w:rPr>
          <w:rStyle w:val="FootnoteReference"/>
          <w:rFonts w:asciiTheme="minorHAnsi" w:hAnsiTheme="minorHAnsi" w:cstheme="minorHAnsi"/>
          <w:sz w:val="16"/>
          <w:szCs w:val="16"/>
        </w:rPr>
        <w:footnoteRef/>
      </w:r>
      <w:r w:rsidRPr="00790186">
        <w:rPr>
          <w:rFonts w:asciiTheme="minorHAnsi" w:hAnsiTheme="minorHAnsi" w:cstheme="minorHAnsi"/>
          <w:sz w:val="16"/>
          <w:szCs w:val="16"/>
        </w:rPr>
        <w:t xml:space="preserve"> The JSA Migration Model also includes a module to provide advice on the scope of Australia’s international obligations on the movement of natural persons (MNP) or temporary entry under WTO GATS and Free Trade Agreements (FTAs).</w:t>
      </w:r>
    </w:p>
  </w:footnote>
  <w:footnote w:id="27">
    <w:p w14:paraId="4A4544D7" w14:textId="77777777" w:rsidR="00A03AB1" w:rsidRDefault="00A03AB1" w:rsidP="00A03AB1">
      <w:pPr>
        <w:pStyle w:val="FootnoteText"/>
      </w:pPr>
      <w:r>
        <w:rPr>
          <w:rStyle w:val="FootnoteReference"/>
        </w:rPr>
        <w:footnoteRef/>
      </w:r>
      <w:r>
        <w:t xml:space="preserve"> </w:t>
      </w:r>
      <w:r>
        <w:rPr>
          <w:rFonts w:ascii="Calibri" w:hAnsi="Calibri" w:cs="Calibri"/>
          <w:sz w:val="18"/>
          <w:szCs w:val="18"/>
        </w:rPr>
        <w:t>That is, o</w:t>
      </w:r>
      <w:r w:rsidRPr="006D04F7">
        <w:rPr>
          <w:rFonts w:ascii="Calibri" w:hAnsi="Calibri" w:cs="Calibri"/>
          <w:sz w:val="18"/>
          <w:szCs w:val="18"/>
        </w:rPr>
        <w:t xml:space="preserve">utput of the </w:t>
      </w:r>
      <w:r>
        <w:rPr>
          <w:rFonts w:ascii="Calibri" w:hAnsi="Calibri" w:cs="Calibri"/>
          <w:sz w:val="18"/>
          <w:szCs w:val="18"/>
        </w:rPr>
        <w:t xml:space="preserve">labour market indicator </w:t>
      </w:r>
      <w:r w:rsidRPr="006D04F7">
        <w:rPr>
          <w:rFonts w:ascii="Calibri" w:hAnsi="Calibri" w:cs="Calibri"/>
          <w:sz w:val="18"/>
          <w:szCs w:val="18"/>
        </w:rPr>
        <w:t xml:space="preserve">model using </w:t>
      </w:r>
      <w:r>
        <w:rPr>
          <w:rFonts w:ascii="Calibri" w:hAnsi="Calibri" w:cs="Calibri"/>
          <w:sz w:val="18"/>
          <w:szCs w:val="18"/>
        </w:rPr>
        <w:t xml:space="preserve">relevant </w:t>
      </w:r>
      <w:r w:rsidRPr="006D04F7">
        <w:rPr>
          <w:rFonts w:ascii="Calibri" w:hAnsi="Calibri" w:cs="Calibri"/>
          <w:sz w:val="18"/>
          <w:szCs w:val="18"/>
        </w:rPr>
        <w:t>data from previous years</w:t>
      </w:r>
      <w:r>
        <w:rPr>
          <w:rFonts w:ascii="Calibri" w:hAnsi="Calibri" w:cs="Calibri"/>
          <w:sz w:val="18"/>
          <w:szCs w:val="18"/>
        </w:rPr>
        <w:t>,</w:t>
      </w:r>
      <w:r w:rsidRPr="006D04F7">
        <w:rPr>
          <w:rFonts w:ascii="Calibri" w:hAnsi="Calibri" w:cs="Calibri"/>
          <w:sz w:val="18"/>
          <w:szCs w:val="18"/>
        </w:rPr>
        <w:t xml:space="preserve"> aligns to </w:t>
      </w:r>
      <w:r>
        <w:rPr>
          <w:rFonts w:ascii="Calibri" w:hAnsi="Calibri" w:cs="Calibri"/>
          <w:sz w:val="18"/>
          <w:szCs w:val="18"/>
        </w:rPr>
        <w:t xml:space="preserve">labour market intelligence (including </w:t>
      </w:r>
      <w:r w:rsidRPr="006D04F7">
        <w:rPr>
          <w:rFonts w:ascii="Calibri" w:hAnsi="Calibri" w:cs="Calibri"/>
          <w:sz w:val="18"/>
          <w:szCs w:val="18"/>
        </w:rPr>
        <w:t>skill shortage ratings</w:t>
      </w:r>
      <w:r>
        <w:rPr>
          <w:rFonts w:ascii="Calibri" w:hAnsi="Calibri" w:cs="Calibri"/>
          <w:sz w:val="18"/>
          <w:szCs w:val="18"/>
        </w:rPr>
        <w:t>)</w:t>
      </w:r>
      <w:r w:rsidRPr="006D04F7">
        <w:rPr>
          <w:rFonts w:ascii="Calibri" w:hAnsi="Calibri" w:cs="Calibri"/>
          <w:sz w:val="18"/>
          <w:szCs w:val="18"/>
        </w:rPr>
        <w:t xml:space="preserve"> for occupations in subsequent years</w:t>
      </w:r>
      <w:r>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390A957" w14:paraId="5569A058" w14:textId="77777777" w:rsidTr="6390A957">
      <w:trPr>
        <w:trHeight w:val="300"/>
      </w:trPr>
      <w:tc>
        <w:tcPr>
          <w:tcW w:w="3005" w:type="dxa"/>
        </w:tcPr>
        <w:p w14:paraId="70BC7EC9" w14:textId="2D0D403A" w:rsidR="6390A957" w:rsidRDefault="6390A957" w:rsidP="6390A957">
          <w:pPr>
            <w:pStyle w:val="Header"/>
            <w:ind w:left="-115"/>
          </w:pPr>
        </w:p>
      </w:tc>
      <w:tc>
        <w:tcPr>
          <w:tcW w:w="3005" w:type="dxa"/>
        </w:tcPr>
        <w:p w14:paraId="1EEF5D61" w14:textId="5E52385D" w:rsidR="6390A957" w:rsidRDefault="6390A957" w:rsidP="6390A957">
          <w:pPr>
            <w:pStyle w:val="Header"/>
            <w:jc w:val="center"/>
          </w:pPr>
        </w:p>
      </w:tc>
      <w:tc>
        <w:tcPr>
          <w:tcW w:w="3005" w:type="dxa"/>
        </w:tcPr>
        <w:p w14:paraId="473F6854" w14:textId="2B9253C0" w:rsidR="6390A957" w:rsidRDefault="6390A957" w:rsidP="6390A957">
          <w:pPr>
            <w:pStyle w:val="Header"/>
            <w:ind w:right="-115"/>
            <w:jc w:val="right"/>
          </w:pPr>
        </w:p>
      </w:tc>
    </w:tr>
  </w:tbl>
  <w:p w14:paraId="066F00F4" w14:textId="37ECD315" w:rsidR="00DC3D9A" w:rsidRDefault="00DC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4B6"/>
    <w:multiLevelType w:val="hybridMultilevel"/>
    <w:tmpl w:val="162AB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75552B"/>
    <w:multiLevelType w:val="hybridMultilevel"/>
    <w:tmpl w:val="34AAA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474E4B"/>
    <w:multiLevelType w:val="hybridMultilevel"/>
    <w:tmpl w:val="B7666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71705"/>
    <w:multiLevelType w:val="hybridMultilevel"/>
    <w:tmpl w:val="7B74A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FA07B9"/>
    <w:multiLevelType w:val="hybridMultilevel"/>
    <w:tmpl w:val="E990C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56D24"/>
    <w:multiLevelType w:val="hybridMultilevel"/>
    <w:tmpl w:val="65F2884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2F3600"/>
    <w:multiLevelType w:val="hybridMultilevel"/>
    <w:tmpl w:val="BB8A3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4B6B22"/>
    <w:multiLevelType w:val="hybridMultilevel"/>
    <w:tmpl w:val="6D50FFFA"/>
    <w:lvl w:ilvl="0" w:tplc="DE96AB2C">
      <w:start w:val="1"/>
      <w:numFmt w:val="bullet"/>
      <w:lvlText w:val="o"/>
      <w:lvlJc w:val="left"/>
      <w:pPr>
        <w:tabs>
          <w:tab w:val="num" w:pos="720"/>
        </w:tabs>
        <w:ind w:left="720" w:hanging="360"/>
      </w:pPr>
      <w:rPr>
        <w:rFonts w:ascii="Courier New" w:hAnsi="Courier New" w:hint="default"/>
      </w:rPr>
    </w:lvl>
    <w:lvl w:ilvl="1" w:tplc="5B32EA74" w:tentative="1">
      <w:start w:val="1"/>
      <w:numFmt w:val="bullet"/>
      <w:lvlText w:val="o"/>
      <w:lvlJc w:val="left"/>
      <w:pPr>
        <w:tabs>
          <w:tab w:val="num" w:pos="1440"/>
        </w:tabs>
        <w:ind w:left="1440" w:hanging="360"/>
      </w:pPr>
      <w:rPr>
        <w:rFonts w:ascii="Courier New" w:hAnsi="Courier New" w:hint="default"/>
      </w:rPr>
    </w:lvl>
    <w:lvl w:ilvl="2" w:tplc="EB0A7A96" w:tentative="1">
      <w:start w:val="1"/>
      <w:numFmt w:val="bullet"/>
      <w:lvlText w:val="o"/>
      <w:lvlJc w:val="left"/>
      <w:pPr>
        <w:tabs>
          <w:tab w:val="num" w:pos="2160"/>
        </w:tabs>
        <w:ind w:left="2160" w:hanging="360"/>
      </w:pPr>
      <w:rPr>
        <w:rFonts w:ascii="Courier New" w:hAnsi="Courier New" w:hint="default"/>
      </w:rPr>
    </w:lvl>
    <w:lvl w:ilvl="3" w:tplc="687E414C" w:tentative="1">
      <w:start w:val="1"/>
      <w:numFmt w:val="bullet"/>
      <w:lvlText w:val="o"/>
      <w:lvlJc w:val="left"/>
      <w:pPr>
        <w:tabs>
          <w:tab w:val="num" w:pos="2880"/>
        </w:tabs>
        <w:ind w:left="2880" w:hanging="360"/>
      </w:pPr>
      <w:rPr>
        <w:rFonts w:ascii="Courier New" w:hAnsi="Courier New" w:hint="default"/>
      </w:rPr>
    </w:lvl>
    <w:lvl w:ilvl="4" w:tplc="5E2C15BA" w:tentative="1">
      <w:start w:val="1"/>
      <w:numFmt w:val="bullet"/>
      <w:lvlText w:val="o"/>
      <w:lvlJc w:val="left"/>
      <w:pPr>
        <w:tabs>
          <w:tab w:val="num" w:pos="3600"/>
        </w:tabs>
        <w:ind w:left="3600" w:hanging="360"/>
      </w:pPr>
      <w:rPr>
        <w:rFonts w:ascii="Courier New" w:hAnsi="Courier New" w:hint="default"/>
      </w:rPr>
    </w:lvl>
    <w:lvl w:ilvl="5" w:tplc="F828C996" w:tentative="1">
      <w:start w:val="1"/>
      <w:numFmt w:val="bullet"/>
      <w:lvlText w:val="o"/>
      <w:lvlJc w:val="left"/>
      <w:pPr>
        <w:tabs>
          <w:tab w:val="num" w:pos="4320"/>
        </w:tabs>
        <w:ind w:left="4320" w:hanging="360"/>
      </w:pPr>
      <w:rPr>
        <w:rFonts w:ascii="Courier New" w:hAnsi="Courier New" w:hint="default"/>
      </w:rPr>
    </w:lvl>
    <w:lvl w:ilvl="6" w:tplc="1632C51A" w:tentative="1">
      <w:start w:val="1"/>
      <w:numFmt w:val="bullet"/>
      <w:lvlText w:val="o"/>
      <w:lvlJc w:val="left"/>
      <w:pPr>
        <w:tabs>
          <w:tab w:val="num" w:pos="5040"/>
        </w:tabs>
        <w:ind w:left="5040" w:hanging="360"/>
      </w:pPr>
      <w:rPr>
        <w:rFonts w:ascii="Courier New" w:hAnsi="Courier New" w:hint="default"/>
      </w:rPr>
    </w:lvl>
    <w:lvl w:ilvl="7" w:tplc="3356B9BA" w:tentative="1">
      <w:start w:val="1"/>
      <w:numFmt w:val="bullet"/>
      <w:lvlText w:val="o"/>
      <w:lvlJc w:val="left"/>
      <w:pPr>
        <w:tabs>
          <w:tab w:val="num" w:pos="5760"/>
        </w:tabs>
        <w:ind w:left="5760" w:hanging="360"/>
      </w:pPr>
      <w:rPr>
        <w:rFonts w:ascii="Courier New" w:hAnsi="Courier New" w:hint="default"/>
      </w:rPr>
    </w:lvl>
    <w:lvl w:ilvl="8" w:tplc="CCAC5650"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D585F53"/>
    <w:multiLevelType w:val="hybridMultilevel"/>
    <w:tmpl w:val="3DD44284"/>
    <w:name w:val="ListBullets"/>
    <w:lvl w:ilvl="0" w:tplc="455687C4">
      <w:start w:val="1"/>
      <w:numFmt w:val="bullet"/>
      <w:pStyle w:val="ListBullet"/>
      <w:lvlText w:val="•"/>
      <w:lvlJc w:val="left"/>
      <w:pPr>
        <w:ind w:left="340" w:hanging="340"/>
      </w:pPr>
      <w:rPr>
        <w:rFonts w:ascii="Calibri" w:hAnsi="Calibri" w:hint="default"/>
        <w:color w:val="auto"/>
      </w:rPr>
    </w:lvl>
    <w:lvl w:ilvl="1" w:tplc="F976E288">
      <w:start w:val="1"/>
      <w:numFmt w:val="bullet"/>
      <w:pStyle w:val="ListBullet2"/>
      <w:lvlText w:val="–"/>
      <w:lvlJc w:val="left"/>
      <w:pPr>
        <w:ind w:left="-6135" w:hanging="340"/>
      </w:pPr>
      <w:rPr>
        <w:rFonts w:ascii="Arial" w:hAnsi="Arial" w:hint="default"/>
        <w:color w:val="auto"/>
      </w:rPr>
    </w:lvl>
    <w:lvl w:ilvl="2" w:tplc="100AA944">
      <w:start w:val="1"/>
      <w:numFmt w:val="bullet"/>
      <w:pStyle w:val="ListBullet3"/>
      <w:lvlText w:val="○"/>
      <w:lvlJc w:val="left"/>
      <w:pPr>
        <w:ind w:left="-5795" w:hanging="340"/>
      </w:pPr>
      <w:rPr>
        <w:rFonts w:ascii="Times New Roman" w:hAnsi="Times New Roman" w:hint="default"/>
        <w:color w:val="auto"/>
      </w:rPr>
    </w:lvl>
    <w:lvl w:ilvl="3" w:tplc="06EA981E">
      <w:start w:val="1"/>
      <w:numFmt w:val="bullet"/>
      <w:pStyle w:val="ListBullet4"/>
      <w:lvlText w:val="•"/>
      <w:lvlJc w:val="left"/>
      <w:pPr>
        <w:ind w:left="-5455" w:hanging="340"/>
      </w:pPr>
      <w:rPr>
        <w:rFonts w:ascii="Arial" w:hAnsi="Arial" w:hint="default"/>
        <w:color w:val="auto"/>
      </w:rPr>
    </w:lvl>
    <w:lvl w:ilvl="4" w:tplc="656C3A4E">
      <w:start w:val="1"/>
      <w:numFmt w:val="decimal"/>
      <w:lvlText w:val=""/>
      <w:lvlJc w:val="left"/>
      <w:pPr>
        <w:tabs>
          <w:tab w:val="num" w:pos="-3663"/>
        </w:tabs>
        <w:ind w:left="-5115" w:hanging="340"/>
      </w:pPr>
    </w:lvl>
    <w:lvl w:ilvl="5" w:tplc="2D22C996">
      <w:start w:val="1"/>
      <w:numFmt w:val="decimal"/>
      <w:lvlText w:val=""/>
      <w:lvlJc w:val="left"/>
      <w:pPr>
        <w:tabs>
          <w:tab w:val="num" w:pos="-3306"/>
        </w:tabs>
        <w:ind w:left="-4775" w:hanging="340"/>
      </w:pPr>
    </w:lvl>
    <w:lvl w:ilvl="6" w:tplc="0C662AAC">
      <w:start w:val="1"/>
      <w:numFmt w:val="decimal"/>
      <w:lvlText w:val=""/>
      <w:lvlJc w:val="left"/>
      <w:pPr>
        <w:tabs>
          <w:tab w:val="num" w:pos="-2949"/>
        </w:tabs>
        <w:ind w:left="-4435" w:hanging="340"/>
      </w:pPr>
    </w:lvl>
    <w:lvl w:ilvl="7" w:tplc="97F65B8E">
      <w:start w:val="1"/>
      <w:numFmt w:val="decimal"/>
      <w:lvlText w:val=""/>
      <w:lvlJc w:val="left"/>
      <w:pPr>
        <w:tabs>
          <w:tab w:val="num" w:pos="-2592"/>
        </w:tabs>
        <w:ind w:left="-4095" w:hanging="340"/>
      </w:pPr>
    </w:lvl>
    <w:lvl w:ilvl="8" w:tplc="AB2C682A">
      <w:start w:val="1"/>
      <w:numFmt w:val="decimal"/>
      <w:lvlText w:val=""/>
      <w:lvlJc w:val="left"/>
      <w:pPr>
        <w:tabs>
          <w:tab w:val="num" w:pos="-2235"/>
        </w:tabs>
        <w:ind w:left="-3755" w:hanging="340"/>
      </w:pPr>
    </w:lvl>
  </w:abstractNum>
  <w:abstractNum w:abstractNumId="9" w15:restartNumberingAfterBreak="0">
    <w:nsid w:val="2033769D"/>
    <w:multiLevelType w:val="hybridMultilevel"/>
    <w:tmpl w:val="9FB0AE6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C57ACD"/>
    <w:multiLevelType w:val="hybridMultilevel"/>
    <w:tmpl w:val="222092C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4B1BB2"/>
    <w:multiLevelType w:val="hybridMultilevel"/>
    <w:tmpl w:val="F1B0A13C"/>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1703C1"/>
    <w:multiLevelType w:val="hybridMultilevel"/>
    <w:tmpl w:val="4D90F6C4"/>
    <w:lvl w:ilvl="0" w:tplc="7C646986">
      <w:start w:val="1"/>
      <w:numFmt w:val="bullet"/>
      <w:lvlText w:val="•"/>
      <w:lvlJc w:val="left"/>
      <w:pPr>
        <w:tabs>
          <w:tab w:val="num" w:pos="720"/>
        </w:tabs>
        <w:ind w:left="720" w:hanging="360"/>
      </w:pPr>
      <w:rPr>
        <w:rFonts w:ascii="Arial" w:hAnsi="Arial" w:hint="default"/>
      </w:rPr>
    </w:lvl>
    <w:lvl w:ilvl="1" w:tplc="CE122A2A" w:tentative="1">
      <w:start w:val="1"/>
      <w:numFmt w:val="bullet"/>
      <w:lvlText w:val="•"/>
      <w:lvlJc w:val="left"/>
      <w:pPr>
        <w:tabs>
          <w:tab w:val="num" w:pos="1440"/>
        </w:tabs>
        <w:ind w:left="1440" w:hanging="360"/>
      </w:pPr>
      <w:rPr>
        <w:rFonts w:ascii="Arial" w:hAnsi="Arial" w:hint="default"/>
      </w:rPr>
    </w:lvl>
    <w:lvl w:ilvl="2" w:tplc="D8F4B214" w:tentative="1">
      <w:start w:val="1"/>
      <w:numFmt w:val="bullet"/>
      <w:lvlText w:val="•"/>
      <w:lvlJc w:val="left"/>
      <w:pPr>
        <w:tabs>
          <w:tab w:val="num" w:pos="2160"/>
        </w:tabs>
        <w:ind w:left="2160" w:hanging="360"/>
      </w:pPr>
      <w:rPr>
        <w:rFonts w:ascii="Arial" w:hAnsi="Arial" w:hint="default"/>
      </w:rPr>
    </w:lvl>
    <w:lvl w:ilvl="3" w:tplc="3EAA63EC" w:tentative="1">
      <w:start w:val="1"/>
      <w:numFmt w:val="bullet"/>
      <w:lvlText w:val="•"/>
      <w:lvlJc w:val="left"/>
      <w:pPr>
        <w:tabs>
          <w:tab w:val="num" w:pos="2880"/>
        </w:tabs>
        <w:ind w:left="2880" w:hanging="360"/>
      </w:pPr>
      <w:rPr>
        <w:rFonts w:ascii="Arial" w:hAnsi="Arial" w:hint="default"/>
      </w:rPr>
    </w:lvl>
    <w:lvl w:ilvl="4" w:tplc="F522DF88" w:tentative="1">
      <w:start w:val="1"/>
      <w:numFmt w:val="bullet"/>
      <w:lvlText w:val="•"/>
      <w:lvlJc w:val="left"/>
      <w:pPr>
        <w:tabs>
          <w:tab w:val="num" w:pos="3600"/>
        </w:tabs>
        <w:ind w:left="3600" w:hanging="360"/>
      </w:pPr>
      <w:rPr>
        <w:rFonts w:ascii="Arial" w:hAnsi="Arial" w:hint="default"/>
      </w:rPr>
    </w:lvl>
    <w:lvl w:ilvl="5" w:tplc="1F2E9354" w:tentative="1">
      <w:start w:val="1"/>
      <w:numFmt w:val="bullet"/>
      <w:lvlText w:val="•"/>
      <w:lvlJc w:val="left"/>
      <w:pPr>
        <w:tabs>
          <w:tab w:val="num" w:pos="4320"/>
        </w:tabs>
        <w:ind w:left="4320" w:hanging="360"/>
      </w:pPr>
      <w:rPr>
        <w:rFonts w:ascii="Arial" w:hAnsi="Arial" w:hint="default"/>
      </w:rPr>
    </w:lvl>
    <w:lvl w:ilvl="6" w:tplc="AB0A3CF2" w:tentative="1">
      <w:start w:val="1"/>
      <w:numFmt w:val="bullet"/>
      <w:lvlText w:val="•"/>
      <w:lvlJc w:val="left"/>
      <w:pPr>
        <w:tabs>
          <w:tab w:val="num" w:pos="5040"/>
        </w:tabs>
        <w:ind w:left="5040" w:hanging="360"/>
      </w:pPr>
      <w:rPr>
        <w:rFonts w:ascii="Arial" w:hAnsi="Arial" w:hint="default"/>
      </w:rPr>
    </w:lvl>
    <w:lvl w:ilvl="7" w:tplc="859E9E68" w:tentative="1">
      <w:start w:val="1"/>
      <w:numFmt w:val="bullet"/>
      <w:lvlText w:val="•"/>
      <w:lvlJc w:val="left"/>
      <w:pPr>
        <w:tabs>
          <w:tab w:val="num" w:pos="5760"/>
        </w:tabs>
        <w:ind w:left="5760" w:hanging="360"/>
      </w:pPr>
      <w:rPr>
        <w:rFonts w:ascii="Arial" w:hAnsi="Arial" w:hint="default"/>
      </w:rPr>
    </w:lvl>
    <w:lvl w:ilvl="8" w:tplc="6D8864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6B3F9C"/>
    <w:multiLevelType w:val="hybridMultilevel"/>
    <w:tmpl w:val="F5EA9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814040"/>
    <w:multiLevelType w:val="hybridMultilevel"/>
    <w:tmpl w:val="0C48A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EB5E03"/>
    <w:multiLevelType w:val="hybridMultilevel"/>
    <w:tmpl w:val="4C06D6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2F4F4F"/>
    <w:multiLevelType w:val="hybridMultilevel"/>
    <w:tmpl w:val="C2BC4C9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0301B9"/>
    <w:multiLevelType w:val="hybridMultilevel"/>
    <w:tmpl w:val="A29E0ACA"/>
    <w:lvl w:ilvl="0" w:tplc="40964828">
      <w:start w:val="1"/>
      <w:numFmt w:val="bullet"/>
      <w:lvlText w:val="o"/>
      <w:lvlJc w:val="left"/>
      <w:pPr>
        <w:tabs>
          <w:tab w:val="num" w:pos="720"/>
        </w:tabs>
        <w:ind w:left="720" w:hanging="360"/>
      </w:pPr>
      <w:rPr>
        <w:rFonts w:ascii="Courier New" w:hAnsi="Courier New" w:hint="default"/>
      </w:rPr>
    </w:lvl>
    <w:lvl w:ilvl="1" w:tplc="82B02A46" w:tentative="1">
      <w:start w:val="1"/>
      <w:numFmt w:val="bullet"/>
      <w:lvlText w:val="o"/>
      <w:lvlJc w:val="left"/>
      <w:pPr>
        <w:tabs>
          <w:tab w:val="num" w:pos="1440"/>
        </w:tabs>
        <w:ind w:left="1440" w:hanging="360"/>
      </w:pPr>
      <w:rPr>
        <w:rFonts w:ascii="Courier New" w:hAnsi="Courier New" w:hint="default"/>
      </w:rPr>
    </w:lvl>
    <w:lvl w:ilvl="2" w:tplc="2FD0CF40" w:tentative="1">
      <w:start w:val="1"/>
      <w:numFmt w:val="bullet"/>
      <w:lvlText w:val="o"/>
      <w:lvlJc w:val="left"/>
      <w:pPr>
        <w:tabs>
          <w:tab w:val="num" w:pos="2160"/>
        </w:tabs>
        <w:ind w:left="2160" w:hanging="360"/>
      </w:pPr>
      <w:rPr>
        <w:rFonts w:ascii="Courier New" w:hAnsi="Courier New" w:hint="default"/>
      </w:rPr>
    </w:lvl>
    <w:lvl w:ilvl="3" w:tplc="4564919A" w:tentative="1">
      <w:start w:val="1"/>
      <w:numFmt w:val="bullet"/>
      <w:lvlText w:val="o"/>
      <w:lvlJc w:val="left"/>
      <w:pPr>
        <w:tabs>
          <w:tab w:val="num" w:pos="2880"/>
        </w:tabs>
        <w:ind w:left="2880" w:hanging="360"/>
      </w:pPr>
      <w:rPr>
        <w:rFonts w:ascii="Courier New" w:hAnsi="Courier New" w:hint="default"/>
      </w:rPr>
    </w:lvl>
    <w:lvl w:ilvl="4" w:tplc="55B0B462" w:tentative="1">
      <w:start w:val="1"/>
      <w:numFmt w:val="bullet"/>
      <w:lvlText w:val="o"/>
      <w:lvlJc w:val="left"/>
      <w:pPr>
        <w:tabs>
          <w:tab w:val="num" w:pos="3600"/>
        </w:tabs>
        <w:ind w:left="3600" w:hanging="360"/>
      </w:pPr>
      <w:rPr>
        <w:rFonts w:ascii="Courier New" w:hAnsi="Courier New" w:hint="default"/>
      </w:rPr>
    </w:lvl>
    <w:lvl w:ilvl="5" w:tplc="AB8EFE36" w:tentative="1">
      <w:start w:val="1"/>
      <w:numFmt w:val="bullet"/>
      <w:lvlText w:val="o"/>
      <w:lvlJc w:val="left"/>
      <w:pPr>
        <w:tabs>
          <w:tab w:val="num" w:pos="4320"/>
        </w:tabs>
        <w:ind w:left="4320" w:hanging="360"/>
      </w:pPr>
      <w:rPr>
        <w:rFonts w:ascii="Courier New" w:hAnsi="Courier New" w:hint="default"/>
      </w:rPr>
    </w:lvl>
    <w:lvl w:ilvl="6" w:tplc="1FEC225A" w:tentative="1">
      <w:start w:val="1"/>
      <w:numFmt w:val="bullet"/>
      <w:lvlText w:val="o"/>
      <w:lvlJc w:val="left"/>
      <w:pPr>
        <w:tabs>
          <w:tab w:val="num" w:pos="5040"/>
        </w:tabs>
        <w:ind w:left="5040" w:hanging="360"/>
      </w:pPr>
      <w:rPr>
        <w:rFonts w:ascii="Courier New" w:hAnsi="Courier New" w:hint="default"/>
      </w:rPr>
    </w:lvl>
    <w:lvl w:ilvl="7" w:tplc="2F80CCDC" w:tentative="1">
      <w:start w:val="1"/>
      <w:numFmt w:val="bullet"/>
      <w:lvlText w:val="o"/>
      <w:lvlJc w:val="left"/>
      <w:pPr>
        <w:tabs>
          <w:tab w:val="num" w:pos="5760"/>
        </w:tabs>
        <w:ind w:left="5760" w:hanging="360"/>
      </w:pPr>
      <w:rPr>
        <w:rFonts w:ascii="Courier New" w:hAnsi="Courier New" w:hint="default"/>
      </w:rPr>
    </w:lvl>
    <w:lvl w:ilvl="8" w:tplc="A5FAFE60"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C280548"/>
    <w:multiLevelType w:val="hybridMultilevel"/>
    <w:tmpl w:val="B12A2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87533A"/>
    <w:multiLevelType w:val="hybridMultilevel"/>
    <w:tmpl w:val="38849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023519"/>
    <w:multiLevelType w:val="hybridMultilevel"/>
    <w:tmpl w:val="702A91B4"/>
    <w:lvl w:ilvl="0" w:tplc="26D8ACAC">
      <w:start w:val="1"/>
      <w:numFmt w:val="bullet"/>
      <w:lvlText w:val="•"/>
      <w:lvlJc w:val="left"/>
      <w:pPr>
        <w:tabs>
          <w:tab w:val="num" w:pos="720"/>
        </w:tabs>
        <w:ind w:left="720" w:hanging="360"/>
      </w:pPr>
      <w:rPr>
        <w:rFonts w:ascii="Arial" w:hAnsi="Arial" w:hint="default"/>
      </w:rPr>
    </w:lvl>
    <w:lvl w:ilvl="1" w:tplc="DA4639E6" w:tentative="1">
      <w:start w:val="1"/>
      <w:numFmt w:val="bullet"/>
      <w:lvlText w:val="•"/>
      <w:lvlJc w:val="left"/>
      <w:pPr>
        <w:tabs>
          <w:tab w:val="num" w:pos="1440"/>
        </w:tabs>
        <w:ind w:left="1440" w:hanging="360"/>
      </w:pPr>
      <w:rPr>
        <w:rFonts w:ascii="Arial" w:hAnsi="Arial" w:hint="default"/>
      </w:rPr>
    </w:lvl>
    <w:lvl w:ilvl="2" w:tplc="756ACCD4" w:tentative="1">
      <w:start w:val="1"/>
      <w:numFmt w:val="bullet"/>
      <w:lvlText w:val="•"/>
      <w:lvlJc w:val="left"/>
      <w:pPr>
        <w:tabs>
          <w:tab w:val="num" w:pos="2160"/>
        </w:tabs>
        <w:ind w:left="2160" w:hanging="360"/>
      </w:pPr>
      <w:rPr>
        <w:rFonts w:ascii="Arial" w:hAnsi="Arial" w:hint="default"/>
      </w:rPr>
    </w:lvl>
    <w:lvl w:ilvl="3" w:tplc="7E5C287C" w:tentative="1">
      <w:start w:val="1"/>
      <w:numFmt w:val="bullet"/>
      <w:lvlText w:val="•"/>
      <w:lvlJc w:val="left"/>
      <w:pPr>
        <w:tabs>
          <w:tab w:val="num" w:pos="2880"/>
        </w:tabs>
        <w:ind w:left="2880" w:hanging="360"/>
      </w:pPr>
      <w:rPr>
        <w:rFonts w:ascii="Arial" w:hAnsi="Arial" w:hint="default"/>
      </w:rPr>
    </w:lvl>
    <w:lvl w:ilvl="4" w:tplc="A830B3FA" w:tentative="1">
      <w:start w:val="1"/>
      <w:numFmt w:val="bullet"/>
      <w:lvlText w:val="•"/>
      <w:lvlJc w:val="left"/>
      <w:pPr>
        <w:tabs>
          <w:tab w:val="num" w:pos="3600"/>
        </w:tabs>
        <w:ind w:left="3600" w:hanging="360"/>
      </w:pPr>
      <w:rPr>
        <w:rFonts w:ascii="Arial" w:hAnsi="Arial" w:hint="default"/>
      </w:rPr>
    </w:lvl>
    <w:lvl w:ilvl="5" w:tplc="0968183C" w:tentative="1">
      <w:start w:val="1"/>
      <w:numFmt w:val="bullet"/>
      <w:lvlText w:val="•"/>
      <w:lvlJc w:val="left"/>
      <w:pPr>
        <w:tabs>
          <w:tab w:val="num" w:pos="4320"/>
        </w:tabs>
        <w:ind w:left="4320" w:hanging="360"/>
      </w:pPr>
      <w:rPr>
        <w:rFonts w:ascii="Arial" w:hAnsi="Arial" w:hint="default"/>
      </w:rPr>
    </w:lvl>
    <w:lvl w:ilvl="6" w:tplc="2D9E7D8A" w:tentative="1">
      <w:start w:val="1"/>
      <w:numFmt w:val="bullet"/>
      <w:lvlText w:val="•"/>
      <w:lvlJc w:val="left"/>
      <w:pPr>
        <w:tabs>
          <w:tab w:val="num" w:pos="5040"/>
        </w:tabs>
        <w:ind w:left="5040" w:hanging="360"/>
      </w:pPr>
      <w:rPr>
        <w:rFonts w:ascii="Arial" w:hAnsi="Arial" w:hint="default"/>
      </w:rPr>
    </w:lvl>
    <w:lvl w:ilvl="7" w:tplc="9FDC61A6" w:tentative="1">
      <w:start w:val="1"/>
      <w:numFmt w:val="bullet"/>
      <w:lvlText w:val="•"/>
      <w:lvlJc w:val="left"/>
      <w:pPr>
        <w:tabs>
          <w:tab w:val="num" w:pos="5760"/>
        </w:tabs>
        <w:ind w:left="5760" w:hanging="360"/>
      </w:pPr>
      <w:rPr>
        <w:rFonts w:ascii="Arial" w:hAnsi="Arial" w:hint="default"/>
      </w:rPr>
    </w:lvl>
    <w:lvl w:ilvl="8" w:tplc="8952844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1F6FDC"/>
    <w:multiLevelType w:val="multilevel"/>
    <w:tmpl w:val="4F32C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83A2EC1"/>
    <w:multiLevelType w:val="hybridMultilevel"/>
    <w:tmpl w:val="AF887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8C60BC"/>
    <w:multiLevelType w:val="hybridMultilevel"/>
    <w:tmpl w:val="C9EE2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5CF2ADD"/>
    <w:multiLevelType w:val="multilevel"/>
    <w:tmpl w:val="35E2A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B6758BA"/>
    <w:multiLevelType w:val="hybridMultilevel"/>
    <w:tmpl w:val="EF368596"/>
    <w:lvl w:ilvl="0" w:tplc="DEBA2A5C">
      <w:numFmt w:val="bullet"/>
      <w:lvlText w:val="•"/>
      <w:lvlJc w:val="left"/>
      <w:pPr>
        <w:ind w:left="1080" w:hanging="720"/>
      </w:pPr>
      <w:rPr>
        <w:rFonts w:ascii="Aptos" w:eastAsiaTheme="minorHAnsi" w:hAnsi="Aptos" w:cstheme="minorBidi" w:hint="default"/>
      </w:rPr>
    </w:lvl>
    <w:lvl w:ilvl="1" w:tplc="0C090003">
      <w:start w:val="1"/>
      <w:numFmt w:val="bullet"/>
      <w:lvlText w:val="o"/>
      <w:lvlJc w:val="left"/>
      <w:pPr>
        <w:ind w:left="717"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6548DC"/>
    <w:multiLevelType w:val="hybridMultilevel"/>
    <w:tmpl w:val="E94211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445168"/>
    <w:multiLevelType w:val="hybridMultilevel"/>
    <w:tmpl w:val="3620C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E8C4ECF"/>
    <w:multiLevelType w:val="hybridMultilevel"/>
    <w:tmpl w:val="29B8B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2BE357E"/>
    <w:multiLevelType w:val="hybridMultilevel"/>
    <w:tmpl w:val="A8821E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70D09E1"/>
    <w:multiLevelType w:val="hybridMultilevel"/>
    <w:tmpl w:val="C41E5BA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7EC686A"/>
    <w:multiLevelType w:val="hybridMultilevel"/>
    <w:tmpl w:val="CB342686"/>
    <w:lvl w:ilvl="0" w:tplc="62F24294">
      <w:start w:val="1"/>
      <w:numFmt w:val="bullet"/>
      <w:lvlText w:val="o"/>
      <w:lvlJc w:val="left"/>
      <w:pPr>
        <w:tabs>
          <w:tab w:val="num" w:pos="720"/>
        </w:tabs>
        <w:ind w:left="720" w:hanging="360"/>
      </w:pPr>
      <w:rPr>
        <w:rFonts w:ascii="Courier New" w:hAnsi="Courier New" w:hint="default"/>
      </w:rPr>
    </w:lvl>
    <w:lvl w:ilvl="1" w:tplc="7FC2CECA" w:tentative="1">
      <w:start w:val="1"/>
      <w:numFmt w:val="bullet"/>
      <w:lvlText w:val="o"/>
      <w:lvlJc w:val="left"/>
      <w:pPr>
        <w:tabs>
          <w:tab w:val="num" w:pos="1440"/>
        </w:tabs>
        <w:ind w:left="1440" w:hanging="360"/>
      </w:pPr>
      <w:rPr>
        <w:rFonts w:ascii="Courier New" w:hAnsi="Courier New" w:hint="default"/>
      </w:rPr>
    </w:lvl>
    <w:lvl w:ilvl="2" w:tplc="C5922B78" w:tentative="1">
      <w:start w:val="1"/>
      <w:numFmt w:val="bullet"/>
      <w:lvlText w:val="o"/>
      <w:lvlJc w:val="left"/>
      <w:pPr>
        <w:tabs>
          <w:tab w:val="num" w:pos="2160"/>
        </w:tabs>
        <w:ind w:left="2160" w:hanging="360"/>
      </w:pPr>
      <w:rPr>
        <w:rFonts w:ascii="Courier New" w:hAnsi="Courier New" w:hint="default"/>
      </w:rPr>
    </w:lvl>
    <w:lvl w:ilvl="3" w:tplc="EB1673D6" w:tentative="1">
      <w:start w:val="1"/>
      <w:numFmt w:val="bullet"/>
      <w:lvlText w:val="o"/>
      <w:lvlJc w:val="left"/>
      <w:pPr>
        <w:tabs>
          <w:tab w:val="num" w:pos="2880"/>
        </w:tabs>
        <w:ind w:left="2880" w:hanging="360"/>
      </w:pPr>
      <w:rPr>
        <w:rFonts w:ascii="Courier New" w:hAnsi="Courier New" w:hint="default"/>
      </w:rPr>
    </w:lvl>
    <w:lvl w:ilvl="4" w:tplc="53DA6D40" w:tentative="1">
      <w:start w:val="1"/>
      <w:numFmt w:val="bullet"/>
      <w:lvlText w:val="o"/>
      <w:lvlJc w:val="left"/>
      <w:pPr>
        <w:tabs>
          <w:tab w:val="num" w:pos="3600"/>
        </w:tabs>
        <w:ind w:left="3600" w:hanging="360"/>
      </w:pPr>
      <w:rPr>
        <w:rFonts w:ascii="Courier New" w:hAnsi="Courier New" w:hint="default"/>
      </w:rPr>
    </w:lvl>
    <w:lvl w:ilvl="5" w:tplc="BCAA6DC2" w:tentative="1">
      <w:start w:val="1"/>
      <w:numFmt w:val="bullet"/>
      <w:lvlText w:val="o"/>
      <w:lvlJc w:val="left"/>
      <w:pPr>
        <w:tabs>
          <w:tab w:val="num" w:pos="4320"/>
        </w:tabs>
        <w:ind w:left="4320" w:hanging="360"/>
      </w:pPr>
      <w:rPr>
        <w:rFonts w:ascii="Courier New" w:hAnsi="Courier New" w:hint="default"/>
      </w:rPr>
    </w:lvl>
    <w:lvl w:ilvl="6" w:tplc="0846B4F8" w:tentative="1">
      <w:start w:val="1"/>
      <w:numFmt w:val="bullet"/>
      <w:lvlText w:val="o"/>
      <w:lvlJc w:val="left"/>
      <w:pPr>
        <w:tabs>
          <w:tab w:val="num" w:pos="5040"/>
        </w:tabs>
        <w:ind w:left="5040" w:hanging="360"/>
      </w:pPr>
      <w:rPr>
        <w:rFonts w:ascii="Courier New" w:hAnsi="Courier New" w:hint="default"/>
      </w:rPr>
    </w:lvl>
    <w:lvl w:ilvl="7" w:tplc="1F2ADF42" w:tentative="1">
      <w:start w:val="1"/>
      <w:numFmt w:val="bullet"/>
      <w:lvlText w:val="o"/>
      <w:lvlJc w:val="left"/>
      <w:pPr>
        <w:tabs>
          <w:tab w:val="num" w:pos="5760"/>
        </w:tabs>
        <w:ind w:left="5760" w:hanging="360"/>
      </w:pPr>
      <w:rPr>
        <w:rFonts w:ascii="Courier New" w:hAnsi="Courier New" w:hint="default"/>
      </w:rPr>
    </w:lvl>
    <w:lvl w:ilvl="8" w:tplc="7E5E6E1A"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7DC115DF"/>
    <w:multiLevelType w:val="hybridMultilevel"/>
    <w:tmpl w:val="72BC1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6E6A94"/>
    <w:multiLevelType w:val="hybridMultilevel"/>
    <w:tmpl w:val="D0CCB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8662246">
    <w:abstractNumId w:val="8"/>
  </w:num>
  <w:num w:numId="2" w16cid:durableId="146481131">
    <w:abstractNumId w:val="24"/>
  </w:num>
  <w:num w:numId="3" w16cid:durableId="560940658">
    <w:abstractNumId w:val="18"/>
  </w:num>
  <w:num w:numId="4" w16cid:durableId="653950109">
    <w:abstractNumId w:val="27"/>
  </w:num>
  <w:num w:numId="5" w16cid:durableId="287661868">
    <w:abstractNumId w:val="23"/>
  </w:num>
  <w:num w:numId="6" w16cid:durableId="1375423443">
    <w:abstractNumId w:val="7"/>
  </w:num>
  <w:num w:numId="7" w16cid:durableId="314726887">
    <w:abstractNumId w:val="12"/>
  </w:num>
  <w:num w:numId="8" w16cid:durableId="936909224">
    <w:abstractNumId w:val="31"/>
  </w:num>
  <w:num w:numId="9" w16cid:durableId="1570193372">
    <w:abstractNumId w:val="20"/>
  </w:num>
  <w:num w:numId="10" w16cid:durableId="754669819">
    <w:abstractNumId w:val="17"/>
  </w:num>
  <w:num w:numId="11" w16cid:durableId="1435394305">
    <w:abstractNumId w:val="5"/>
  </w:num>
  <w:num w:numId="12" w16cid:durableId="664474821">
    <w:abstractNumId w:val="0"/>
  </w:num>
  <w:num w:numId="13" w16cid:durableId="764614682">
    <w:abstractNumId w:val="9"/>
  </w:num>
  <w:num w:numId="14" w16cid:durableId="960958056">
    <w:abstractNumId w:val="30"/>
  </w:num>
  <w:num w:numId="15" w16cid:durableId="1309243630">
    <w:abstractNumId w:val="10"/>
  </w:num>
  <w:num w:numId="16" w16cid:durableId="1551763211">
    <w:abstractNumId w:val="29"/>
  </w:num>
  <w:num w:numId="17" w16cid:durableId="570389801">
    <w:abstractNumId w:val="11"/>
  </w:num>
  <w:num w:numId="18" w16cid:durableId="1956787376">
    <w:abstractNumId w:val="32"/>
  </w:num>
  <w:num w:numId="19" w16cid:durableId="1773669397">
    <w:abstractNumId w:val="13"/>
  </w:num>
  <w:num w:numId="20" w16cid:durableId="685715756">
    <w:abstractNumId w:val="14"/>
  </w:num>
  <w:num w:numId="21" w16cid:durableId="885338694">
    <w:abstractNumId w:val="21"/>
  </w:num>
  <w:num w:numId="22" w16cid:durableId="1859468592">
    <w:abstractNumId w:val="3"/>
  </w:num>
  <w:num w:numId="23" w16cid:durableId="23790716">
    <w:abstractNumId w:val="19"/>
  </w:num>
  <w:num w:numId="24" w16cid:durableId="1234387236">
    <w:abstractNumId w:val="22"/>
  </w:num>
  <w:num w:numId="25" w16cid:durableId="986739742">
    <w:abstractNumId w:val="2"/>
  </w:num>
  <w:num w:numId="26" w16cid:durableId="1709136117">
    <w:abstractNumId w:val="1"/>
  </w:num>
  <w:num w:numId="27" w16cid:durableId="672994015">
    <w:abstractNumId w:val="15"/>
  </w:num>
  <w:num w:numId="28" w16cid:durableId="555288094">
    <w:abstractNumId w:val="25"/>
  </w:num>
  <w:num w:numId="29" w16cid:durableId="1759595518">
    <w:abstractNumId w:val="4"/>
  </w:num>
  <w:num w:numId="30" w16cid:durableId="863442864">
    <w:abstractNumId w:val="33"/>
  </w:num>
  <w:num w:numId="31" w16cid:durableId="1370958442">
    <w:abstractNumId w:val="16"/>
  </w:num>
  <w:num w:numId="32" w16cid:durableId="1230769518">
    <w:abstractNumId w:val="26"/>
  </w:num>
  <w:num w:numId="33" w16cid:durableId="1547445337">
    <w:abstractNumId w:val="6"/>
  </w:num>
  <w:num w:numId="34" w16cid:durableId="195370679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00AA"/>
    <w:rsid w:val="0000027E"/>
    <w:rsid w:val="0000036C"/>
    <w:rsid w:val="000003E1"/>
    <w:rsid w:val="00000952"/>
    <w:rsid w:val="00000D42"/>
    <w:rsid w:val="00000EF1"/>
    <w:rsid w:val="000011DD"/>
    <w:rsid w:val="000015E0"/>
    <w:rsid w:val="00001B56"/>
    <w:rsid w:val="00001BEB"/>
    <w:rsid w:val="000020B2"/>
    <w:rsid w:val="00002439"/>
    <w:rsid w:val="000026FD"/>
    <w:rsid w:val="00002892"/>
    <w:rsid w:val="0000290D"/>
    <w:rsid w:val="00003095"/>
    <w:rsid w:val="00003266"/>
    <w:rsid w:val="0000367D"/>
    <w:rsid w:val="0000384C"/>
    <w:rsid w:val="00003CBE"/>
    <w:rsid w:val="000040D5"/>
    <w:rsid w:val="0000410E"/>
    <w:rsid w:val="000042A8"/>
    <w:rsid w:val="0000443D"/>
    <w:rsid w:val="00004491"/>
    <w:rsid w:val="000044F8"/>
    <w:rsid w:val="0000451A"/>
    <w:rsid w:val="00004741"/>
    <w:rsid w:val="00004921"/>
    <w:rsid w:val="00004CD8"/>
    <w:rsid w:val="00004D97"/>
    <w:rsid w:val="00004ED6"/>
    <w:rsid w:val="0000518A"/>
    <w:rsid w:val="00005DD4"/>
    <w:rsid w:val="00005EE8"/>
    <w:rsid w:val="0000695C"/>
    <w:rsid w:val="00006BCF"/>
    <w:rsid w:val="00006DC4"/>
    <w:rsid w:val="0000730E"/>
    <w:rsid w:val="000077B6"/>
    <w:rsid w:val="0001015A"/>
    <w:rsid w:val="0001084E"/>
    <w:rsid w:val="00010BB4"/>
    <w:rsid w:val="00010ED6"/>
    <w:rsid w:val="000110D4"/>
    <w:rsid w:val="000110E5"/>
    <w:rsid w:val="0001113D"/>
    <w:rsid w:val="000112A6"/>
    <w:rsid w:val="0001189D"/>
    <w:rsid w:val="000119A2"/>
    <w:rsid w:val="00011DAF"/>
    <w:rsid w:val="00011DCE"/>
    <w:rsid w:val="00011F03"/>
    <w:rsid w:val="00012BCC"/>
    <w:rsid w:val="00012CFD"/>
    <w:rsid w:val="00012D14"/>
    <w:rsid w:val="00013145"/>
    <w:rsid w:val="0001329A"/>
    <w:rsid w:val="000132C8"/>
    <w:rsid w:val="0001356D"/>
    <w:rsid w:val="00013639"/>
    <w:rsid w:val="000136E9"/>
    <w:rsid w:val="000139EE"/>
    <w:rsid w:val="00014196"/>
    <w:rsid w:val="00014430"/>
    <w:rsid w:val="00014CFF"/>
    <w:rsid w:val="00015017"/>
    <w:rsid w:val="00015150"/>
    <w:rsid w:val="00015418"/>
    <w:rsid w:val="00015583"/>
    <w:rsid w:val="000155AB"/>
    <w:rsid w:val="00015823"/>
    <w:rsid w:val="000161F9"/>
    <w:rsid w:val="00016352"/>
    <w:rsid w:val="000165F8"/>
    <w:rsid w:val="00016F7A"/>
    <w:rsid w:val="00016F9D"/>
    <w:rsid w:val="00017683"/>
    <w:rsid w:val="0001781B"/>
    <w:rsid w:val="00017CC1"/>
    <w:rsid w:val="00017F54"/>
    <w:rsid w:val="0002027E"/>
    <w:rsid w:val="000202A7"/>
    <w:rsid w:val="000204DF"/>
    <w:rsid w:val="000206F3"/>
    <w:rsid w:val="00020CE7"/>
    <w:rsid w:val="000212F4"/>
    <w:rsid w:val="000215EF"/>
    <w:rsid w:val="00021A4B"/>
    <w:rsid w:val="00021B14"/>
    <w:rsid w:val="000224BD"/>
    <w:rsid w:val="00023473"/>
    <w:rsid w:val="000235A0"/>
    <w:rsid w:val="00024221"/>
    <w:rsid w:val="000244D8"/>
    <w:rsid w:val="00024BA6"/>
    <w:rsid w:val="0002517B"/>
    <w:rsid w:val="000259A3"/>
    <w:rsid w:val="00025D31"/>
    <w:rsid w:val="00025FBE"/>
    <w:rsid w:val="00026186"/>
    <w:rsid w:val="0002697A"/>
    <w:rsid w:val="0002708D"/>
    <w:rsid w:val="00030335"/>
    <w:rsid w:val="0003047B"/>
    <w:rsid w:val="00030E69"/>
    <w:rsid w:val="00031C70"/>
    <w:rsid w:val="00031EE1"/>
    <w:rsid w:val="00032215"/>
    <w:rsid w:val="000324F0"/>
    <w:rsid w:val="000324FE"/>
    <w:rsid w:val="0003269A"/>
    <w:rsid w:val="00032886"/>
    <w:rsid w:val="000328FD"/>
    <w:rsid w:val="00032A52"/>
    <w:rsid w:val="00033B3F"/>
    <w:rsid w:val="0003419A"/>
    <w:rsid w:val="00034225"/>
    <w:rsid w:val="00034604"/>
    <w:rsid w:val="00034CD1"/>
    <w:rsid w:val="000350BD"/>
    <w:rsid w:val="00035772"/>
    <w:rsid w:val="00035906"/>
    <w:rsid w:val="00035D7F"/>
    <w:rsid w:val="00035FAD"/>
    <w:rsid w:val="0003604C"/>
    <w:rsid w:val="00036430"/>
    <w:rsid w:val="0003652D"/>
    <w:rsid w:val="000365B2"/>
    <w:rsid w:val="00036610"/>
    <w:rsid w:val="00036729"/>
    <w:rsid w:val="00036B2F"/>
    <w:rsid w:val="00036EFD"/>
    <w:rsid w:val="00037A24"/>
    <w:rsid w:val="00037EB9"/>
    <w:rsid w:val="0003FF4C"/>
    <w:rsid w:val="0004011F"/>
    <w:rsid w:val="000403B3"/>
    <w:rsid w:val="000404CE"/>
    <w:rsid w:val="00040527"/>
    <w:rsid w:val="00040BD8"/>
    <w:rsid w:val="00041FCE"/>
    <w:rsid w:val="00042439"/>
    <w:rsid w:val="00042611"/>
    <w:rsid w:val="0004268F"/>
    <w:rsid w:val="00042B41"/>
    <w:rsid w:val="00042B81"/>
    <w:rsid w:val="00042FAE"/>
    <w:rsid w:val="00043318"/>
    <w:rsid w:val="000436D7"/>
    <w:rsid w:val="00043D68"/>
    <w:rsid w:val="00043E28"/>
    <w:rsid w:val="000443D0"/>
    <w:rsid w:val="000444C6"/>
    <w:rsid w:val="000446D5"/>
    <w:rsid w:val="00044C3F"/>
    <w:rsid w:val="00044C4C"/>
    <w:rsid w:val="00044DB1"/>
    <w:rsid w:val="00045D81"/>
    <w:rsid w:val="0004608E"/>
    <w:rsid w:val="00046B98"/>
    <w:rsid w:val="00046F4A"/>
    <w:rsid w:val="000471A1"/>
    <w:rsid w:val="000477BE"/>
    <w:rsid w:val="00047B13"/>
    <w:rsid w:val="00047BC9"/>
    <w:rsid w:val="00047D7A"/>
    <w:rsid w:val="00047F53"/>
    <w:rsid w:val="0005022F"/>
    <w:rsid w:val="00050539"/>
    <w:rsid w:val="000506BB"/>
    <w:rsid w:val="000506FE"/>
    <w:rsid w:val="00050E8D"/>
    <w:rsid w:val="0005155F"/>
    <w:rsid w:val="00051875"/>
    <w:rsid w:val="00051FD2"/>
    <w:rsid w:val="000527A9"/>
    <w:rsid w:val="00052BAB"/>
    <w:rsid w:val="00053446"/>
    <w:rsid w:val="00053AB0"/>
    <w:rsid w:val="00053E10"/>
    <w:rsid w:val="00054099"/>
    <w:rsid w:val="00054324"/>
    <w:rsid w:val="000546CF"/>
    <w:rsid w:val="00054980"/>
    <w:rsid w:val="00054B5B"/>
    <w:rsid w:val="00054EC2"/>
    <w:rsid w:val="00055091"/>
    <w:rsid w:val="0005573A"/>
    <w:rsid w:val="00055831"/>
    <w:rsid w:val="00055A86"/>
    <w:rsid w:val="00055F42"/>
    <w:rsid w:val="00056171"/>
    <w:rsid w:val="000561ED"/>
    <w:rsid w:val="000566EF"/>
    <w:rsid w:val="00056CF8"/>
    <w:rsid w:val="00057F87"/>
    <w:rsid w:val="00060030"/>
    <w:rsid w:val="000605DB"/>
    <w:rsid w:val="00060610"/>
    <w:rsid w:val="00060A4A"/>
    <w:rsid w:val="00060A94"/>
    <w:rsid w:val="00060E28"/>
    <w:rsid w:val="00061028"/>
    <w:rsid w:val="000617FE"/>
    <w:rsid w:val="00062542"/>
    <w:rsid w:val="000628BC"/>
    <w:rsid w:val="0006325F"/>
    <w:rsid w:val="00063473"/>
    <w:rsid w:val="000634A6"/>
    <w:rsid w:val="0006375E"/>
    <w:rsid w:val="00063B3A"/>
    <w:rsid w:val="0006483D"/>
    <w:rsid w:val="0006490D"/>
    <w:rsid w:val="0006504C"/>
    <w:rsid w:val="00065505"/>
    <w:rsid w:val="00065596"/>
    <w:rsid w:val="000657C9"/>
    <w:rsid w:val="000659C6"/>
    <w:rsid w:val="00065F11"/>
    <w:rsid w:val="0006630B"/>
    <w:rsid w:val="0006658B"/>
    <w:rsid w:val="00066A44"/>
    <w:rsid w:val="00066E5C"/>
    <w:rsid w:val="000672F6"/>
    <w:rsid w:val="0006755A"/>
    <w:rsid w:val="0006758F"/>
    <w:rsid w:val="00067B26"/>
    <w:rsid w:val="00070AF5"/>
    <w:rsid w:val="00070BBD"/>
    <w:rsid w:val="00070C87"/>
    <w:rsid w:val="00070ECB"/>
    <w:rsid w:val="000713AB"/>
    <w:rsid w:val="00071419"/>
    <w:rsid w:val="00071558"/>
    <w:rsid w:val="00071746"/>
    <w:rsid w:val="00071885"/>
    <w:rsid w:val="00071AB5"/>
    <w:rsid w:val="00071F99"/>
    <w:rsid w:val="0007218C"/>
    <w:rsid w:val="00072A13"/>
    <w:rsid w:val="0007305F"/>
    <w:rsid w:val="00073AB8"/>
    <w:rsid w:val="00073B5B"/>
    <w:rsid w:val="00073E16"/>
    <w:rsid w:val="00073F2E"/>
    <w:rsid w:val="00073F84"/>
    <w:rsid w:val="000740EE"/>
    <w:rsid w:val="00074145"/>
    <w:rsid w:val="000744B5"/>
    <w:rsid w:val="00074603"/>
    <w:rsid w:val="00074622"/>
    <w:rsid w:val="00074DB0"/>
    <w:rsid w:val="00075090"/>
    <w:rsid w:val="0007511A"/>
    <w:rsid w:val="000754D2"/>
    <w:rsid w:val="0007553D"/>
    <w:rsid w:val="0007568A"/>
    <w:rsid w:val="000756C5"/>
    <w:rsid w:val="000759AF"/>
    <w:rsid w:val="00075B33"/>
    <w:rsid w:val="0007634A"/>
    <w:rsid w:val="00076604"/>
    <w:rsid w:val="00076816"/>
    <w:rsid w:val="0007702C"/>
    <w:rsid w:val="00077243"/>
    <w:rsid w:val="00077539"/>
    <w:rsid w:val="00077701"/>
    <w:rsid w:val="00077988"/>
    <w:rsid w:val="00077F9E"/>
    <w:rsid w:val="00080429"/>
    <w:rsid w:val="00080A91"/>
    <w:rsid w:val="00080AEB"/>
    <w:rsid w:val="00080E12"/>
    <w:rsid w:val="00080F07"/>
    <w:rsid w:val="000810FA"/>
    <w:rsid w:val="0008111A"/>
    <w:rsid w:val="00081643"/>
    <w:rsid w:val="00081847"/>
    <w:rsid w:val="00082687"/>
    <w:rsid w:val="000827A0"/>
    <w:rsid w:val="00082BAB"/>
    <w:rsid w:val="00082E99"/>
    <w:rsid w:val="00082EBD"/>
    <w:rsid w:val="0008300A"/>
    <w:rsid w:val="000830C2"/>
    <w:rsid w:val="00083174"/>
    <w:rsid w:val="00083DB2"/>
    <w:rsid w:val="000842DF"/>
    <w:rsid w:val="000844AF"/>
    <w:rsid w:val="00084626"/>
    <w:rsid w:val="00084CB4"/>
    <w:rsid w:val="00085021"/>
    <w:rsid w:val="000852A3"/>
    <w:rsid w:val="0008607F"/>
    <w:rsid w:val="000867B0"/>
    <w:rsid w:val="00086E3C"/>
    <w:rsid w:val="0008718C"/>
    <w:rsid w:val="00087BEA"/>
    <w:rsid w:val="00090A7E"/>
    <w:rsid w:val="00091176"/>
    <w:rsid w:val="00091542"/>
    <w:rsid w:val="00091F51"/>
    <w:rsid w:val="00092084"/>
    <w:rsid w:val="0009214A"/>
    <w:rsid w:val="00092324"/>
    <w:rsid w:val="00092EC8"/>
    <w:rsid w:val="000936BB"/>
    <w:rsid w:val="0009375D"/>
    <w:rsid w:val="00093F76"/>
    <w:rsid w:val="000942CE"/>
    <w:rsid w:val="000945BB"/>
    <w:rsid w:val="000946D8"/>
    <w:rsid w:val="00095215"/>
    <w:rsid w:val="0009597C"/>
    <w:rsid w:val="00095DA4"/>
    <w:rsid w:val="00095E11"/>
    <w:rsid w:val="00096346"/>
    <w:rsid w:val="0009687E"/>
    <w:rsid w:val="00096C4E"/>
    <w:rsid w:val="0009727E"/>
    <w:rsid w:val="00097C4C"/>
    <w:rsid w:val="00097DD7"/>
    <w:rsid w:val="00097F1C"/>
    <w:rsid w:val="000A0712"/>
    <w:rsid w:val="000A0761"/>
    <w:rsid w:val="000A145A"/>
    <w:rsid w:val="000A1841"/>
    <w:rsid w:val="000A1D8C"/>
    <w:rsid w:val="000A28E2"/>
    <w:rsid w:val="000A2C0B"/>
    <w:rsid w:val="000A2DFF"/>
    <w:rsid w:val="000A2F52"/>
    <w:rsid w:val="000A3256"/>
    <w:rsid w:val="000A35E9"/>
    <w:rsid w:val="000A3802"/>
    <w:rsid w:val="000A3860"/>
    <w:rsid w:val="000A3AEE"/>
    <w:rsid w:val="000A41EB"/>
    <w:rsid w:val="000A4400"/>
    <w:rsid w:val="000A45C0"/>
    <w:rsid w:val="000A4868"/>
    <w:rsid w:val="000A496B"/>
    <w:rsid w:val="000A5914"/>
    <w:rsid w:val="000A5F77"/>
    <w:rsid w:val="000A5FAB"/>
    <w:rsid w:val="000A6243"/>
    <w:rsid w:val="000A6255"/>
    <w:rsid w:val="000A64F6"/>
    <w:rsid w:val="000A69E8"/>
    <w:rsid w:val="000A6A9E"/>
    <w:rsid w:val="000A6BB1"/>
    <w:rsid w:val="000A7250"/>
    <w:rsid w:val="000A7A8E"/>
    <w:rsid w:val="000A7F1E"/>
    <w:rsid w:val="000B0C31"/>
    <w:rsid w:val="000B164E"/>
    <w:rsid w:val="000B1B81"/>
    <w:rsid w:val="000B1F47"/>
    <w:rsid w:val="000B1FE3"/>
    <w:rsid w:val="000B21D0"/>
    <w:rsid w:val="000B2579"/>
    <w:rsid w:val="000B27B5"/>
    <w:rsid w:val="000B2EC7"/>
    <w:rsid w:val="000B3184"/>
    <w:rsid w:val="000B3201"/>
    <w:rsid w:val="000B3490"/>
    <w:rsid w:val="000B357E"/>
    <w:rsid w:val="000B3C5B"/>
    <w:rsid w:val="000B3D83"/>
    <w:rsid w:val="000B3D86"/>
    <w:rsid w:val="000B44FB"/>
    <w:rsid w:val="000B486F"/>
    <w:rsid w:val="000B4B6F"/>
    <w:rsid w:val="000B4E44"/>
    <w:rsid w:val="000B510B"/>
    <w:rsid w:val="000B5850"/>
    <w:rsid w:val="000B5AB3"/>
    <w:rsid w:val="000B5B76"/>
    <w:rsid w:val="000B5DEE"/>
    <w:rsid w:val="000B6324"/>
    <w:rsid w:val="000B6A71"/>
    <w:rsid w:val="000B6BB1"/>
    <w:rsid w:val="000B6E1B"/>
    <w:rsid w:val="000C0946"/>
    <w:rsid w:val="000C12D5"/>
    <w:rsid w:val="000C1C73"/>
    <w:rsid w:val="000C1FA0"/>
    <w:rsid w:val="000C258B"/>
    <w:rsid w:val="000C2815"/>
    <w:rsid w:val="000C31DB"/>
    <w:rsid w:val="000C3C33"/>
    <w:rsid w:val="000C42C2"/>
    <w:rsid w:val="000C44E8"/>
    <w:rsid w:val="000C45E1"/>
    <w:rsid w:val="000C46F2"/>
    <w:rsid w:val="000C488D"/>
    <w:rsid w:val="000C57A5"/>
    <w:rsid w:val="000C5BEA"/>
    <w:rsid w:val="000C60E7"/>
    <w:rsid w:val="000C60EE"/>
    <w:rsid w:val="000C732D"/>
    <w:rsid w:val="000C7568"/>
    <w:rsid w:val="000C77FB"/>
    <w:rsid w:val="000C7E64"/>
    <w:rsid w:val="000D0FFA"/>
    <w:rsid w:val="000D105E"/>
    <w:rsid w:val="000D1393"/>
    <w:rsid w:val="000D15A8"/>
    <w:rsid w:val="000D16B3"/>
    <w:rsid w:val="000D1E59"/>
    <w:rsid w:val="000D218E"/>
    <w:rsid w:val="000D28AD"/>
    <w:rsid w:val="000D3309"/>
    <w:rsid w:val="000D3606"/>
    <w:rsid w:val="000D367D"/>
    <w:rsid w:val="000D41DD"/>
    <w:rsid w:val="000D468F"/>
    <w:rsid w:val="000D4729"/>
    <w:rsid w:val="000D4CD3"/>
    <w:rsid w:val="000D5032"/>
    <w:rsid w:val="000D511E"/>
    <w:rsid w:val="000D51B9"/>
    <w:rsid w:val="000D526B"/>
    <w:rsid w:val="000D5317"/>
    <w:rsid w:val="000D5831"/>
    <w:rsid w:val="000D5B75"/>
    <w:rsid w:val="000D5BC8"/>
    <w:rsid w:val="000D61D3"/>
    <w:rsid w:val="000D6745"/>
    <w:rsid w:val="000D6886"/>
    <w:rsid w:val="000D6D12"/>
    <w:rsid w:val="000D6DC5"/>
    <w:rsid w:val="000D7036"/>
    <w:rsid w:val="000D75CB"/>
    <w:rsid w:val="000D7744"/>
    <w:rsid w:val="000E00CC"/>
    <w:rsid w:val="000E02AD"/>
    <w:rsid w:val="000E033A"/>
    <w:rsid w:val="000E0637"/>
    <w:rsid w:val="000E074C"/>
    <w:rsid w:val="000E07BA"/>
    <w:rsid w:val="000E08B3"/>
    <w:rsid w:val="000E08EB"/>
    <w:rsid w:val="000E08FE"/>
    <w:rsid w:val="000E09FC"/>
    <w:rsid w:val="000E0A5A"/>
    <w:rsid w:val="000E0AFE"/>
    <w:rsid w:val="000E134A"/>
    <w:rsid w:val="000E16BF"/>
    <w:rsid w:val="000E1D3A"/>
    <w:rsid w:val="000E1E2D"/>
    <w:rsid w:val="000E2571"/>
    <w:rsid w:val="000E2B55"/>
    <w:rsid w:val="000E3198"/>
    <w:rsid w:val="000E34A5"/>
    <w:rsid w:val="000E35E6"/>
    <w:rsid w:val="000E38BA"/>
    <w:rsid w:val="000E3A2D"/>
    <w:rsid w:val="000E3B53"/>
    <w:rsid w:val="000E4728"/>
    <w:rsid w:val="000E5050"/>
    <w:rsid w:val="000E50F9"/>
    <w:rsid w:val="000E52DC"/>
    <w:rsid w:val="000E5309"/>
    <w:rsid w:val="000E59D0"/>
    <w:rsid w:val="000E5A0E"/>
    <w:rsid w:val="000E5B33"/>
    <w:rsid w:val="000E647E"/>
    <w:rsid w:val="000E66A6"/>
    <w:rsid w:val="000E6869"/>
    <w:rsid w:val="000E6EAE"/>
    <w:rsid w:val="000E6F24"/>
    <w:rsid w:val="000E7042"/>
    <w:rsid w:val="000E7158"/>
    <w:rsid w:val="000E75B3"/>
    <w:rsid w:val="000E799A"/>
    <w:rsid w:val="000E7C83"/>
    <w:rsid w:val="000E7F0A"/>
    <w:rsid w:val="000F061B"/>
    <w:rsid w:val="000F0D04"/>
    <w:rsid w:val="000F0D59"/>
    <w:rsid w:val="000F13B3"/>
    <w:rsid w:val="000F1506"/>
    <w:rsid w:val="000F202E"/>
    <w:rsid w:val="000F2185"/>
    <w:rsid w:val="000F2224"/>
    <w:rsid w:val="000F25BC"/>
    <w:rsid w:val="000F27EF"/>
    <w:rsid w:val="000F2EFC"/>
    <w:rsid w:val="000F3176"/>
    <w:rsid w:val="000F3688"/>
    <w:rsid w:val="000F3C3D"/>
    <w:rsid w:val="000F3F5B"/>
    <w:rsid w:val="000F41A6"/>
    <w:rsid w:val="000F43B4"/>
    <w:rsid w:val="000F5319"/>
    <w:rsid w:val="000F5C11"/>
    <w:rsid w:val="000F6A26"/>
    <w:rsid w:val="000F6CF3"/>
    <w:rsid w:val="000F74D0"/>
    <w:rsid w:val="000F758F"/>
    <w:rsid w:val="000F75C2"/>
    <w:rsid w:val="000F7611"/>
    <w:rsid w:val="000F7CCF"/>
    <w:rsid w:val="000F7F85"/>
    <w:rsid w:val="001002BC"/>
    <w:rsid w:val="001002C7"/>
    <w:rsid w:val="001002E9"/>
    <w:rsid w:val="001006F8"/>
    <w:rsid w:val="0010132E"/>
    <w:rsid w:val="0010134A"/>
    <w:rsid w:val="00101F68"/>
    <w:rsid w:val="0010244E"/>
    <w:rsid w:val="00102EF9"/>
    <w:rsid w:val="00102F33"/>
    <w:rsid w:val="00102FE6"/>
    <w:rsid w:val="00103DA7"/>
    <w:rsid w:val="001041A2"/>
    <w:rsid w:val="00104232"/>
    <w:rsid w:val="0010464B"/>
    <w:rsid w:val="00104844"/>
    <w:rsid w:val="0010496E"/>
    <w:rsid w:val="001049E2"/>
    <w:rsid w:val="00104B06"/>
    <w:rsid w:val="00104E02"/>
    <w:rsid w:val="001050AA"/>
    <w:rsid w:val="0010525B"/>
    <w:rsid w:val="001055C1"/>
    <w:rsid w:val="001056BC"/>
    <w:rsid w:val="001058A2"/>
    <w:rsid w:val="00106245"/>
    <w:rsid w:val="001064A7"/>
    <w:rsid w:val="00106741"/>
    <w:rsid w:val="0010720C"/>
    <w:rsid w:val="00107451"/>
    <w:rsid w:val="0010747C"/>
    <w:rsid w:val="0010757D"/>
    <w:rsid w:val="00107E18"/>
    <w:rsid w:val="00108172"/>
    <w:rsid w:val="001102CF"/>
    <w:rsid w:val="001109B7"/>
    <w:rsid w:val="00111221"/>
    <w:rsid w:val="00111374"/>
    <w:rsid w:val="00111405"/>
    <w:rsid w:val="001115F7"/>
    <w:rsid w:val="001119F0"/>
    <w:rsid w:val="00111AAA"/>
    <w:rsid w:val="00111C49"/>
    <w:rsid w:val="00112098"/>
    <w:rsid w:val="00112362"/>
    <w:rsid w:val="00112474"/>
    <w:rsid w:val="00112483"/>
    <w:rsid w:val="00112802"/>
    <w:rsid w:val="001128A1"/>
    <w:rsid w:val="00112B2A"/>
    <w:rsid w:val="00113BF0"/>
    <w:rsid w:val="00113DBA"/>
    <w:rsid w:val="00113E0B"/>
    <w:rsid w:val="001147DF"/>
    <w:rsid w:val="00114C5C"/>
    <w:rsid w:val="00114C80"/>
    <w:rsid w:val="00114E40"/>
    <w:rsid w:val="001161C7"/>
    <w:rsid w:val="00116496"/>
    <w:rsid w:val="00116840"/>
    <w:rsid w:val="001170E6"/>
    <w:rsid w:val="00117C01"/>
    <w:rsid w:val="00117DB0"/>
    <w:rsid w:val="00120803"/>
    <w:rsid w:val="001209FD"/>
    <w:rsid w:val="00120C20"/>
    <w:rsid w:val="00120CF8"/>
    <w:rsid w:val="00120F60"/>
    <w:rsid w:val="001215CD"/>
    <w:rsid w:val="001219DB"/>
    <w:rsid w:val="00121C7E"/>
    <w:rsid w:val="001226AB"/>
    <w:rsid w:val="00122D71"/>
    <w:rsid w:val="0012396D"/>
    <w:rsid w:val="00123AD1"/>
    <w:rsid w:val="001241C2"/>
    <w:rsid w:val="0012423D"/>
    <w:rsid w:val="00124340"/>
    <w:rsid w:val="001243FC"/>
    <w:rsid w:val="001246CA"/>
    <w:rsid w:val="00124CDE"/>
    <w:rsid w:val="001253FF"/>
    <w:rsid w:val="0012553C"/>
    <w:rsid w:val="0012578F"/>
    <w:rsid w:val="00125918"/>
    <w:rsid w:val="00125999"/>
    <w:rsid w:val="00125C36"/>
    <w:rsid w:val="00126005"/>
    <w:rsid w:val="0012602D"/>
    <w:rsid w:val="001262F6"/>
    <w:rsid w:val="00126A51"/>
    <w:rsid w:val="00126B29"/>
    <w:rsid w:val="00126C95"/>
    <w:rsid w:val="001279F0"/>
    <w:rsid w:val="00127B5D"/>
    <w:rsid w:val="00127EAC"/>
    <w:rsid w:val="0012CC56"/>
    <w:rsid w:val="001308F7"/>
    <w:rsid w:val="00130A4C"/>
    <w:rsid w:val="00130D1E"/>
    <w:rsid w:val="00130DCF"/>
    <w:rsid w:val="001310F7"/>
    <w:rsid w:val="001313DB"/>
    <w:rsid w:val="00131521"/>
    <w:rsid w:val="00131883"/>
    <w:rsid w:val="00131EA0"/>
    <w:rsid w:val="00131FF2"/>
    <w:rsid w:val="00132018"/>
    <w:rsid w:val="00132187"/>
    <w:rsid w:val="00132413"/>
    <w:rsid w:val="001327EC"/>
    <w:rsid w:val="00132E38"/>
    <w:rsid w:val="00133A64"/>
    <w:rsid w:val="00133E82"/>
    <w:rsid w:val="00133E9A"/>
    <w:rsid w:val="001342DF"/>
    <w:rsid w:val="001349E9"/>
    <w:rsid w:val="00134D94"/>
    <w:rsid w:val="00134E06"/>
    <w:rsid w:val="00135201"/>
    <w:rsid w:val="001356EA"/>
    <w:rsid w:val="00135AC7"/>
    <w:rsid w:val="00136369"/>
    <w:rsid w:val="00136676"/>
    <w:rsid w:val="00136A11"/>
    <w:rsid w:val="00136E9F"/>
    <w:rsid w:val="00137983"/>
    <w:rsid w:val="00137A50"/>
    <w:rsid w:val="00137C65"/>
    <w:rsid w:val="00137CEA"/>
    <w:rsid w:val="00137DCD"/>
    <w:rsid w:val="00137DF8"/>
    <w:rsid w:val="00140436"/>
    <w:rsid w:val="00140711"/>
    <w:rsid w:val="00140FB7"/>
    <w:rsid w:val="00141612"/>
    <w:rsid w:val="001417B2"/>
    <w:rsid w:val="0014191C"/>
    <w:rsid w:val="00141A43"/>
    <w:rsid w:val="00141A50"/>
    <w:rsid w:val="00141C34"/>
    <w:rsid w:val="00141F42"/>
    <w:rsid w:val="00142A31"/>
    <w:rsid w:val="00142A6F"/>
    <w:rsid w:val="0014300D"/>
    <w:rsid w:val="00143208"/>
    <w:rsid w:val="00143588"/>
    <w:rsid w:val="00143A56"/>
    <w:rsid w:val="00143B7E"/>
    <w:rsid w:val="00143D0D"/>
    <w:rsid w:val="0014453A"/>
    <w:rsid w:val="00144892"/>
    <w:rsid w:val="00144A54"/>
    <w:rsid w:val="00144FD0"/>
    <w:rsid w:val="001452D3"/>
    <w:rsid w:val="0014534D"/>
    <w:rsid w:val="001455DE"/>
    <w:rsid w:val="00145706"/>
    <w:rsid w:val="00145B5E"/>
    <w:rsid w:val="00145EBE"/>
    <w:rsid w:val="00145F8E"/>
    <w:rsid w:val="0014666F"/>
    <w:rsid w:val="00146718"/>
    <w:rsid w:val="00146754"/>
    <w:rsid w:val="0014690F"/>
    <w:rsid w:val="00146AD9"/>
    <w:rsid w:val="00146BBA"/>
    <w:rsid w:val="001478D0"/>
    <w:rsid w:val="00147CB2"/>
    <w:rsid w:val="00147FEC"/>
    <w:rsid w:val="00150377"/>
    <w:rsid w:val="00150690"/>
    <w:rsid w:val="00150B54"/>
    <w:rsid w:val="00150C94"/>
    <w:rsid w:val="00150E02"/>
    <w:rsid w:val="00150E89"/>
    <w:rsid w:val="00151F31"/>
    <w:rsid w:val="00152146"/>
    <w:rsid w:val="00152736"/>
    <w:rsid w:val="00152D32"/>
    <w:rsid w:val="001530CB"/>
    <w:rsid w:val="001530FB"/>
    <w:rsid w:val="00153F89"/>
    <w:rsid w:val="0015400F"/>
    <w:rsid w:val="0015438D"/>
    <w:rsid w:val="00154A4B"/>
    <w:rsid w:val="0015594F"/>
    <w:rsid w:val="00155CE4"/>
    <w:rsid w:val="0015627B"/>
    <w:rsid w:val="00156A74"/>
    <w:rsid w:val="00157128"/>
    <w:rsid w:val="00157912"/>
    <w:rsid w:val="00157D27"/>
    <w:rsid w:val="00160075"/>
    <w:rsid w:val="001602D5"/>
    <w:rsid w:val="001603FC"/>
    <w:rsid w:val="001606F6"/>
    <w:rsid w:val="00160D61"/>
    <w:rsid w:val="00162645"/>
    <w:rsid w:val="00162DC9"/>
    <w:rsid w:val="001630CA"/>
    <w:rsid w:val="00163398"/>
    <w:rsid w:val="001638CA"/>
    <w:rsid w:val="00163AAF"/>
    <w:rsid w:val="00163C2E"/>
    <w:rsid w:val="00163DA2"/>
    <w:rsid w:val="00163E96"/>
    <w:rsid w:val="00163FC1"/>
    <w:rsid w:val="00164AC5"/>
    <w:rsid w:val="00164DFF"/>
    <w:rsid w:val="00164F30"/>
    <w:rsid w:val="00164F5A"/>
    <w:rsid w:val="0016540F"/>
    <w:rsid w:val="001660D1"/>
    <w:rsid w:val="0016646B"/>
    <w:rsid w:val="0016718E"/>
    <w:rsid w:val="001677B3"/>
    <w:rsid w:val="0016798D"/>
    <w:rsid w:val="00167C37"/>
    <w:rsid w:val="00170150"/>
    <w:rsid w:val="001705D9"/>
    <w:rsid w:val="0017066D"/>
    <w:rsid w:val="001707A9"/>
    <w:rsid w:val="001707C5"/>
    <w:rsid w:val="00171F2E"/>
    <w:rsid w:val="00171F5E"/>
    <w:rsid w:val="0017205A"/>
    <w:rsid w:val="001727D1"/>
    <w:rsid w:val="001727D9"/>
    <w:rsid w:val="00172AB8"/>
    <w:rsid w:val="00172D8E"/>
    <w:rsid w:val="0017325F"/>
    <w:rsid w:val="00173560"/>
    <w:rsid w:val="0017396F"/>
    <w:rsid w:val="00173A8E"/>
    <w:rsid w:val="00173CA8"/>
    <w:rsid w:val="00174A29"/>
    <w:rsid w:val="00174CF8"/>
    <w:rsid w:val="0017598A"/>
    <w:rsid w:val="00175B01"/>
    <w:rsid w:val="001761C6"/>
    <w:rsid w:val="001762D2"/>
    <w:rsid w:val="001765D3"/>
    <w:rsid w:val="00176616"/>
    <w:rsid w:val="001769BA"/>
    <w:rsid w:val="00176A04"/>
    <w:rsid w:val="00176F77"/>
    <w:rsid w:val="0017714B"/>
    <w:rsid w:val="001771F6"/>
    <w:rsid w:val="00177880"/>
    <w:rsid w:val="00177C90"/>
    <w:rsid w:val="00177CB9"/>
    <w:rsid w:val="001801B9"/>
    <w:rsid w:val="00180B7B"/>
    <w:rsid w:val="00181289"/>
    <w:rsid w:val="00181AA1"/>
    <w:rsid w:val="0018200F"/>
    <w:rsid w:val="001831A4"/>
    <w:rsid w:val="001835FF"/>
    <w:rsid w:val="00183714"/>
    <w:rsid w:val="00183A08"/>
    <w:rsid w:val="00184026"/>
    <w:rsid w:val="00184C2F"/>
    <w:rsid w:val="00184E37"/>
    <w:rsid w:val="001854B4"/>
    <w:rsid w:val="00185C4A"/>
    <w:rsid w:val="001860CE"/>
    <w:rsid w:val="001861A4"/>
    <w:rsid w:val="001864F5"/>
    <w:rsid w:val="00186593"/>
    <w:rsid w:val="00186722"/>
    <w:rsid w:val="001875FC"/>
    <w:rsid w:val="001878CC"/>
    <w:rsid w:val="0019023A"/>
    <w:rsid w:val="0019051E"/>
    <w:rsid w:val="001909D8"/>
    <w:rsid w:val="00190E3C"/>
    <w:rsid w:val="0019124B"/>
    <w:rsid w:val="001918BC"/>
    <w:rsid w:val="00192428"/>
    <w:rsid w:val="00192566"/>
    <w:rsid w:val="00193080"/>
    <w:rsid w:val="0019340F"/>
    <w:rsid w:val="001935D1"/>
    <w:rsid w:val="00193D60"/>
    <w:rsid w:val="001943EE"/>
    <w:rsid w:val="00194543"/>
    <w:rsid w:val="001946FC"/>
    <w:rsid w:val="00194742"/>
    <w:rsid w:val="00195429"/>
    <w:rsid w:val="00195649"/>
    <w:rsid w:val="00195CF5"/>
    <w:rsid w:val="001966F8"/>
    <w:rsid w:val="001969F0"/>
    <w:rsid w:val="00196D00"/>
    <w:rsid w:val="0019741D"/>
    <w:rsid w:val="001977AB"/>
    <w:rsid w:val="00197859"/>
    <w:rsid w:val="001A0CD0"/>
    <w:rsid w:val="001A1138"/>
    <w:rsid w:val="001A239D"/>
    <w:rsid w:val="001A2B3E"/>
    <w:rsid w:val="001A2EA4"/>
    <w:rsid w:val="001A2F3B"/>
    <w:rsid w:val="001A32B9"/>
    <w:rsid w:val="001A35B4"/>
    <w:rsid w:val="001A3828"/>
    <w:rsid w:val="001A3E55"/>
    <w:rsid w:val="001A3E5E"/>
    <w:rsid w:val="001A43FC"/>
    <w:rsid w:val="001A444E"/>
    <w:rsid w:val="001A447C"/>
    <w:rsid w:val="001A45F3"/>
    <w:rsid w:val="001A46F2"/>
    <w:rsid w:val="001A4E3D"/>
    <w:rsid w:val="001A4ED9"/>
    <w:rsid w:val="001A54CD"/>
    <w:rsid w:val="001A571E"/>
    <w:rsid w:val="001A5901"/>
    <w:rsid w:val="001A59B2"/>
    <w:rsid w:val="001A5E43"/>
    <w:rsid w:val="001A61DB"/>
    <w:rsid w:val="001A6756"/>
    <w:rsid w:val="001A68B6"/>
    <w:rsid w:val="001A6F54"/>
    <w:rsid w:val="001A6F66"/>
    <w:rsid w:val="001A73DA"/>
    <w:rsid w:val="001A7505"/>
    <w:rsid w:val="001A7929"/>
    <w:rsid w:val="001A7D03"/>
    <w:rsid w:val="001B0236"/>
    <w:rsid w:val="001B030F"/>
    <w:rsid w:val="001B05DF"/>
    <w:rsid w:val="001B0E5C"/>
    <w:rsid w:val="001B119D"/>
    <w:rsid w:val="001B1467"/>
    <w:rsid w:val="001B20AC"/>
    <w:rsid w:val="001B2471"/>
    <w:rsid w:val="001B26F8"/>
    <w:rsid w:val="001B28D6"/>
    <w:rsid w:val="001B290D"/>
    <w:rsid w:val="001B3150"/>
    <w:rsid w:val="001B327C"/>
    <w:rsid w:val="001B334F"/>
    <w:rsid w:val="001B3690"/>
    <w:rsid w:val="001B37F7"/>
    <w:rsid w:val="001B3AE0"/>
    <w:rsid w:val="001B4207"/>
    <w:rsid w:val="001B4406"/>
    <w:rsid w:val="001B446E"/>
    <w:rsid w:val="001B553B"/>
    <w:rsid w:val="001B59B0"/>
    <w:rsid w:val="001B5A64"/>
    <w:rsid w:val="001B5BE6"/>
    <w:rsid w:val="001B5E80"/>
    <w:rsid w:val="001B61F7"/>
    <w:rsid w:val="001B6975"/>
    <w:rsid w:val="001B7038"/>
    <w:rsid w:val="001B7934"/>
    <w:rsid w:val="001B7BF8"/>
    <w:rsid w:val="001C058C"/>
    <w:rsid w:val="001C05EE"/>
    <w:rsid w:val="001C0AB1"/>
    <w:rsid w:val="001C0CB2"/>
    <w:rsid w:val="001C0D18"/>
    <w:rsid w:val="001C0E67"/>
    <w:rsid w:val="001C0E97"/>
    <w:rsid w:val="001C1492"/>
    <w:rsid w:val="001C2C96"/>
    <w:rsid w:val="001C2DC6"/>
    <w:rsid w:val="001C2FA2"/>
    <w:rsid w:val="001C305E"/>
    <w:rsid w:val="001C35A6"/>
    <w:rsid w:val="001C381D"/>
    <w:rsid w:val="001C3DD6"/>
    <w:rsid w:val="001C3F06"/>
    <w:rsid w:val="001C44F6"/>
    <w:rsid w:val="001C46E8"/>
    <w:rsid w:val="001C4A0C"/>
    <w:rsid w:val="001C4CB7"/>
    <w:rsid w:val="001C4CCB"/>
    <w:rsid w:val="001C4ED0"/>
    <w:rsid w:val="001C509B"/>
    <w:rsid w:val="001C5307"/>
    <w:rsid w:val="001C56C2"/>
    <w:rsid w:val="001C5BC6"/>
    <w:rsid w:val="001C5CAC"/>
    <w:rsid w:val="001C6031"/>
    <w:rsid w:val="001C60AC"/>
    <w:rsid w:val="001C673A"/>
    <w:rsid w:val="001C6787"/>
    <w:rsid w:val="001C6D79"/>
    <w:rsid w:val="001C6DD2"/>
    <w:rsid w:val="001C70C5"/>
    <w:rsid w:val="001C763B"/>
    <w:rsid w:val="001C769D"/>
    <w:rsid w:val="001D06FE"/>
    <w:rsid w:val="001D0C92"/>
    <w:rsid w:val="001D0FD0"/>
    <w:rsid w:val="001D14CC"/>
    <w:rsid w:val="001D1945"/>
    <w:rsid w:val="001D1951"/>
    <w:rsid w:val="001D1D5C"/>
    <w:rsid w:val="001D1D7D"/>
    <w:rsid w:val="001D2EBD"/>
    <w:rsid w:val="001D3085"/>
    <w:rsid w:val="001D3340"/>
    <w:rsid w:val="001D3518"/>
    <w:rsid w:val="001D3BB7"/>
    <w:rsid w:val="001D3BD5"/>
    <w:rsid w:val="001D3EF8"/>
    <w:rsid w:val="001D4214"/>
    <w:rsid w:val="001D4919"/>
    <w:rsid w:val="001D4A63"/>
    <w:rsid w:val="001D4CD7"/>
    <w:rsid w:val="001D50A8"/>
    <w:rsid w:val="001D5507"/>
    <w:rsid w:val="001D55C2"/>
    <w:rsid w:val="001D55DB"/>
    <w:rsid w:val="001D56F9"/>
    <w:rsid w:val="001D5B0E"/>
    <w:rsid w:val="001D5FBD"/>
    <w:rsid w:val="001D6112"/>
    <w:rsid w:val="001D622B"/>
    <w:rsid w:val="001D6331"/>
    <w:rsid w:val="001D637C"/>
    <w:rsid w:val="001D6CF6"/>
    <w:rsid w:val="001D6DCC"/>
    <w:rsid w:val="001D743D"/>
    <w:rsid w:val="001D77B1"/>
    <w:rsid w:val="001D7B87"/>
    <w:rsid w:val="001D7BF3"/>
    <w:rsid w:val="001E0097"/>
    <w:rsid w:val="001E053B"/>
    <w:rsid w:val="001E0637"/>
    <w:rsid w:val="001E0665"/>
    <w:rsid w:val="001E069F"/>
    <w:rsid w:val="001E0D31"/>
    <w:rsid w:val="001E10B1"/>
    <w:rsid w:val="001E1987"/>
    <w:rsid w:val="001E1B97"/>
    <w:rsid w:val="001E2393"/>
    <w:rsid w:val="001E23A2"/>
    <w:rsid w:val="001E24E2"/>
    <w:rsid w:val="001E2F6B"/>
    <w:rsid w:val="001E3417"/>
    <w:rsid w:val="001E36A2"/>
    <w:rsid w:val="001E3B7F"/>
    <w:rsid w:val="001E401F"/>
    <w:rsid w:val="001E4423"/>
    <w:rsid w:val="001E456C"/>
    <w:rsid w:val="001E486E"/>
    <w:rsid w:val="001E4927"/>
    <w:rsid w:val="001E4C88"/>
    <w:rsid w:val="001E4D02"/>
    <w:rsid w:val="001E51CC"/>
    <w:rsid w:val="001E549F"/>
    <w:rsid w:val="001E62FC"/>
    <w:rsid w:val="001E67BE"/>
    <w:rsid w:val="001E6DC1"/>
    <w:rsid w:val="001E6F34"/>
    <w:rsid w:val="001E6F9B"/>
    <w:rsid w:val="001E7211"/>
    <w:rsid w:val="001E7678"/>
    <w:rsid w:val="001E7C0B"/>
    <w:rsid w:val="001F0902"/>
    <w:rsid w:val="001F0960"/>
    <w:rsid w:val="001F0ABC"/>
    <w:rsid w:val="001F1491"/>
    <w:rsid w:val="001F162A"/>
    <w:rsid w:val="001F1B6A"/>
    <w:rsid w:val="001F2373"/>
    <w:rsid w:val="001F2776"/>
    <w:rsid w:val="001F331A"/>
    <w:rsid w:val="001F3DF0"/>
    <w:rsid w:val="001F3E53"/>
    <w:rsid w:val="001F484D"/>
    <w:rsid w:val="001F4CDB"/>
    <w:rsid w:val="001F4DAE"/>
    <w:rsid w:val="001F4F46"/>
    <w:rsid w:val="001F4F72"/>
    <w:rsid w:val="001F508F"/>
    <w:rsid w:val="001F5098"/>
    <w:rsid w:val="001F5099"/>
    <w:rsid w:val="001F5330"/>
    <w:rsid w:val="001F54A1"/>
    <w:rsid w:val="001F5531"/>
    <w:rsid w:val="001F59D3"/>
    <w:rsid w:val="001F5E84"/>
    <w:rsid w:val="001F6045"/>
    <w:rsid w:val="001F6056"/>
    <w:rsid w:val="001F60C1"/>
    <w:rsid w:val="001F6299"/>
    <w:rsid w:val="001F6661"/>
    <w:rsid w:val="001F6DD2"/>
    <w:rsid w:val="001F6F14"/>
    <w:rsid w:val="001F7302"/>
    <w:rsid w:val="001F7846"/>
    <w:rsid w:val="001F7A86"/>
    <w:rsid w:val="00200614"/>
    <w:rsid w:val="0020076E"/>
    <w:rsid w:val="00200A05"/>
    <w:rsid w:val="00200E13"/>
    <w:rsid w:val="00201139"/>
    <w:rsid w:val="0020114A"/>
    <w:rsid w:val="0020134B"/>
    <w:rsid w:val="002016FB"/>
    <w:rsid w:val="00201CF2"/>
    <w:rsid w:val="0020284D"/>
    <w:rsid w:val="00202FB8"/>
    <w:rsid w:val="0020359A"/>
    <w:rsid w:val="00203720"/>
    <w:rsid w:val="0020396A"/>
    <w:rsid w:val="00203B76"/>
    <w:rsid w:val="00203EB6"/>
    <w:rsid w:val="00204415"/>
    <w:rsid w:val="00204C69"/>
    <w:rsid w:val="002056AE"/>
    <w:rsid w:val="0020593B"/>
    <w:rsid w:val="00205AC0"/>
    <w:rsid w:val="00205BCA"/>
    <w:rsid w:val="00206249"/>
    <w:rsid w:val="00206B35"/>
    <w:rsid w:val="00206E43"/>
    <w:rsid w:val="00207020"/>
    <w:rsid w:val="00207211"/>
    <w:rsid w:val="00207BD1"/>
    <w:rsid w:val="002103F1"/>
    <w:rsid w:val="00210428"/>
    <w:rsid w:val="002105A4"/>
    <w:rsid w:val="002106E8"/>
    <w:rsid w:val="002110D9"/>
    <w:rsid w:val="002113BB"/>
    <w:rsid w:val="002113D2"/>
    <w:rsid w:val="002114B8"/>
    <w:rsid w:val="00211768"/>
    <w:rsid w:val="002117E7"/>
    <w:rsid w:val="00211EF6"/>
    <w:rsid w:val="00211F9B"/>
    <w:rsid w:val="002120D3"/>
    <w:rsid w:val="00212173"/>
    <w:rsid w:val="002128AD"/>
    <w:rsid w:val="002134A8"/>
    <w:rsid w:val="002137AD"/>
    <w:rsid w:val="00213CE0"/>
    <w:rsid w:val="00213F34"/>
    <w:rsid w:val="00214167"/>
    <w:rsid w:val="00214344"/>
    <w:rsid w:val="00214464"/>
    <w:rsid w:val="002147F6"/>
    <w:rsid w:val="00214A2E"/>
    <w:rsid w:val="00215096"/>
    <w:rsid w:val="00215576"/>
    <w:rsid w:val="0021566A"/>
    <w:rsid w:val="00215859"/>
    <w:rsid w:val="00215C08"/>
    <w:rsid w:val="00215D8B"/>
    <w:rsid w:val="0021691F"/>
    <w:rsid w:val="002169A1"/>
    <w:rsid w:val="002170F9"/>
    <w:rsid w:val="00217586"/>
    <w:rsid w:val="00217617"/>
    <w:rsid w:val="002178BF"/>
    <w:rsid w:val="00217BB6"/>
    <w:rsid w:val="00220109"/>
    <w:rsid w:val="002206CB"/>
    <w:rsid w:val="00220A29"/>
    <w:rsid w:val="00221030"/>
    <w:rsid w:val="00221065"/>
    <w:rsid w:val="002210B6"/>
    <w:rsid w:val="002211DB"/>
    <w:rsid w:val="00222247"/>
    <w:rsid w:val="002223EB"/>
    <w:rsid w:val="002226A5"/>
    <w:rsid w:val="00222C71"/>
    <w:rsid w:val="00222D69"/>
    <w:rsid w:val="00222E4B"/>
    <w:rsid w:val="00222F20"/>
    <w:rsid w:val="00223150"/>
    <w:rsid w:val="00223BD8"/>
    <w:rsid w:val="00223C36"/>
    <w:rsid w:val="00224352"/>
    <w:rsid w:val="00224408"/>
    <w:rsid w:val="0022457E"/>
    <w:rsid w:val="00224A76"/>
    <w:rsid w:val="00224A88"/>
    <w:rsid w:val="00224BAF"/>
    <w:rsid w:val="00224BD3"/>
    <w:rsid w:val="00224C68"/>
    <w:rsid w:val="00225043"/>
    <w:rsid w:val="002255AD"/>
    <w:rsid w:val="0022662A"/>
    <w:rsid w:val="0022700D"/>
    <w:rsid w:val="0022740B"/>
    <w:rsid w:val="002278F5"/>
    <w:rsid w:val="00227943"/>
    <w:rsid w:val="00227C29"/>
    <w:rsid w:val="00227FA0"/>
    <w:rsid w:val="0023027C"/>
    <w:rsid w:val="00230441"/>
    <w:rsid w:val="002305A7"/>
    <w:rsid w:val="00230605"/>
    <w:rsid w:val="002308C3"/>
    <w:rsid w:val="00230A45"/>
    <w:rsid w:val="00231030"/>
    <w:rsid w:val="0023155E"/>
    <w:rsid w:val="00231AFE"/>
    <w:rsid w:val="0023203A"/>
    <w:rsid w:val="002331AF"/>
    <w:rsid w:val="002331C0"/>
    <w:rsid w:val="00233A4E"/>
    <w:rsid w:val="00233C3C"/>
    <w:rsid w:val="002341EE"/>
    <w:rsid w:val="002342DD"/>
    <w:rsid w:val="002342FA"/>
    <w:rsid w:val="002344A8"/>
    <w:rsid w:val="00234A2B"/>
    <w:rsid w:val="00234B20"/>
    <w:rsid w:val="00234C3A"/>
    <w:rsid w:val="00234EDF"/>
    <w:rsid w:val="00235079"/>
    <w:rsid w:val="00236B06"/>
    <w:rsid w:val="00236B59"/>
    <w:rsid w:val="002371B6"/>
    <w:rsid w:val="00237847"/>
    <w:rsid w:val="002379D4"/>
    <w:rsid w:val="00237B0B"/>
    <w:rsid w:val="00240265"/>
    <w:rsid w:val="00240506"/>
    <w:rsid w:val="002405F0"/>
    <w:rsid w:val="002408BA"/>
    <w:rsid w:val="002414F7"/>
    <w:rsid w:val="0024177D"/>
    <w:rsid w:val="00241E09"/>
    <w:rsid w:val="00242292"/>
    <w:rsid w:val="002423F4"/>
    <w:rsid w:val="002424C6"/>
    <w:rsid w:val="002425BA"/>
    <w:rsid w:val="00242BDA"/>
    <w:rsid w:val="00243098"/>
    <w:rsid w:val="00243116"/>
    <w:rsid w:val="00243408"/>
    <w:rsid w:val="00243668"/>
    <w:rsid w:val="0024392D"/>
    <w:rsid w:val="002439E6"/>
    <w:rsid w:val="002443CF"/>
    <w:rsid w:val="00244B11"/>
    <w:rsid w:val="00244BC3"/>
    <w:rsid w:val="002450C3"/>
    <w:rsid w:val="00245424"/>
    <w:rsid w:val="002455A7"/>
    <w:rsid w:val="00245FE4"/>
    <w:rsid w:val="002464F5"/>
    <w:rsid w:val="0024685E"/>
    <w:rsid w:val="002476F2"/>
    <w:rsid w:val="00247DB8"/>
    <w:rsid w:val="00247DFC"/>
    <w:rsid w:val="002504FF"/>
    <w:rsid w:val="00250787"/>
    <w:rsid w:val="00250C84"/>
    <w:rsid w:val="002513CC"/>
    <w:rsid w:val="00251636"/>
    <w:rsid w:val="002521D1"/>
    <w:rsid w:val="002521EC"/>
    <w:rsid w:val="00252674"/>
    <w:rsid w:val="00252762"/>
    <w:rsid w:val="002528F0"/>
    <w:rsid w:val="00252D00"/>
    <w:rsid w:val="00252DF6"/>
    <w:rsid w:val="00253007"/>
    <w:rsid w:val="0025306A"/>
    <w:rsid w:val="00253641"/>
    <w:rsid w:val="002536F7"/>
    <w:rsid w:val="00253806"/>
    <w:rsid w:val="00253B25"/>
    <w:rsid w:val="00253DF1"/>
    <w:rsid w:val="00253EA1"/>
    <w:rsid w:val="00253FB7"/>
    <w:rsid w:val="00254125"/>
    <w:rsid w:val="00255602"/>
    <w:rsid w:val="002573C3"/>
    <w:rsid w:val="00257419"/>
    <w:rsid w:val="00257C15"/>
    <w:rsid w:val="002600BF"/>
    <w:rsid w:val="00260462"/>
    <w:rsid w:val="00260993"/>
    <w:rsid w:val="0026103A"/>
    <w:rsid w:val="002618DF"/>
    <w:rsid w:val="00261D00"/>
    <w:rsid w:val="00261DA2"/>
    <w:rsid w:val="00262106"/>
    <w:rsid w:val="002622B8"/>
    <w:rsid w:val="00262A3B"/>
    <w:rsid w:val="00262BC3"/>
    <w:rsid w:val="00262DC7"/>
    <w:rsid w:val="002630F7"/>
    <w:rsid w:val="002633D9"/>
    <w:rsid w:val="002634A5"/>
    <w:rsid w:val="002637F4"/>
    <w:rsid w:val="00263832"/>
    <w:rsid w:val="00263FD9"/>
    <w:rsid w:val="002640B2"/>
    <w:rsid w:val="00264172"/>
    <w:rsid w:val="002646FE"/>
    <w:rsid w:val="0026472D"/>
    <w:rsid w:val="00264ECB"/>
    <w:rsid w:val="00266810"/>
    <w:rsid w:val="00266CF9"/>
    <w:rsid w:val="00266DB0"/>
    <w:rsid w:val="00266F3C"/>
    <w:rsid w:val="0026710A"/>
    <w:rsid w:val="002672DA"/>
    <w:rsid w:val="00267BC3"/>
    <w:rsid w:val="00267F8A"/>
    <w:rsid w:val="00270066"/>
    <w:rsid w:val="0027021C"/>
    <w:rsid w:val="002708CE"/>
    <w:rsid w:val="00270C27"/>
    <w:rsid w:val="00271153"/>
    <w:rsid w:val="00271CCA"/>
    <w:rsid w:val="00271DE6"/>
    <w:rsid w:val="0027245F"/>
    <w:rsid w:val="00272BCE"/>
    <w:rsid w:val="002734C5"/>
    <w:rsid w:val="00273626"/>
    <w:rsid w:val="0027364B"/>
    <w:rsid w:val="00273BDE"/>
    <w:rsid w:val="00273EE1"/>
    <w:rsid w:val="002740D5"/>
    <w:rsid w:val="002742AB"/>
    <w:rsid w:val="002745F3"/>
    <w:rsid w:val="00274CB1"/>
    <w:rsid w:val="00274EA3"/>
    <w:rsid w:val="00275560"/>
    <w:rsid w:val="002760C3"/>
    <w:rsid w:val="00276573"/>
    <w:rsid w:val="00276E54"/>
    <w:rsid w:val="0027716E"/>
    <w:rsid w:val="00277470"/>
    <w:rsid w:val="00277D53"/>
    <w:rsid w:val="00277DF7"/>
    <w:rsid w:val="002806FB"/>
    <w:rsid w:val="00280AC6"/>
    <w:rsid w:val="0028147E"/>
    <w:rsid w:val="002815C9"/>
    <w:rsid w:val="00281991"/>
    <w:rsid w:val="00281A17"/>
    <w:rsid w:val="002820F6"/>
    <w:rsid w:val="002824C3"/>
    <w:rsid w:val="00282768"/>
    <w:rsid w:val="002832E4"/>
    <w:rsid w:val="002838E8"/>
    <w:rsid w:val="00283D5A"/>
    <w:rsid w:val="00283EEE"/>
    <w:rsid w:val="00283F26"/>
    <w:rsid w:val="002842C1"/>
    <w:rsid w:val="00284830"/>
    <w:rsid w:val="00284E25"/>
    <w:rsid w:val="00284EDD"/>
    <w:rsid w:val="00285108"/>
    <w:rsid w:val="00285218"/>
    <w:rsid w:val="00285275"/>
    <w:rsid w:val="0028531B"/>
    <w:rsid w:val="0028576E"/>
    <w:rsid w:val="002857DA"/>
    <w:rsid w:val="00286486"/>
    <w:rsid w:val="002864EF"/>
    <w:rsid w:val="00286501"/>
    <w:rsid w:val="00286C25"/>
    <w:rsid w:val="00287216"/>
    <w:rsid w:val="002874CC"/>
    <w:rsid w:val="00287F16"/>
    <w:rsid w:val="00287FF8"/>
    <w:rsid w:val="0029022B"/>
    <w:rsid w:val="00290FF3"/>
    <w:rsid w:val="00291BD9"/>
    <w:rsid w:val="002920D4"/>
    <w:rsid w:val="0029256D"/>
    <w:rsid w:val="00292D14"/>
    <w:rsid w:val="00292E1E"/>
    <w:rsid w:val="002930B3"/>
    <w:rsid w:val="0029330B"/>
    <w:rsid w:val="002933FE"/>
    <w:rsid w:val="0029387A"/>
    <w:rsid w:val="00293E05"/>
    <w:rsid w:val="00293E50"/>
    <w:rsid w:val="002941E5"/>
    <w:rsid w:val="002943BC"/>
    <w:rsid w:val="00294BD2"/>
    <w:rsid w:val="00294E5E"/>
    <w:rsid w:val="002950ED"/>
    <w:rsid w:val="00295341"/>
    <w:rsid w:val="002956A4"/>
    <w:rsid w:val="00295971"/>
    <w:rsid w:val="002960C6"/>
    <w:rsid w:val="002967E7"/>
    <w:rsid w:val="002968BC"/>
    <w:rsid w:val="00296C54"/>
    <w:rsid w:val="00296DFC"/>
    <w:rsid w:val="00297055"/>
    <w:rsid w:val="0029737A"/>
    <w:rsid w:val="00297671"/>
    <w:rsid w:val="00297973"/>
    <w:rsid w:val="00297BC3"/>
    <w:rsid w:val="00297FB7"/>
    <w:rsid w:val="002A006C"/>
    <w:rsid w:val="002A028B"/>
    <w:rsid w:val="002A0595"/>
    <w:rsid w:val="002A11B6"/>
    <w:rsid w:val="002A12D6"/>
    <w:rsid w:val="002A19F1"/>
    <w:rsid w:val="002A1A52"/>
    <w:rsid w:val="002A1B34"/>
    <w:rsid w:val="002A1C1B"/>
    <w:rsid w:val="002A1FE6"/>
    <w:rsid w:val="002A2141"/>
    <w:rsid w:val="002A2D77"/>
    <w:rsid w:val="002A31F3"/>
    <w:rsid w:val="002A3426"/>
    <w:rsid w:val="002A37E3"/>
    <w:rsid w:val="002A3847"/>
    <w:rsid w:val="002A3C21"/>
    <w:rsid w:val="002A3CB5"/>
    <w:rsid w:val="002A41B3"/>
    <w:rsid w:val="002A41C8"/>
    <w:rsid w:val="002A44CE"/>
    <w:rsid w:val="002A4579"/>
    <w:rsid w:val="002A4799"/>
    <w:rsid w:val="002A4B17"/>
    <w:rsid w:val="002A4F6B"/>
    <w:rsid w:val="002A51AC"/>
    <w:rsid w:val="002A52E2"/>
    <w:rsid w:val="002A5CC5"/>
    <w:rsid w:val="002A5CCE"/>
    <w:rsid w:val="002A6199"/>
    <w:rsid w:val="002A652D"/>
    <w:rsid w:val="002A65C9"/>
    <w:rsid w:val="002A6867"/>
    <w:rsid w:val="002A69A5"/>
    <w:rsid w:val="002A7318"/>
    <w:rsid w:val="002A770E"/>
    <w:rsid w:val="002A7962"/>
    <w:rsid w:val="002A79FD"/>
    <w:rsid w:val="002A7BC2"/>
    <w:rsid w:val="002A7C9B"/>
    <w:rsid w:val="002B008A"/>
    <w:rsid w:val="002B03F9"/>
    <w:rsid w:val="002B06CB"/>
    <w:rsid w:val="002B089F"/>
    <w:rsid w:val="002B0A41"/>
    <w:rsid w:val="002B0B03"/>
    <w:rsid w:val="002B1088"/>
    <w:rsid w:val="002B1227"/>
    <w:rsid w:val="002B1243"/>
    <w:rsid w:val="002B1285"/>
    <w:rsid w:val="002B15EF"/>
    <w:rsid w:val="002B1B7F"/>
    <w:rsid w:val="002B2217"/>
    <w:rsid w:val="002B2551"/>
    <w:rsid w:val="002B268B"/>
    <w:rsid w:val="002B2828"/>
    <w:rsid w:val="002B2D07"/>
    <w:rsid w:val="002B2D43"/>
    <w:rsid w:val="002B3133"/>
    <w:rsid w:val="002B39CA"/>
    <w:rsid w:val="002B3A4D"/>
    <w:rsid w:val="002B3D15"/>
    <w:rsid w:val="002B4243"/>
    <w:rsid w:val="002B4E85"/>
    <w:rsid w:val="002B503F"/>
    <w:rsid w:val="002B51F5"/>
    <w:rsid w:val="002B5579"/>
    <w:rsid w:val="002B58F0"/>
    <w:rsid w:val="002B660C"/>
    <w:rsid w:val="002B6B73"/>
    <w:rsid w:val="002B6C9A"/>
    <w:rsid w:val="002B7BE7"/>
    <w:rsid w:val="002C00A0"/>
    <w:rsid w:val="002C057C"/>
    <w:rsid w:val="002C0818"/>
    <w:rsid w:val="002C09AF"/>
    <w:rsid w:val="002C12D5"/>
    <w:rsid w:val="002C1726"/>
    <w:rsid w:val="002C1FC8"/>
    <w:rsid w:val="002C249F"/>
    <w:rsid w:val="002C2525"/>
    <w:rsid w:val="002C25E4"/>
    <w:rsid w:val="002C2A9E"/>
    <w:rsid w:val="002C30D7"/>
    <w:rsid w:val="002C30E8"/>
    <w:rsid w:val="002C30F2"/>
    <w:rsid w:val="002C44EB"/>
    <w:rsid w:val="002C46EC"/>
    <w:rsid w:val="002C4C70"/>
    <w:rsid w:val="002C5385"/>
    <w:rsid w:val="002C585A"/>
    <w:rsid w:val="002C5C87"/>
    <w:rsid w:val="002C5D55"/>
    <w:rsid w:val="002C5DB6"/>
    <w:rsid w:val="002C63B0"/>
    <w:rsid w:val="002C677B"/>
    <w:rsid w:val="002C76F2"/>
    <w:rsid w:val="002C78FA"/>
    <w:rsid w:val="002C7ADE"/>
    <w:rsid w:val="002C7DF9"/>
    <w:rsid w:val="002D0750"/>
    <w:rsid w:val="002D0F40"/>
    <w:rsid w:val="002D13C4"/>
    <w:rsid w:val="002D1FE9"/>
    <w:rsid w:val="002D2826"/>
    <w:rsid w:val="002D2E68"/>
    <w:rsid w:val="002D31F3"/>
    <w:rsid w:val="002D37DD"/>
    <w:rsid w:val="002D3914"/>
    <w:rsid w:val="002D3AD9"/>
    <w:rsid w:val="002D3C58"/>
    <w:rsid w:val="002D3CCA"/>
    <w:rsid w:val="002D4031"/>
    <w:rsid w:val="002D42C1"/>
    <w:rsid w:val="002D46E7"/>
    <w:rsid w:val="002D46FB"/>
    <w:rsid w:val="002D4B9C"/>
    <w:rsid w:val="002D4C57"/>
    <w:rsid w:val="002D5477"/>
    <w:rsid w:val="002D5E1E"/>
    <w:rsid w:val="002D67C2"/>
    <w:rsid w:val="002D6F2D"/>
    <w:rsid w:val="002D73F7"/>
    <w:rsid w:val="002D7622"/>
    <w:rsid w:val="002D7C3A"/>
    <w:rsid w:val="002D7DE1"/>
    <w:rsid w:val="002E089B"/>
    <w:rsid w:val="002E0933"/>
    <w:rsid w:val="002E1363"/>
    <w:rsid w:val="002E1439"/>
    <w:rsid w:val="002E198E"/>
    <w:rsid w:val="002E1D3A"/>
    <w:rsid w:val="002E2099"/>
    <w:rsid w:val="002E2138"/>
    <w:rsid w:val="002E24EE"/>
    <w:rsid w:val="002E295C"/>
    <w:rsid w:val="002E2A6B"/>
    <w:rsid w:val="002E2B59"/>
    <w:rsid w:val="002E3336"/>
    <w:rsid w:val="002E35E6"/>
    <w:rsid w:val="002E3A53"/>
    <w:rsid w:val="002E3CC9"/>
    <w:rsid w:val="002E3E47"/>
    <w:rsid w:val="002E4635"/>
    <w:rsid w:val="002E47F1"/>
    <w:rsid w:val="002E51E8"/>
    <w:rsid w:val="002E52DC"/>
    <w:rsid w:val="002E5466"/>
    <w:rsid w:val="002E54E6"/>
    <w:rsid w:val="002E5816"/>
    <w:rsid w:val="002E6596"/>
    <w:rsid w:val="002E67A9"/>
    <w:rsid w:val="002E6E2F"/>
    <w:rsid w:val="002E706A"/>
    <w:rsid w:val="002E710E"/>
    <w:rsid w:val="002E738E"/>
    <w:rsid w:val="002E7586"/>
    <w:rsid w:val="002E7A97"/>
    <w:rsid w:val="002E7E36"/>
    <w:rsid w:val="002E811E"/>
    <w:rsid w:val="002F17BD"/>
    <w:rsid w:val="002F19AC"/>
    <w:rsid w:val="002F1CF9"/>
    <w:rsid w:val="002F2460"/>
    <w:rsid w:val="002F2A96"/>
    <w:rsid w:val="002F3724"/>
    <w:rsid w:val="002F37C5"/>
    <w:rsid w:val="002F390B"/>
    <w:rsid w:val="002F3A0E"/>
    <w:rsid w:val="002F3EB5"/>
    <w:rsid w:val="002F408C"/>
    <w:rsid w:val="002F4AA9"/>
    <w:rsid w:val="002F4B96"/>
    <w:rsid w:val="002F4BFA"/>
    <w:rsid w:val="002F4D30"/>
    <w:rsid w:val="002F4F1D"/>
    <w:rsid w:val="002F4FD9"/>
    <w:rsid w:val="002F5197"/>
    <w:rsid w:val="002F529C"/>
    <w:rsid w:val="002F53CB"/>
    <w:rsid w:val="002F5690"/>
    <w:rsid w:val="002F614A"/>
    <w:rsid w:val="002F6900"/>
    <w:rsid w:val="002F6C29"/>
    <w:rsid w:val="002F6CA6"/>
    <w:rsid w:val="002F6D36"/>
    <w:rsid w:val="002F6D49"/>
    <w:rsid w:val="002F6E51"/>
    <w:rsid w:val="002F72A1"/>
    <w:rsid w:val="002F74CC"/>
    <w:rsid w:val="002F7B6B"/>
    <w:rsid w:val="002F7BC4"/>
    <w:rsid w:val="002F7BD9"/>
    <w:rsid w:val="003001C1"/>
    <w:rsid w:val="00300416"/>
    <w:rsid w:val="0030078C"/>
    <w:rsid w:val="00300F41"/>
    <w:rsid w:val="003018AC"/>
    <w:rsid w:val="003019C6"/>
    <w:rsid w:val="00301A7D"/>
    <w:rsid w:val="00301BF4"/>
    <w:rsid w:val="00301CD9"/>
    <w:rsid w:val="00301DE5"/>
    <w:rsid w:val="00301F30"/>
    <w:rsid w:val="00301F48"/>
    <w:rsid w:val="00301F7E"/>
    <w:rsid w:val="003020F4"/>
    <w:rsid w:val="00302410"/>
    <w:rsid w:val="0030270A"/>
    <w:rsid w:val="00302A96"/>
    <w:rsid w:val="00302E7B"/>
    <w:rsid w:val="0030359E"/>
    <w:rsid w:val="00303764"/>
    <w:rsid w:val="00303F73"/>
    <w:rsid w:val="003044F9"/>
    <w:rsid w:val="0030450B"/>
    <w:rsid w:val="00305798"/>
    <w:rsid w:val="003060CC"/>
    <w:rsid w:val="00306283"/>
    <w:rsid w:val="003067FD"/>
    <w:rsid w:val="00310047"/>
    <w:rsid w:val="00310A40"/>
    <w:rsid w:val="00310CA1"/>
    <w:rsid w:val="00311423"/>
    <w:rsid w:val="00311924"/>
    <w:rsid w:val="00311B49"/>
    <w:rsid w:val="00311BF0"/>
    <w:rsid w:val="00311D6C"/>
    <w:rsid w:val="0031229B"/>
    <w:rsid w:val="003126BD"/>
    <w:rsid w:val="003129E3"/>
    <w:rsid w:val="00312D3B"/>
    <w:rsid w:val="00312D78"/>
    <w:rsid w:val="00312E96"/>
    <w:rsid w:val="00312F93"/>
    <w:rsid w:val="003130A3"/>
    <w:rsid w:val="00313913"/>
    <w:rsid w:val="00313B29"/>
    <w:rsid w:val="00313CC6"/>
    <w:rsid w:val="00313EA1"/>
    <w:rsid w:val="00313F2E"/>
    <w:rsid w:val="0031449D"/>
    <w:rsid w:val="00314C77"/>
    <w:rsid w:val="00314C7C"/>
    <w:rsid w:val="00314D1A"/>
    <w:rsid w:val="00314E27"/>
    <w:rsid w:val="003156C6"/>
    <w:rsid w:val="00315D63"/>
    <w:rsid w:val="00315FE0"/>
    <w:rsid w:val="00316148"/>
    <w:rsid w:val="0031615F"/>
    <w:rsid w:val="0031682A"/>
    <w:rsid w:val="00316BF5"/>
    <w:rsid w:val="003170F4"/>
    <w:rsid w:val="00317F40"/>
    <w:rsid w:val="00320065"/>
    <w:rsid w:val="00320368"/>
    <w:rsid w:val="003210BF"/>
    <w:rsid w:val="003212D1"/>
    <w:rsid w:val="00321351"/>
    <w:rsid w:val="003214B9"/>
    <w:rsid w:val="00321500"/>
    <w:rsid w:val="003219BD"/>
    <w:rsid w:val="00321A8E"/>
    <w:rsid w:val="00321FE7"/>
    <w:rsid w:val="003226C6"/>
    <w:rsid w:val="00322C66"/>
    <w:rsid w:val="00322E6C"/>
    <w:rsid w:val="00323646"/>
    <w:rsid w:val="003236D7"/>
    <w:rsid w:val="00323B21"/>
    <w:rsid w:val="0032441D"/>
    <w:rsid w:val="00324804"/>
    <w:rsid w:val="00324A10"/>
    <w:rsid w:val="00324AAF"/>
    <w:rsid w:val="00325964"/>
    <w:rsid w:val="003259F7"/>
    <w:rsid w:val="00325A67"/>
    <w:rsid w:val="00325BD4"/>
    <w:rsid w:val="0032625B"/>
    <w:rsid w:val="00326BDC"/>
    <w:rsid w:val="00326E8B"/>
    <w:rsid w:val="0032719E"/>
    <w:rsid w:val="003271E5"/>
    <w:rsid w:val="00327734"/>
    <w:rsid w:val="003279B8"/>
    <w:rsid w:val="00327AB4"/>
    <w:rsid w:val="00327D0F"/>
    <w:rsid w:val="00327F14"/>
    <w:rsid w:val="00330752"/>
    <w:rsid w:val="00330780"/>
    <w:rsid w:val="00330F76"/>
    <w:rsid w:val="003312C0"/>
    <w:rsid w:val="00331F18"/>
    <w:rsid w:val="00331F81"/>
    <w:rsid w:val="0033208A"/>
    <w:rsid w:val="0033291C"/>
    <w:rsid w:val="00332998"/>
    <w:rsid w:val="00332CDA"/>
    <w:rsid w:val="00332D54"/>
    <w:rsid w:val="00332DFC"/>
    <w:rsid w:val="00333190"/>
    <w:rsid w:val="0033330C"/>
    <w:rsid w:val="0033351E"/>
    <w:rsid w:val="00333649"/>
    <w:rsid w:val="00333F2C"/>
    <w:rsid w:val="00334764"/>
    <w:rsid w:val="0033494D"/>
    <w:rsid w:val="00334E9E"/>
    <w:rsid w:val="003353F9"/>
    <w:rsid w:val="0033595E"/>
    <w:rsid w:val="00335F0F"/>
    <w:rsid w:val="0033658F"/>
    <w:rsid w:val="0033695C"/>
    <w:rsid w:val="00336A13"/>
    <w:rsid w:val="00336BEF"/>
    <w:rsid w:val="00336CAB"/>
    <w:rsid w:val="0033758C"/>
    <w:rsid w:val="00337A97"/>
    <w:rsid w:val="00337AD0"/>
    <w:rsid w:val="00337D09"/>
    <w:rsid w:val="00337F44"/>
    <w:rsid w:val="003400B2"/>
    <w:rsid w:val="00340DED"/>
    <w:rsid w:val="00340EFC"/>
    <w:rsid w:val="00341BB3"/>
    <w:rsid w:val="00341E5D"/>
    <w:rsid w:val="00342858"/>
    <w:rsid w:val="003429A2"/>
    <w:rsid w:val="00342F35"/>
    <w:rsid w:val="00342FAA"/>
    <w:rsid w:val="003434BC"/>
    <w:rsid w:val="003434F9"/>
    <w:rsid w:val="003435CD"/>
    <w:rsid w:val="0034386F"/>
    <w:rsid w:val="00343B39"/>
    <w:rsid w:val="00344217"/>
    <w:rsid w:val="003444CD"/>
    <w:rsid w:val="00344637"/>
    <w:rsid w:val="00345046"/>
    <w:rsid w:val="00345052"/>
    <w:rsid w:val="0034541A"/>
    <w:rsid w:val="003454A6"/>
    <w:rsid w:val="0034551F"/>
    <w:rsid w:val="00345A3A"/>
    <w:rsid w:val="00345D67"/>
    <w:rsid w:val="00345E41"/>
    <w:rsid w:val="00345F1F"/>
    <w:rsid w:val="0034648B"/>
    <w:rsid w:val="00346999"/>
    <w:rsid w:val="00346B4F"/>
    <w:rsid w:val="00346E97"/>
    <w:rsid w:val="003471D9"/>
    <w:rsid w:val="00347744"/>
    <w:rsid w:val="003500DF"/>
    <w:rsid w:val="00350472"/>
    <w:rsid w:val="0035064B"/>
    <w:rsid w:val="00351018"/>
    <w:rsid w:val="00351299"/>
    <w:rsid w:val="0035131B"/>
    <w:rsid w:val="003513D7"/>
    <w:rsid w:val="00351AC2"/>
    <w:rsid w:val="00351DA2"/>
    <w:rsid w:val="003528EF"/>
    <w:rsid w:val="003528F6"/>
    <w:rsid w:val="00352B8A"/>
    <w:rsid w:val="00352E9E"/>
    <w:rsid w:val="00353098"/>
    <w:rsid w:val="00353392"/>
    <w:rsid w:val="003546D5"/>
    <w:rsid w:val="00354A11"/>
    <w:rsid w:val="00354A67"/>
    <w:rsid w:val="00354BD3"/>
    <w:rsid w:val="00354D0F"/>
    <w:rsid w:val="00354EF2"/>
    <w:rsid w:val="0035527B"/>
    <w:rsid w:val="003554A9"/>
    <w:rsid w:val="00355532"/>
    <w:rsid w:val="00355726"/>
    <w:rsid w:val="0035573C"/>
    <w:rsid w:val="00355B8F"/>
    <w:rsid w:val="00355E57"/>
    <w:rsid w:val="00355F25"/>
    <w:rsid w:val="003561C9"/>
    <w:rsid w:val="0035694A"/>
    <w:rsid w:val="003570A0"/>
    <w:rsid w:val="0035720E"/>
    <w:rsid w:val="003572B3"/>
    <w:rsid w:val="0035738A"/>
    <w:rsid w:val="00357468"/>
    <w:rsid w:val="00357606"/>
    <w:rsid w:val="00357625"/>
    <w:rsid w:val="00357E15"/>
    <w:rsid w:val="00357F15"/>
    <w:rsid w:val="00360558"/>
    <w:rsid w:val="00360707"/>
    <w:rsid w:val="00360B84"/>
    <w:rsid w:val="00360BFD"/>
    <w:rsid w:val="00360CE2"/>
    <w:rsid w:val="00360CE7"/>
    <w:rsid w:val="00360D84"/>
    <w:rsid w:val="003614B3"/>
    <w:rsid w:val="00361E4C"/>
    <w:rsid w:val="00362225"/>
    <w:rsid w:val="003627AC"/>
    <w:rsid w:val="003630A5"/>
    <w:rsid w:val="003631D9"/>
    <w:rsid w:val="00363788"/>
    <w:rsid w:val="00363889"/>
    <w:rsid w:val="00363A95"/>
    <w:rsid w:val="00363A99"/>
    <w:rsid w:val="00364AAC"/>
    <w:rsid w:val="00364E57"/>
    <w:rsid w:val="00364F0D"/>
    <w:rsid w:val="00365164"/>
    <w:rsid w:val="00365274"/>
    <w:rsid w:val="00365AE9"/>
    <w:rsid w:val="00365D87"/>
    <w:rsid w:val="00365E3F"/>
    <w:rsid w:val="003660D6"/>
    <w:rsid w:val="00366255"/>
    <w:rsid w:val="003663C7"/>
    <w:rsid w:val="00366923"/>
    <w:rsid w:val="003669F4"/>
    <w:rsid w:val="00366C08"/>
    <w:rsid w:val="00366DA5"/>
    <w:rsid w:val="0036718F"/>
    <w:rsid w:val="00367802"/>
    <w:rsid w:val="00367AEC"/>
    <w:rsid w:val="00367EEF"/>
    <w:rsid w:val="00370085"/>
    <w:rsid w:val="003708C1"/>
    <w:rsid w:val="00370AD2"/>
    <w:rsid w:val="00370FEE"/>
    <w:rsid w:val="003711A4"/>
    <w:rsid w:val="00371C63"/>
    <w:rsid w:val="0037217C"/>
    <w:rsid w:val="00372FB3"/>
    <w:rsid w:val="003733D5"/>
    <w:rsid w:val="003736EF"/>
    <w:rsid w:val="0037372D"/>
    <w:rsid w:val="00373E25"/>
    <w:rsid w:val="003742A8"/>
    <w:rsid w:val="00374534"/>
    <w:rsid w:val="00374A94"/>
    <w:rsid w:val="00374C3C"/>
    <w:rsid w:val="00374DDD"/>
    <w:rsid w:val="0037514A"/>
    <w:rsid w:val="00375162"/>
    <w:rsid w:val="0037542C"/>
    <w:rsid w:val="0037614C"/>
    <w:rsid w:val="0037626A"/>
    <w:rsid w:val="003762A0"/>
    <w:rsid w:val="00376C1B"/>
    <w:rsid w:val="00376D10"/>
    <w:rsid w:val="0037716A"/>
    <w:rsid w:val="00377B8A"/>
    <w:rsid w:val="00377C4E"/>
    <w:rsid w:val="0038018E"/>
    <w:rsid w:val="0038046B"/>
    <w:rsid w:val="0038081D"/>
    <w:rsid w:val="00380CBE"/>
    <w:rsid w:val="00380F7B"/>
    <w:rsid w:val="0038179B"/>
    <w:rsid w:val="003818D0"/>
    <w:rsid w:val="003819A9"/>
    <w:rsid w:val="00381FFC"/>
    <w:rsid w:val="00382C8A"/>
    <w:rsid w:val="00382D00"/>
    <w:rsid w:val="003836B7"/>
    <w:rsid w:val="00383F9E"/>
    <w:rsid w:val="00383FC2"/>
    <w:rsid w:val="0038416D"/>
    <w:rsid w:val="003842F3"/>
    <w:rsid w:val="00384401"/>
    <w:rsid w:val="0038461A"/>
    <w:rsid w:val="003846D7"/>
    <w:rsid w:val="00384716"/>
    <w:rsid w:val="00385174"/>
    <w:rsid w:val="0038599A"/>
    <w:rsid w:val="00386053"/>
    <w:rsid w:val="00386F7C"/>
    <w:rsid w:val="003871EB"/>
    <w:rsid w:val="003874DC"/>
    <w:rsid w:val="00387AFC"/>
    <w:rsid w:val="00387B3A"/>
    <w:rsid w:val="00387F89"/>
    <w:rsid w:val="00390200"/>
    <w:rsid w:val="0039115D"/>
    <w:rsid w:val="0039140D"/>
    <w:rsid w:val="0039142D"/>
    <w:rsid w:val="003915B6"/>
    <w:rsid w:val="003919E7"/>
    <w:rsid w:val="00391CB2"/>
    <w:rsid w:val="00391EA1"/>
    <w:rsid w:val="00391EDB"/>
    <w:rsid w:val="003926FD"/>
    <w:rsid w:val="003928D6"/>
    <w:rsid w:val="00392956"/>
    <w:rsid w:val="00392AAD"/>
    <w:rsid w:val="00392B18"/>
    <w:rsid w:val="00392D8B"/>
    <w:rsid w:val="00393156"/>
    <w:rsid w:val="003948C6"/>
    <w:rsid w:val="00394DEA"/>
    <w:rsid w:val="00394EAC"/>
    <w:rsid w:val="00395881"/>
    <w:rsid w:val="0039613C"/>
    <w:rsid w:val="00396183"/>
    <w:rsid w:val="003962A7"/>
    <w:rsid w:val="0039646D"/>
    <w:rsid w:val="003969AE"/>
    <w:rsid w:val="0039745F"/>
    <w:rsid w:val="003975EA"/>
    <w:rsid w:val="00397978"/>
    <w:rsid w:val="0039799E"/>
    <w:rsid w:val="00397B4E"/>
    <w:rsid w:val="003A0319"/>
    <w:rsid w:val="003A0B3B"/>
    <w:rsid w:val="003A0C0C"/>
    <w:rsid w:val="003A0CA5"/>
    <w:rsid w:val="003A0D56"/>
    <w:rsid w:val="003A17AD"/>
    <w:rsid w:val="003A188A"/>
    <w:rsid w:val="003A1E25"/>
    <w:rsid w:val="003A1FF0"/>
    <w:rsid w:val="003A204B"/>
    <w:rsid w:val="003A2200"/>
    <w:rsid w:val="003A2253"/>
    <w:rsid w:val="003A2337"/>
    <w:rsid w:val="003A2C52"/>
    <w:rsid w:val="003A2C83"/>
    <w:rsid w:val="003A2D2C"/>
    <w:rsid w:val="003A2F0A"/>
    <w:rsid w:val="003A32C2"/>
    <w:rsid w:val="003A3352"/>
    <w:rsid w:val="003A3C35"/>
    <w:rsid w:val="003A40DC"/>
    <w:rsid w:val="003A4106"/>
    <w:rsid w:val="003A44BB"/>
    <w:rsid w:val="003A462B"/>
    <w:rsid w:val="003A46EF"/>
    <w:rsid w:val="003A4B4C"/>
    <w:rsid w:val="003A53E3"/>
    <w:rsid w:val="003A5511"/>
    <w:rsid w:val="003A57EB"/>
    <w:rsid w:val="003A61B5"/>
    <w:rsid w:val="003A67DF"/>
    <w:rsid w:val="003A6971"/>
    <w:rsid w:val="003A6E8C"/>
    <w:rsid w:val="003A793D"/>
    <w:rsid w:val="003A7C50"/>
    <w:rsid w:val="003A7E29"/>
    <w:rsid w:val="003A7E97"/>
    <w:rsid w:val="003B04C9"/>
    <w:rsid w:val="003B05D9"/>
    <w:rsid w:val="003B0993"/>
    <w:rsid w:val="003B125F"/>
    <w:rsid w:val="003B1515"/>
    <w:rsid w:val="003B1737"/>
    <w:rsid w:val="003B196B"/>
    <w:rsid w:val="003B263B"/>
    <w:rsid w:val="003B2F55"/>
    <w:rsid w:val="003B3009"/>
    <w:rsid w:val="003B3986"/>
    <w:rsid w:val="003B4633"/>
    <w:rsid w:val="003B4693"/>
    <w:rsid w:val="003B474F"/>
    <w:rsid w:val="003B4A3F"/>
    <w:rsid w:val="003B4CD7"/>
    <w:rsid w:val="003B4D30"/>
    <w:rsid w:val="003B51FC"/>
    <w:rsid w:val="003B5686"/>
    <w:rsid w:val="003B5D2D"/>
    <w:rsid w:val="003B61F8"/>
    <w:rsid w:val="003B680A"/>
    <w:rsid w:val="003B6829"/>
    <w:rsid w:val="003B68CB"/>
    <w:rsid w:val="003B6A38"/>
    <w:rsid w:val="003B6E19"/>
    <w:rsid w:val="003B7392"/>
    <w:rsid w:val="003B7856"/>
    <w:rsid w:val="003B7D65"/>
    <w:rsid w:val="003C0B4C"/>
    <w:rsid w:val="003C0BFA"/>
    <w:rsid w:val="003C107A"/>
    <w:rsid w:val="003C11E2"/>
    <w:rsid w:val="003C16C7"/>
    <w:rsid w:val="003C1BCB"/>
    <w:rsid w:val="003C216D"/>
    <w:rsid w:val="003C2F17"/>
    <w:rsid w:val="003C3221"/>
    <w:rsid w:val="003C3300"/>
    <w:rsid w:val="003C34B5"/>
    <w:rsid w:val="003C350A"/>
    <w:rsid w:val="003C39E2"/>
    <w:rsid w:val="003C400B"/>
    <w:rsid w:val="003C442F"/>
    <w:rsid w:val="003C4647"/>
    <w:rsid w:val="003C4E81"/>
    <w:rsid w:val="003C50CB"/>
    <w:rsid w:val="003C512B"/>
    <w:rsid w:val="003C5216"/>
    <w:rsid w:val="003C58EB"/>
    <w:rsid w:val="003C61F8"/>
    <w:rsid w:val="003C63EA"/>
    <w:rsid w:val="003C6BCF"/>
    <w:rsid w:val="003C6E01"/>
    <w:rsid w:val="003C7031"/>
    <w:rsid w:val="003C750D"/>
    <w:rsid w:val="003C7576"/>
    <w:rsid w:val="003C76F8"/>
    <w:rsid w:val="003C77C3"/>
    <w:rsid w:val="003C7AB6"/>
    <w:rsid w:val="003C7BF4"/>
    <w:rsid w:val="003D046C"/>
    <w:rsid w:val="003D0A7F"/>
    <w:rsid w:val="003D0B41"/>
    <w:rsid w:val="003D1100"/>
    <w:rsid w:val="003D1522"/>
    <w:rsid w:val="003D1B34"/>
    <w:rsid w:val="003D269C"/>
    <w:rsid w:val="003D275A"/>
    <w:rsid w:val="003D29D4"/>
    <w:rsid w:val="003D330B"/>
    <w:rsid w:val="003D35CC"/>
    <w:rsid w:val="003D36B7"/>
    <w:rsid w:val="003D38C0"/>
    <w:rsid w:val="003D3EA8"/>
    <w:rsid w:val="003D43D4"/>
    <w:rsid w:val="003D43E4"/>
    <w:rsid w:val="003D4683"/>
    <w:rsid w:val="003D4A25"/>
    <w:rsid w:val="003D4BE7"/>
    <w:rsid w:val="003D5342"/>
    <w:rsid w:val="003D54E2"/>
    <w:rsid w:val="003D5C93"/>
    <w:rsid w:val="003D6EB0"/>
    <w:rsid w:val="003D73D0"/>
    <w:rsid w:val="003D744D"/>
    <w:rsid w:val="003D7636"/>
    <w:rsid w:val="003D7E3C"/>
    <w:rsid w:val="003D7E9F"/>
    <w:rsid w:val="003E00C0"/>
    <w:rsid w:val="003E0AB7"/>
    <w:rsid w:val="003E0C1F"/>
    <w:rsid w:val="003E0E2C"/>
    <w:rsid w:val="003E1993"/>
    <w:rsid w:val="003E1F9A"/>
    <w:rsid w:val="003E207B"/>
    <w:rsid w:val="003E220C"/>
    <w:rsid w:val="003E2310"/>
    <w:rsid w:val="003E260C"/>
    <w:rsid w:val="003E3339"/>
    <w:rsid w:val="003E3395"/>
    <w:rsid w:val="003E35AA"/>
    <w:rsid w:val="003E37F6"/>
    <w:rsid w:val="003E399E"/>
    <w:rsid w:val="003E3BA2"/>
    <w:rsid w:val="003E3CA5"/>
    <w:rsid w:val="003E44BE"/>
    <w:rsid w:val="003E47FD"/>
    <w:rsid w:val="003E49A9"/>
    <w:rsid w:val="003E4B05"/>
    <w:rsid w:val="003E541A"/>
    <w:rsid w:val="003E549C"/>
    <w:rsid w:val="003E563A"/>
    <w:rsid w:val="003E5D58"/>
    <w:rsid w:val="003E62D8"/>
    <w:rsid w:val="003E64AA"/>
    <w:rsid w:val="003E6A23"/>
    <w:rsid w:val="003E6A42"/>
    <w:rsid w:val="003E6BF7"/>
    <w:rsid w:val="003E7450"/>
    <w:rsid w:val="003E765B"/>
    <w:rsid w:val="003E7A6E"/>
    <w:rsid w:val="003E7DA8"/>
    <w:rsid w:val="003F0191"/>
    <w:rsid w:val="003F03DE"/>
    <w:rsid w:val="003F16C3"/>
    <w:rsid w:val="003F1727"/>
    <w:rsid w:val="003F17F3"/>
    <w:rsid w:val="003F1DF8"/>
    <w:rsid w:val="003F2DFE"/>
    <w:rsid w:val="003F3070"/>
    <w:rsid w:val="003F34DF"/>
    <w:rsid w:val="003F3607"/>
    <w:rsid w:val="003F373B"/>
    <w:rsid w:val="003F47E3"/>
    <w:rsid w:val="003F4A15"/>
    <w:rsid w:val="003F4C73"/>
    <w:rsid w:val="003F54EC"/>
    <w:rsid w:val="003F62DE"/>
    <w:rsid w:val="003F62F2"/>
    <w:rsid w:val="003F6B78"/>
    <w:rsid w:val="003F6D72"/>
    <w:rsid w:val="003F6F64"/>
    <w:rsid w:val="003F712E"/>
    <w:rsid w:val="003F7640"/>
    <w:rsid w:val="003F78C4"/>
    <w:rsid w:val="003F7A23"/>
    <w:rsid w:val="003F7D83"/>
    <w:rsid w:val="003F7F49"/>
    <w:rsid w:val="004002AE"/>
    <w:rsid w:val="0040088B"/>
    <w:rsid w:val="004008ED"/>
    <w:rsid w:val="00400A5B"/>
    <w:rsid w:val="00400F91"/>
    <w:rsid w:val="004010EC"/>
    <w:rsid w:val="00401623"/>
    <w:rsid w:val="0040172A"/>
    <w:rsid w:val="00401778"/>
    <w:rsid w:val="00401A1F"/>
    <w:rsid w:val="00401C90"/>
    <w:rsid w:val="00402B1E"/>
    <w:rsid w:val="00402F01"/>
    <w:rsid w:val="00402FAF"/>
    <w:rsid w:val="004032F6"/>
    <w:rsid w:val="004033F6"/>
    <w:rsid w:val="0040378F"/>
    <w:rsid w:val="00403804"/>
    <w:rsid w:val="00403D2B"/>
    <w:rsid w:val="00404AEA"/>
    <w:rsid w:val="0040505D"/>
    <w:rsid w:val="00405AA2"/>
    <w:rsid w:val="00405EA8"/>
    <w:rsid w:val="00405FE2"/>
    <w:rsid w:val="00406392"/>
    <w:rsid w:val="00407751"/>
    <w:rsid w:val="00407797"/>
    <w:rsid w:val="004101B0"/>
    <w:rsid w:val="004104F9"/>
    <w:rsid w:val="00410B9D"/>
    <w:rsid w:val="00410D78"/>
    <w:rsid w:val="00411A41"/>
    <w:rsid w:val="00411E00"/>
    <w:rsid w:val="00411E85"/>
    <w:rsid w:val="004123C8"/>
    <w:rsid w:val="00412A65"/>
    <w:rsid w:val="00412C25"/>
    <w:rsid w:val="00412C7E"/>
    <w:rsid w:val="00412E2F"/>
    <w:rsid w:val="004130DF"/>
    <w:rsid w:val="00413751"/>
    <w:rsid w:val="00413C2D"/>
    <w:rsid w:val="00413F51"/>
    <w:rsid w:val="00414063"/>
    <w:rsid w:val="00414302"/>
    <w:rsid w:val="0041434D"/>
    <w:rsid w:val="00414434"/>
    <w:rsid w:val="00414985"/>
    <w:rsid w:val="00414A4A"/>
    <w:rsid w:val="00414B40"/>
    <w:rsid w:val="00414F1F"/>
    <w:rsid w:val="00414FE4"/>
    <w:rsid w:val="0041506E"/>
    <w:rsid w:val="0041517B"/>
    <w:rsid w:val="0041526D"/>
    <w:rsid w:val="00415290"/>
    <w:rsid w:val="004161EE"/>
    <w:rsid w:val="004162FA"/>
    <w:rsid w:val="00417122"/>
    <w:rsid w:val="00417507"/>
    <w:rsid w:val="00417861"/>
    <w:rsid w:val="0041797A"/>
    <w:rsid w:val="00417EDD"/>
    <w:rsid w:val="00417F4F"/>
    <w:rsid w:val="004202FF"/>
    <w:rsid w:val="00420663"/>
    <w:rsid w:val="00421026"/>
    <w:rsid w:val="004215D7"/>
    <w:rsid w:val="004216F3"/>
    <w:rsid w:val="004218E5"/>
    <w:rsid w:val="004219DC"/>
    <w:rsid w:val="00421ADE"/>
    <w:rsid w:val="00421C09"/>
    <w:rsid w:val="00421F19"/>
    <w:rsid w:val="004227A9"/>
    <w:rsid w:val="00422AD4"/>
    <w:rsid w:val="00422B2A"/>
    <w:rsid w:val="00422C3D"/>
    <w:rsid w:val="00422CD5"/>
    <w:rsid w:val="00422E17"/>
    <w:rsid w:val="00423335"/>
    <w:rsid w:val="00423516"/>
    <w:rsid w:val="00423668"/>
    <w:rsid w:val="00423945"/>
    <w:rsid w:val="004239CC"/>
    <w:rsid w:val="0042433E"/>
    <w:rsid w:val="00424F78"/>
    <w:rsid w:val="0042545A"/>
    <w:rsid w:val="004257FB"/>
    <w:rsid w:val="00425A8B"/>
    <w:rsid w:val="00426607"/>
    <w:rsid w:val="004266E9"/>
    <w:rsid w:val="00426ADA"/>
    <w:rsid w:val="00426FF3"/>
    <w:rsid w:val="00426FF8"/>
    <w:rsid w:val="00427101"/>
    <w:rsid w:val="004272A8"/>
    <w:rsid w:val="00427446"/>
    <w:rsid w:val="00427A0A"/>
    <w:rsid w:val="00430592"/>
    <w:rsid w:val="004305B0"/>
    <w:rsid w:val="004313EF"/>
    <w:rsid w:val="00431BE4"/>
    <w:rsid w:val="00431BFC"/>
    <w:rsid w:val="00431FB0"/>
    <w:rsid w:val="004320CF"/>
    <w:rsid w:val="00432314"/>
    <w:rsid w:val="00432387"/>
    <w:rsid w:val="004325BA"/>
    <w:rsid w:val="00432B5A"/>
    <w:rsid w:val="00432D77"/>
    <w:rsid w:val="004330BA"/>
    <w:rsid w:val="004337F8"/>
    <w:rsid w:val="00433888"/>
    <w:rsid w:val="00433AD9"/>
    <w:rsid w:val="00433D15"/>
    <w:rsid w:val="0043453E"/>
    <w:rsid w:val="00434800"/>
    <w:rsid w:val="004349B6"/>
    <w:rsid w:val="00434AC8"/>
    <w:rsid w:val="00435389"/>
    <w:rsid w:val="00435933"/>
    <w:rsid w:val="00436075"/>
    <w:rsid w:val="00436843"/>
    <w:rsid w:val="00437657"/>
    <w:rsid w:val="00437A4C"/>
    <w:rsid w:val="00437ABA"/>
    <w:rsid w:val="00440470"/>
    <w:rsid w:val="00440C82"/>
    <w:rsid w:val="00440EB3"/>
    <w:rsid w:val="00441120"/>
    <w:rsid w:val="0044127D"/>
    <w:rsid w:val="00441377"/>
    <w:rsid w:val="00441959"/>
    <w:rsid w:val="004421FA"/>
    <w:rsid w:val="00442CC6"/>
    <w:rsid w:val="00443162"/>
    <w:rsid w:val="00443EC0"/>
    <w:rsid w:val="00444067"/>
    <w:rsid w:val="004440ED"/>
    <w:rsid w:val="004446F4"/>
    <w:rsid w:val="004449F4"/>
    <w:rsid w:val="00444BAE"/>
    <w:rsid w:val="00444BF5"/>
    <w:rsid w:val="004462CF"/>
    <w:rsid w:val="00446899"/>
    <w:rsid w:val="00446903"/>
    <w:rsid w:val="00446B9D"/>
    <w:rsid w:val="00446D9A"/>
    <w:rsid w:val="00446E02"/>
    <w:rsid w:val="004472A2"/>
    <w:rsid w:val="00447799"/>
    <w:rsid w:val="00447B7C"/>
    <w:rsid w:val="00450349"/>
    <w:rsid w:val="0045045B"/>
    <w:rsid w:val="00450621"/>
    <w:rsid w:val="00450752"/>
    <w:rsid w:val="0045099C"/>
    <w:rsid w:val="00450C6C"/>
    <w:rsid w:val="00450D92"/>
    <w:rsid w:val="0045146E"/>
    <w:rsid w:val="004514D3"/>
    <w:rsid w:val="00451874"/>
    <w:rsid w:val="004525CA"/>
    <w:rsid w:val="00452698"/>
    <w:rsid w:val="00452A4F"/>
    <w:rsid w:val="00452D25"/>
    <w:rsid w:val="00453D72"/>
    <w:rsid w:val="00454655"/>
    <w:rsid w:val="00454782"/>
    <w:rsid w:val="004547D8"/>
    <w:rsid w:val="00454864"/>
    <w:rsid w:val="00454946"/>
    <w:rsid w:val="0045494E"/>
    <w:rsid w:val="0045494F"/>
    <w:rsid w:val="00454C4F"/>
    <w:rsid w:val="0045522E"/>
    <w:rsid w:val="0045523A"/>
    <w:rsid w:val="0045523C"/>
    <w:rsid w:val="00455BEF"/>
    <w:rsid w:val="004561F2"/>
    <w:rsid w:val="004565F0"/>
    <w:rsid w:val="00456A00"/>
    <w:rsid w:val="00456E8E"/>
    <w:rsid w:val="004570BA"/>
    <w:rsid w:val="00457270"/>
    <w:rsid w:val="00457590"/>
    <w:rsid w:val="00457D1D"/>
    <w:rsid w:val="00457FBB"/>
    <w:rsid w:val="00460692"/>
    <w:rsid w:val="00460A68"/>
    <w:rsid w:val="00460AC2"/>
    <w:rsid w:val="00460D6F"/>
    <w:rsid w:val="004614C2"/>
    <w:rsid w:val="00461870"/>
    <w:rsid w:val="00461AA0"/>
    <w:rsid w:val="00461AC6"/>
    <w:rsid w:val="00461BBB"/>
    <w:rsid w:val="00462507"/>
    <w:rsid w:val="004625F0"/>
    <w:rsid w:val="00462759"/>
    <w:rsid w:val="004630A7"/>
    <w:rsid w:val="0046360E"/>
    <w:rsid w:val="00463C61"/>
    <w:rsid w:val="00463E38"/>
    <w:rsid w:val="0046429C"/>
    <w:rsid w:val="0046563E"/>
    <w:rsid w:val="00465736"/>
    <w:rsid w:val="00465956"/>
    <w:rsid w:val="00465F3C"/>
    <w:rsid w:val="0046633A"/>
    <w:rsid w:val="00466503"/>
    <w:rsid w:val="00466BAF"/>
    <w:rsid w:val="00466FC1"/>
    <w:rsid w:val="0046756A"/>
    <w:rsid w:val="0046790F"/>
    <w:rsid w:val="00467D51"/>
    <w:rsid w:val="00470AAD"/>
    <w:rsid w:val="00470C6D"/>
    <w:rsid w:val="00471487"/>
    <w:rsid w:val="004714CF"/>
    <w:rsid w:val="00471C7C"/>
    <w:rsid w:val="00471E54"/>
    <w:rsid w:val="00471E69"/>
    <w:rsid w:val="00472266"/>
    <w:rsid w:val="004730A5"/>
    <w:rsid w:val="004731D2"/>
    <w:rsid w:val="0047332B"/>
    <w:rsid w:val="004733E3"/>
    <w:rsid w:val="00473A78"/>
    <w:rsid w:val="00473B21"/>
    <w:rsid w:val="00474091"/>
    <w:rsid w:val="00474213"/>
    <w:rsid w:val="004743C1"/>
    <w:rsid w:val="0047443B"/>
    <w:rsid w:val="00474551"/>
    <w:rsid w:val="00474742"/>
    <w:rsid w:val="00474AF6"/>
    <w:rsid w:val="00474C42"/>
    <w:rsid w:val="00475140"/>
    <w:rsid w:val="00475351"/>
    <w:rsid w:val="00475814"/>
    <w:rsid w:val="004765C8"/>
    <w:rsid w:val="00476AB1"/>
    <w:rsid w:val="00476AF8"/>
    <w:rsid w:val="00476E6D"/>
    <w:rsid w:val="00476EB6"/>
    <w:rsid w:val="004773D3"/>
    <w:rsid w:val="0047740A"/>
    <w:rsid w:val="00477742"/>
    <w:rsid w:val="00477830"/>
    <w:rsid w:val="004778AB"/>
    <w:rsid w:val="004803D2"/>
    <w:rsid w:val="00480692"/>
    <w:rsid w:val="0048112B"/>
    <w:rsid w:val="00481266"/>
    <w:rsid w:val="00482062"/>
    <w:rsid w:val="0048283F"/>
    <w:rsid w:val="00482C43"/>
    <w:rsid w:val="00483146"/>
    <w:rsid w:val="00483178"/>
    <w:rsid w:val="004835A1"/>
    <w:rsid w:val="0048365D"/>
    <w:rsid w:val="0048387D"/>
    <w:rsid w:val="004840F9"/>
    <w:rsid w:val="00484638"/>
    <w:rsid w:val="00484B65"/>
    <w:rsid w:val="00484DD5"/>
    <w:rsid w:val="00485065"/>
    <w:rsid w:val="004850FB"/>
    <w:rsid w:val="00485128"/>
    <w:rsid w:val="004857A7"/>
    <w:rsid w:val="004859C5"/>
    <w:rsid w:val="00485A6C"/>
    <w:rsid w:val="00486076"/>
    <w:rsid w:val="0048630A"/>
    <w:rsid w:val="004863FF"/>
    <w:rsid w:val="00486B2C"/>
    <w:rsid w:val="00486CC8"/>
    <w:rsid w:val="00486D0F"/>
    <w:rsid w:val="00486D28"/>
    <w:rsid w:val="00486F4A"/>
    <w:rsid w:val="004870E5"/>
    <w:rsid w:val="0048723C"/>
    <w:rsid w:val="0048741E"/>
    <w:rsid w:val="00487893"/>
    <w:rsid w:val="00487D5B"/>
    <w:rsid w:val="00487F26"/>
    <w:rsid w:val="0049038E"/>
    <w:rsid w:val="004905C4"/>
    <w:rsid w:val="0049149B"/>
    <w:rsid w:val="004915C3"/>
    <w:rsid w:val="00492154"/>
    <w:rsid w:val="004926E0"/>
    <w:rsid w:val="0049384C"/>
    <w:rsid w:val="00494015"/>
    <w:rsid w:val="004940E1"/>
    <w:rsid w:val="00494432"/>
    <w:rsid w:val="00494556"/>
    <w:rsid w:val="004945D1"/>
    <w:rsid w:val="004945F5"/>
    <w:rsid w:val="00494933"/>
    <w:rsid w:val="00494FB8"/>
    <w:rsid w:val="00495887"/>
    <w:rsid w:val="0049597C"/>
    <w:rsid w:val="00495B85"/>
    <w:rsid w:val="00495C79"/>
    <w:rsid w:val="00495F0F"/>
    <w:rsid w:val="004960A4"/>
    <w:rsid w:val="00496315"/>
    <w:rsid w:val="00496708"/>
    <w:rsid w:val="00496D83"/>
    <w:rsid w:val="0049707D"/>
    <w:rsid w:val="00497089"/>
    <w:rsid w:val="0049714C"/>
    <w:rsid w:val="00497321"/>
    <w:rsid w:val="004974DF"/>
    <w:rsid w:val="004976F0"/>
    <w:rsid w:val="00497AF1"/>
    <w:rsid w:val="00497C99"/>
    <w:rsid w:val="0049E4F0"/>
    <w:rsid w:val="004A0063"/>
    <w:rsid w:val="004A069E"/>
    <w:rsid w:val="004A107C"/>
    <w:rsid w:val="004A134C"/>
    <w:rsid w:val="004A14CD"/>
    <w:rsid w:val="004A1643"/>
    <w:rsid w:val="004A1C1F"/>
    <w:rsid w:val="004A1FFD"/>
    <w:rsid w:val="004A251E"/>
    <w:rsid w:val="004A2EAB"/>
    <w:rsid w:val="004A35B3"/>
    <w:rsid w:val="004A374D"/>
    <w:rsid w:val="004A3B18"/>
    <w:rsid w:val="004A438C"/>
    <w:rsid w:val="004A450B"/>
    <w:rsid w:val="004A4775"/>
    <w:rsid w:val="004A4B87"/>
    <w:rsid w:val="004A4D6C"/>
    <w:rsid w:val="004A4E7F"/>
    <w:rsid w:val="004A4EFD"/>
    <w:rsid w:val="004A4F39"/>
    <w:rsid w:val="004A4F4F"/>
    <w:rsid w:val="004A5678"/>
    <w:rsid w:val="004A56C6"/>
    <w:rsid w:val="004A5BA3"/>
    <w:rsid w:val="004A5C51"/>
    <w:rsid w:val="004A6167"/>
    <w:rsid w:val="004A6E06"/>
    <w:rsid w:val="004A718C"/>
    <w:rsid w:val="004A74B3"/>
    <w:rsid w:val="004A7677"/>
    <w:rsid w:val="004A76D1"/>
    <w:rsid w:val="004A7828"/>
    <w:rsid w:val="004A7CDF"/>
    <w:rsid w:val="004B03D5"/>
    <w:rsid w:val="004B04B2"/>
    <w:rsid w:val="004B06BC"/>
    <w:rsid w:val="004B0D97"/>
    <w:rsid w:val="004B0E6F"/>
    <w:rsid w:val="004B2E39"/>
    <w:rsid w:val="004B328C"/>
    <w:rsid w:val="004B36A0"/>
    <w:rsid w:val="004B36F4"/>
    <w:rsid w:val="004B3796"/>
    <w:rsid w:val="004B38DC"/>
    <w:rsid w:val="004B3913"/>
    <w:rsid w:val="004B3CC2"/>
    <w:rsid w:val="004B3DD0"/>
    <w:rsid w:val="004B4117"/>
    <w:rsid w:val="004B43E7"/>
    <w:rsid w:val="004B485E"/>
    <w:rsid w:val="004B4877"/>
    <w:rsid w:val="004B4ED9"/>
    <w:rsid w:val="004B51DA"/>
    <w:rsid w:val="004B54CC"/>
    <w:rsid w:val="004B5E7E"/>
    <w:rsid w:val="004B6AC2"/>
    <w:rsid w:val="004B6D8D"/>
    <w:rsid w:val="004B7362"/>
    <w:rsid w:val="004B7840"/>
    <w:rsid w:val="004B7997"/>
    <w:rsid w:val="004B7FC1"/>
    <w:rsid w:val="004C1116"/>
    <w:rsid w:val="004C1322"/>
    <w:rsid w:val="004C1660"/>
    <w:rsid w:val="004C18D9"/>
    <w:rsid w:val="004C1A24"/>
    <w:rsid w:val="004C1AFD"/>
    <w:rsid w:val="004C1D16"/>
    <w:rsid w:val="004C22F9"/>
    <w:rsid w:val="004C2A8D"/>
    <w:rsid w:val="004C2ADE"/>
    <w:rsid w:val="004C2B07"/>
    <w:rsid w:val="004C3783"/>
    <w:rsid w:val="004C44CB"/>
    <w:rsid w:val="004C46AA"/>
    <w:rsid w:val="004C4E60"/>
    <w:rsid w:val="004C5157"/>
    <w:rsid w:val="004C61BA"/>
    <w:rsid w:val="004C62C2"/>
    <w:rsid w:val="004C6671"/>
    <w:rsid w:val="004C67AC"/>
    <w:rsid w:val="004C6DDF"/>
    <w:rsid w:val="004C6E8F"/>
    <w:rsid w:val="004C6FDD"/>
    <w:rsid w:val="004C704F"/>
    <w:rsid w:val="004C705B"/>
    <w:rsid w:val="004C71E7"/>
    <w:rsid w:val="004C7B7E"/>
    <w:rsid w:val="004C7C44"/>
    <w:rsid w:val="004C7EB9"/>
    <w:rsid w:val="004C7F81"/>
    <w:rsid w:val="004C7FDB"/>
    <w:rsid w:val="004D02A6"/>
    <w:rsid w:val="004D02E5"/>
    <w:rsid w:val="004D0A42"/>
    <w:rsid w:val="004D0B61"/>
    <w:rsid w:val="004D10C7"/>
    <w:rsid w:val="004D1913"/>
    <w:rsid w:val="004D1F4B"/>
    <w:rsid w:val="004D2035"/>
    <w:rsid w:val="004D22A5"/>
    <w:rsid w:val="004D25DC"/>
    <w:rsid w:val="004D25EF"/>
    <w:rsid w:val="004D3224"/>
    <w:rsid w:val="004D328E"/>
    <w:rsid w:val="004D33B5"/>
    <w:rsid w:val="004D3486"/>
    <w:rsid w:val="004D38CA"/>
    <w:rsid w:val="004D3A08"/>
    <w:rsid w:val="004D406D"/>
    <w:rsid w:val="004D474A"/>
    <w:rsid w:val="004D4B74"/>
    <w:rsid w:val="004D4B90"/>
    <w:rsid w:val="004D4B92"/>
    <w:rsid w:val="004D4F09"/>
    <w:rsid w:val="004D54C4"/>
    <w:rsid w:val="004D5803"/>
    <w:rsid w:val="004D5B42"/>
    <w:rsid w:val="004D5CA6"/>
    <w:rsid w:val="004D625A"/>
    <w:rsid w:val="004D6373"/>
    <w:rsid w:val="004D64F9"/>
    <w:rsid w:val="004D6A09"/>
    <w:rsid w:val="004D6B8A"/>
    <w:rsid w:val="004D6DF7"/>
    <w:rsid w:val="004D743E"/>
    <w:rsid w:val="004D7FAD"/>
    <w:rsid w:val="004E034D"/>
    <w:rsid w:val="004E0517"/>
    <w:rsid w:val="004E0A14"/>
    <w:rsid w:val="004E159C"/>
    <w:rsid w:val="004E17D1"/>
    <w:rsid w:val="004E186E"/>
    <w:rsid w:val="004E1B92"/>
    <w:rsid w:val="004E1D08"/>
    <w:rsid w:val="004E1E3A"/>
    <w:rsid w:val="004E2A06"/>
    <w:rsid w:val="004E2C16"/>
    <w:rsid w:val="004E2F09"/>
    <w:rsid w:val="004E3D31"/>
    <w:rsid w:val="004E6CEE"/>
    <w:rsid w:val="004E74C3"/>
    <w:rsid w:val="004E7519"/>
    <w:rsid w:val="004E758A"/>
    <w:rsid w:val="004E7D9A"/>
    <w:rsid w:val="004F0237"/>
    <w:rsid w:val="004F02CE"/>
    <w:rsid w:val="004F0BC2"/>
    <w:rsid w:val="004F0CBC"/>
    <w:rsid w:val="004F1146"/>
    <w:rsid w:val="004F1267"/>
    <w:rsid w:val="004F1424"/>
    <w:rsid w:val="004F1994"/>
    <w:rsid w:val="004F1BA4"/>
    <w:rsid w:val="004F1CC0"/>
    <w:rsid w:val="004F2A94"/>
    <w:rsid w:val="004F3593"/>
    <w:rsid w:val="004F3716"/>
    <w:rsid w:val="004F394A"/>
    <w:rsid w:val="004F41B5"/>
    <w:rsid w:val="004F42E7"/>
    <w:rsid w:val="004F46AA"/>
    <w:rsid w:val="004F48BD"/>
    <w:rsid w:val="004F4AAF"/>
    <w:rsid w:val="004F4B38"/>
    <w:rsid w:val="004F4B67"/>
    <w:rsid w:val="004F4CB4"/>
    <w:rsid w:val="004F4DFD"/>
    <w:rsid w:val="004F530D"/>
    <w:rsid w:val="004F6889"/>
    <w:rsid w:val="004F6AC8"/>
    <w:rsid w:val="004F6B02"/>
    <w:rsid w:val="004F6C66"/>
    <w:rsid w:val="004F6DB6"/>
    <w:rsid w:val="004F6E63"/>
    <w:rsid w:val="004F7265"/>
    <w:rsid w:val="005001E1"/>
    <w:rsid w:val="005008F9"/>
    <w:rsid w:val="00500B91"/>
    <w:rsid w:val="00500B9D"/>
    <w:rsid w:val="00500EBB"/>
    <w:rsid w:val="00501140"/>
    <w:rsid w:val="00502226"/>
    <w:rsid w:val="00502505"/>
    <w:rsid w:val="005028C9"/>
    <w:rsid w:val="00502A06"/>
    <w:rsid w:val="00502FD7"/>
    <w:rsid w:val="005030ED"/>
    <w:rsid w:val="0050315E"/>
    <w:rsid w:val="005032D0"/>
    <w:rsid w:val="00503B3C"/>
    <w:rsid w:val="00503E46"/>
    <w:rsid w:val="0050410F"/>
    <w:rsid w:val="0050442D"/>
    <w:rsid w:val="00504C5D"/>
    <w:rsid w:val="00505050"/>
    <w:rsid w:val="00505A25"/>
    <w:rsid w:val="0050609E"/>
    <w:rsid w:val="005061D5"/>
    <w:rsid w:val="005062C5"/>
    <w:rsid w:val="005063CD"/>
    <w:rsid w:val="00506925"/>
    <w:rsid w:val="00506D25"/>
    <w:rsid w:val="00507C08"/>
    <w:rsid w:val="005100CA"/>
    <w:rsid w:val="005105CF"/>
    <w:rsid w:val="005109B7"/>
    <w:rsid w:val="00510C9D"/>
    <w:rsid w:val="00510D3B"/>
    <w:rsid w:val="0051143B"/>
    <w:rsid w:val="005117EA"/>
    <w:rsid w:val="00511B5B"/>
    <w:rsid w:val="00511EE6"/>
    <w:rsid w:val="00511F6B"/>
    <w:rsid w:val="005120D7"/>
    <w:rsid w:val="00512591"/>
    <w:rsid w:val="00512760"/>
    <w:rsid w:val="00512BE4"/>
    <w:rsid w:val="00513236"/>
    <w:rsid w:val="005135EA"/>
    <w:rsid w:val="0051365C"/>
    <w:rsid w:val="00513C8F"/>
    <w:rsid w:val="00513D92"/>
    <w:rsid w:val="00513F41"/>
    <w:rsid w:val="00514293"/>
    <w:rsid w:val="0051437A"/>
    <w:rsid w:val="00514385"/>
    <w:rsid w:val="00514CCE"/>
    <w:rsid w:val="0051519C"/>
    <w:rsid w:val="005155D0"/>
    <w:rsid w:val="0051571C"/>
    <w:rsid w:val="00515FC7"/>
    <w:rsid w:val="0051644D"/>
    <w:rsid w:val="00516FD2"/>
    <w:rsid w:val="005174AC"/>
    <w:rsid w:val="00517B91"/>
    <w:rsid w:val="005207C7"/>
    <w:rsid w:val="00521817"/>
    <w:rsid w:val="00521CA4"/>
    <w:rsid w:val="00521FA2"/>
    <w:rsid w:val="005226DF"/>
    <w:rsid w:val="00522C38"/>
    <w:rsid w:val="005234B7"/>
    <w:rsid w:val="00523D48"/>
    <w:rsid w:val="00524595"/>
    <w:rsid w:val="005250BE"/>
    <w:rsid w:val="00525502"/>
    <w:rsid w:val="005258F7"/>
    <w:rsid w:val="00525DC8"/>
    <w:rsid w:val="005261EE"/>
    <w:rsid w:val="00526229"/>
    <w:rsid w:val="005262A8"/>
    <w:rsid w:val="00526670"/>
    <w:rsid w:val="0052685A"/>
    <w:rsid w:val="00526BD1"/>
    <w:rsid w:val="00526F08"/>
    <w:rsid w:val="0052761C"/>
    <w:rsid w:val="00530098"/>
    <w:rsid w:val="00530B83"/>
    <w:rsid w:val="00530FDC"/>
    <w:rsid w:val="0053115C"/>
    <w:rsid w:val="00531548"/>
    <w:rsid w:val="0053166F"/>
    <w:rsid w:val="00531D07"/>
    <w:rsid w:val="00531D14"/>
    <w:rsid w:val="00531E04"/>
    <w:rsid w:val="005323D7"/>
    <w:rsid w:val="005332A1"/>
    <w:rsid w:val="005334CD"/>
    <w:rsid w:val="00533598"/>
    <w:rsid w:val="005337E0"/>
    <w:rsid w:val="00533D26"/>
    <w:rsid w:val="005343B8"/>
    <w:rsid w:val="005344C2"/>
    <w:rsid w:val="00534633"/>
    <w:rsid w:val="00535011"/>
    <w:rsid w:val="00535C98"/>
    <w:rsid w:val="0053601B"/>
    <w:rsid w:val="005367FE"/>
    <w:rsid w:val="00536C5D"/>
    <w:rsid w:val="00537300"/>
    <w:rsid w:val="00537741"/>
    <w:rsid w:val="005377D7"/>
    <w:rsid w:val="00537E59"/>
    <w:rsid w:val="00540352"/>
    <w:rsid w:val="0054079C"/>
    <w:rsid w:val="005408DE"/>
    <w:rsid w:val="005409A6"/>
    <w:rsid w:val="005412D7"/>
    <w:rsid w:val="0054132E"/>
    <w:rsid w:val="005413F5"/>
    <w:rsid w:val="00541EA6"/>
    <w:rsid w:val="0054216E"/>
    <w:rsid w:val="005422DD"/>
    <w:rsid w:val="00543118"/>
    <w:rsid w:val="00543A99"/>
    <w:rsid w:val="00543BA3"/>
    <w:rsid w:val="00543D06"/>
    <w:rsid w:val="00543D1E"/>
    <w:rsid w:val="00544188"/>
    <w:rsid w:val="005444CD"/>
    <w:rsid w:val="0054457E"/>
    <w:rsid w:val="005446D1"/>
    <w:rsid w:val="00544951"/>
    <w:rsid w:val="00544DC1"/>
    <w:rsid w:val="00544E00"/>
    <w:rsid w:val="005451AF"/>
    <w:rsid w:val="00545451"/>
    <w:rsid w:val="005466BA"/>
    <w:rsid w:val="00546B8E"/>
    <w:rsid w:val="00547786"/>
    <w:rsid w:val="00547CDC"/>
    <w:rsid w:val="00550B20"/>
    <w:rsid w:val="005516DA"/>
    <w:rsid w:val="00551AAA"/>
    <w:rsid w:val="00551B3C"/>
    <w:rsid w:val="00552597"/>
    <w:rsid w:val="0055300A"/>
    <w:rsid w:val="00553369"/>
    <w:rsid w:val="005535B0"/>
    <w:rsid w:val="005539AA"/>
    <w:rsid w:val="00553D72"/>
    <w:rsid w:val="0055431B"/>
    <w:rsid w:val="0055437A"/>
    <w:rsid w:val="00554602"/>
    <w:rsid w:val="00554E49"/>
    <w:rsid w:val="00554E93"/>
    <w:rsid w:val="00555318"/>
    <w:rsid w:val="0055554A"/>
    <w:rsid w:val="005558BE"/>
    <w:rsid w:val="00555DA2"/>
    <w:rsid w:val="005562C0"/>
    <w:rsid w:val="00557218"/>
    <w:rsid w:val="005575FF"/>
    <w:rsid w:val="00557779"/>
    <w:rsid w:val="00557AAB"/>
    <w:rsid w:val="005600DE"/>
    <w:rsid w:val="00560200"/>
    <w:rsid w:val="005608A1"/>
    <w:rsid w:val="00560FAE"/>
    <w:rsid w:val="005618DB"/>
    <w:rsid w:val="005618E4"/>
    <w:rsid w:val="00561BAF"/>
    <w:rsid w:val="005623AB"/>
    <w:rsid w:val="00562D57"/>
    <w:rsid w:val="00562D82"/>
    <w:rsid w:val="00563222"/>
    <w:rsid w:val="005637AF"/>
    <w:rsid w:val="00563927"/>
    <w:rsid w:val="00563999"/>
    <w:rsid w:val="0056466D"/>
    <w:rsid w:val="005646ED"/>
    <w:rsid w:val="005647B7"/>
    <w:rsid w:val="00564876"/>
    <w:rsid w:val="00564B1C"/>
    <w:rsid w:val="00564D20"/>
    <w:rsid w:val="00564DB9"/>
    <w:rsid w:val="00564E9A"/>
    <w:rsid w:val="00564F14"/>
    <w:rsid w:val="005654D1"/>
    <w:rsid w:val="00565845"/>
    <w:rsid w:val="00565973"/>
    <w:rsid w:val="005665CC"/>
    <w:rsid w:val="005666D1"/>
    <w:rsid w:val="00566877"/>
    <w:rsid w:val="00566F90"/>
    <w:rsid w:val="005676AF"/>
    <w:rsid w:val="005676EA"/>
    <w:rsid w:val="0056781A"/>
    <w:rsid w:val="00567D91"/>
    <w:rsid w:val="00570314"/>
    <w:rsid w:val="00570454"/>
    <w:rsid w:val="005705DD"/>
    <w:rsid w:val="00570717"/>
    <w:rsid w:val="00570A35"/>
    <w:rsid w:val="0057115B"/>
    <w:rsid w:val="0057143D"/>
    <w:rsid w:val="00571837"/>
    <w:rsid w:val="00571AE3"/>
    <w:rsid w:val="00571CDC"/>
    <w:rsid w:val="00572133"/>
    <w:rsid w:val="00572146"/>
    <w:rsid w:val="00572411"/>
    <w:rsid w:val="005728FE"/>
    <w:rsid w:val="00572BD3"/>
    <w:rsid w:val="00572C7C"/>
    <w:rsid w:val="00572F36"/>
    <w:rsid w:val="00573506"/>
    <w:rsid w:val="00573FAE"/>
    <w:rsid w:val="005744A8"/>
    <w:rsid w:val="00574D2A"/>
    <w:rsid w:val="00574D89"/>
    <w:rsid w:val="00574F8D"/>
    <w:rsid w:val="00575268"/>
    <w:rsid w:val="00575846"/>
    <w:rsid w:val="00576208"/>
    <w:rsid w:val="005762DD"/>
    <w:rsid w:val="00576402"/>
    <w:rsid w:val="0057644D"/>
    <w:rsid w:val="005767A6"/>
    <w:rsid w:val="00576A08"/>
    <w:rsid w:val="00576F80"/>
    <w:rsid w:val="00577202"/>
    <w:rsid w:val="005772DC"/>
    <w:rsid w:val="005777C9"/>
    <w:rsid w:val="0057787E"/>
    <w:rsid w:val="005779E1"/>
    <w:rsid w:val="00577A2D"/>
    <w:rsid w:val="0058032B"/>
    <w:rsid w:val="00580BF9"/>
    <w:rsid w:val="00580EFC"/>
    <w:rsid w:val="00581007"/>
    <w:rsid w:val="005817E0"/>
    <w:rsid w:val="00581DC7"/>
    <w:rsid w:val="00581EB8"/>
    <w:rsid w:val="00582AA1"/>
    <w:rsid w:val="00582E62"/>
    <w:rsid w:val="00583242"/>
    <w:rsid w:val="005835F1"/>
    <w:rsid w:val="00583D99"/>
    <w:rsid w:val="00584584"/>
    <w:rsid w:val="00584D29"/>
    <w:rsid w:val="00584E0D"/>
    <w:rsid w:val="00584E51"/>
    <w:rsid w:val="00584F9C"/>
    <w:rsid w:val="0058550A"/>
    <w:rsid w:val="00585AFB"/>
    <w:rsid w:val="00586ADF"/>
    <w:rsid w:val="00586DC7"/>
    <w:rsid w:val="00586EB6"/>
    <w:rsid w:val="00587C09"/>
    <w:rsid w:val="00590006"/>
    <w:rsid w:val="0059060D"/>
    <w:rsid w:val="0059073B"/>
    <w:rsid w:val="00590D4B"/>
    <w:rsid w:val="00591302"/>
    <w:rsid w:val="0059151B"/>
    <w:rsid w:val="005917F4"/>
    <w:rsid w:val="005924E7"/>
    <w:rsid w:val="00592A8B"/>
    <w:rsid w:val="00592E03"/>
    <w:rsid w:val="00592E2C"/>
    <w:rsid w:val="00592F02"/>
    <w:rsid w:val="00593219"/>
    <w:rsid w:val="00593B24"/>
    <w:rsid w:val="005943E5"/>
    <w:rsid w:val="00594D91"/>
    <w:rsid w:val="00594FF5"/>
    <w:rsid w:val="00595205"/>
    <w:rsid w:val="005952A6"/>
    <w:rsid w:val="00595C91"/>
    <w:rsid w:val="00595DF7"/>
    <w:rsid w:val="005960F0"/>
    <w:rsid w:val="00596AF8"/>
    <w:rsid w:val="00596B76"/>
    <w:rsid w:val="00596C02"/>
    <w:rsid w:val="00596CE7"/>
    <w:rsid w:val="00597C7E"/>
    <w:rsid w:val="00597EB3"/>
    <w:rsid w:val="00597EF7"/>
    <w:rsid w:val="005A0235"/>
    <w:rsid w:val="005A1461"/>
    <w:rsid w:val="005A158C"/>
    <w:rsid w:val="005A15FB"/>
    <w:rsid w:val="005A1868"/>
    <w:rsid w:val="005A188D"/>
    <w:rsid w:val="005A1B73"/>
    <w:rsid w:val="005A1CD4"/>
    <w:rsid w:val="005A1DC6"/>
    <w:rsid w:val="005A2144"/>
    <w:rsid w:val="005A25F8"/>
    <w:rsid w:val="005A2862"/>
    <w:rsid w:val="005A2A11"/>
    <w:rsid w:val="005A3527"/>
    <w:rsid w:val="005A35BA"/>
    <w:rsid w:val="005A391B"/>
    <w:rsid w:val="005A3CB8"/>
    <w:rsid w:val="005A550A"/>
    <w:rsid w:val="005A5744"/>
    <w:rsid w:val="005A5875"/>
    <w:rsid w:val="005A5E26"/>
    <w:rsid w:val="005A66D6"/>
    <w:rsid w:val="005A6792"/>
    <w:rsid w:val="005A68A0"/>
    <w:rsid w:val="005A69A2"/>
    <w:rsid w:val="005A6ED6"/>
    <w:rsid w:val="005A714D"/>
    <w:rsid w:val="005A7474"/>
    <w:rsid w:val="005A7485"/>
    <w:rsid w:val="005A75BE"/>
    <w:rsid w:val="005A7686"/>
    <w:rsid w:val="005A7C3D"/>
    <w:rsid w:val="005A7FDC"/>
    <w:rsid w:val="005B0588"/>
    <w:rsid w:val="005B06FB"/>
    <w:rsid w:val="005B085B"/>
    <w:rsid w:val="005B1032"/>
    <w:rsid w:val="005B1099"/>
    <w:rsid w:val="005B1658"/>
    <w:rsid w:val="005B19D1"/>
    <w:rsid w:val="005B1B7D"/>
    <w:rsid w:val="005B1D5F"/>
    <w:rsid w:val="005B1F7C"/>
    <w:rsid w:val="005B2318"/>
    <w:rsid w:val="005B24A5"/>
    <w:rsid w:val="005B25B6"/>
    <w:rsid w:val="005B2629"/>
    <w:rsid w:val="005B3110"/>
    <w:rsid w:val="005B4029"/>
    <w:rsid w:val="005B409D"/>
    <w:rsid w:val="005B44A4"/>
    <w:rsid w:val="005B4960"/>
    <w:rsid w:val="005B49EA"/>
    <w:rsid w:val="005B4C28"/>
    <w:rsid w:val="005B5AD6"/>
    <w:rsid w:val="005B5B13"/>
    <w:rsid w:val="005B60AC"/>
    <w:rsid w:val="005B65B4"/>
    <w:rsid w:val="005B66DB"/>
    <w:rsid w:val="005B687D"/>
    <w:rsid w:val="005B6A6B"/>
    <w:rsid w:val="005B6B01"/>
    <w:rsid w:val="005B6E96"/>
    <w:rsid w:val="005B72B3"/>
    <w:rsid w:val="005B7877"/>
    <w:rsid w:val="005B78C1"/>
    <w:rsid w:val="005B7CDE"/>
    <w:rsid w:val="005B7D0D"/>
    <w:rsid w:val="005BF730"/>
    <w:rsid w:val="005C009A"/>
    <w:rsid w:val="005C1302"/>
    <w:rsid w:val="005C191A"/>
    <w:rsid w:val="005C1F1A"/>
    <w:rsid w:val="005C21A0"/>
    <w:rsid w:val="005C25AA"/>
    <w:rsid w:val="005C2603"/>
    <w:rsid w:val="005C2CA8"/>
    <w:rsid w:val="005C3BAD"/>
    <w:rsid w:val="005C3C19"/>
    <w:rsid w:val="005C3C88"/>
    <w:rsid w:val="005C3EC9"/>
    <w:rsid w:val="005C4549"/>
    <w:rsid w:val="005C4727"/>
    <w:rsid w:val="005C4778"/>
    <w:rsid w:val="005C4F60"/>
    <w:rsid w:val="005C58B2"/>
    <w:rsid w:val="005C5D3E"/>
    <w:rsid w:val="005C6471"/>
    <w:rsid w:val="005C6C8C"/>
    <w:rsid w:val="005C6EFF"/>
    <w:rsid w:val="005C7324"/>
    <w:rsid w:val="005C79CA"/>
    <w:rsid w:val="005C7A58"/>
    <w:rsid w:val="005C7A6D"/>
    <w:rsid w:val="005C7B03"/>
    <w:rsid w:val="005D00D1"/>
    <w:rsid w:val="005D04E0"/>
    <w:rsid w:val="005D061A"/>
    <w:rsid w:val="005D084D"/>
    <w:rsid w:val="005D0B8D"/>
    <w:rsid w:val="005D0FB0"/>
    <w:rsid w:val="005D0FBD"/>
    <w:rsid w:val="005D0FCB"/>
    <w:rsid w:val="005D1171"/>
    <w:rsid w:val="005D1256"/>
    <w:rsid w:val="005D2036"/>
    <w:rsid w:val="005D20BF"/>
    <w:rsid w:val="005D21B5"/>
    <w:rsid w:val="005D2266"/>
    <w:rsid w:val="005D2331"/>
    <w:rsid w:val="005D33AE"/>
    <w:rsid w:val="005D3E7B"/>
    <w:rsid w:val="005D3F24"/>
    <w:rsid w:val="005D4494"/>
    <w:rsid w:val="005D467D"/>
    <w:rsid w:val="005D49B9"/>
    <w:rsid w:val="005D49F4"/>
    <w:rsid w:val="005D4C41"/>
    <w:rsid w:val="005D50F5"/>
    <w:rsid w:val="005D5C16"/>
    <w:rsid w:val="005D64EF"/>
    <w:rsid w:val="005D6649"/>
    <w:rsid w:val="005D6767"/>
    <w:rsid w:val="005D6797"/>
    <w:rsid w:val="005D68E3"/>
    <w:rsid w:val="005D73AC"/>
    <w:rsid w:val="005D73BE"/>
    <w:rsid w:val="005D74F5"/>
    <w:rsid w:val="005D7537"/>
    <w:rsid w:val="005D7793"/>
    <w:rsid w:val="005D7D49"/>
    <w:rsid w:val="005E02C8"/>
    <w:rsid w:val="005E04D8"/>
    <w:rsid w:val="005E05E8"/>
    <w:rsid w:val="005E072B"/>
    <w:rsid w:val="005E081D"/>
    <w:rsid w:val="005E0ABC"/>
    <w:rsid w:val="005E0BE7"/>
    <w:rsid w:val="005E0C4F"/>
    <w:rsid w:val="005E0CC4"/>
    <w:rsid w:val="005E110B"/>
    <w:rsid w:val="005E1451"/>
    <w:rsid w:val="005E1B30"/>
    <w:rsid w:val="005E1C43"/>
    <w:rsid w:val="005E1E1F"/>
    <w:rsid w:val="005E237E"/>
    <w:rsid w:val="005E2F19"/>
    <w:rsid w:val="005E2F25"/>
    <w:rsid w:val="005E3827"/>
    <w:rsid w:val="005E39C7"/>
    <w:rsid w:val="005E4049"/>
    <w:rsid w:val="005E4184"/>
    <w:rsid w:val="005E4794"/>
    <w:rsid w:val="005E4C05"/>
    <w:rsid w:val="005E4C07"/>
    <w:rsid w:val="005E610D"/>
    <w:rsid w:val="005E69B4"/>
    <w:rsid w:val="005E6B0C"/>
    <w:rsid w:val="005E6CAE"/>
    <w:rsid w:val="005E6D01"/>
    <w:rsid w:val="005E733F"/>
    <w:rsid w:val="005E7834"/>
    <w:rsid w:val="005E8AD9"/>
    <w:rsid w:val="005F0188"/>
    <w:rsid w:val="005F021E"/>
    <w:rsid w:val="005F08D5"/>
    <w:rsid w:val="005F0D75"/>
    <w:rsid w:val="005F15EA"/>
    <w:rsid w:val="005F198F"/>
    <w:rsid w:val="005F1DB1"/>
    <w:rsid w:val="005F1E8D"/>
    <w:rsid w:val="005F1F8D"/>
    <w:rsid w:val="005F2105"/>
    <w:rsid w:val="005F23EC"/>
    <w:rsid w:val="005F25B7"/>
    <w:rsid w:val="005F27F2"/>
    <w:rsid w:val="005F28A9"/>
    <w:rsid w:val="005F2A33"/>
    <w:rsid w:val="005F2E2E"/>
    <w:rsid w:val="005F35B9"/>
    <w:rsid w:val="005F3683"/>
    <w:rsid w:val="005F3D88"/>
    <w:rsid w:val="005F45AE"/>
    <w:rsid w:val="005F4A69"/>
    <w:rsid w:val="005F4B0A"/>
    <w:rsid w:val="005F4E9B"/>
    <w:rsid w:val="005F507A"/>
    <w:rsid w:val="005F55B6"/>
    <w:rsid w:val="005F5776"/>
    <w:rsid w:val="005F60B3"/>
    <w:rsid w:val="005F61AE"/>
    <w:rsid w:val="005F685B"/>
    <w:rsid w:val="005F6B91"/>
    <w:rsid w:val="005F6E8C"/>
    <w:rsid w:val="005F7143"/>
    <w:rsid w:val="005F7890"/>
    <w:rsid w:val="005F7931"/>
    <w:rsid w:val="006002E8"/>
    <w:rsid w:val="00600682"/>
    <w:rsid w:val="00600B6F"/>
    <w:rsid w:val="00600BBD"/>
    <w:rsid w:val="0060186B"/>
    <w:rsid w:val="006019FB"/>
    <w:rsid w:val="00601B25"/>
    <w:rsid w:val="00601BF8"/>
    <w:rsid w:val="0060203B"/>
    <w:rsid w:val="00602382"/>
    <w:rsid w:val="0060263B"/>
    <w:rsid w:val="006029D6"/>
    <w:rsid w:val="00602C43"/>
    <w:rsid w:val="00603018"/>
    <w:rsid w:val="0060307C"/>
    <w:rsid w:val="00603924"/>
    <w:rsid w:val="00604167"/>
    <w:rsid w:val="006041A5"/>
    <w:rsid w:val="006043F0"/>
    <w:rsid w:val="006044CE"/>
    <w:rsid w:val="00604C8A"/>
    <w:rsid w:val="00604FD1"/>
    <w:rsid w:val="00605372"/>
    <w:rsid w:val="006054B2"/>
    <w:rsid w:val="006057D4"/>
    <w:rsid w:val="006059BF"/>
    <w:rsid w:val="00605F8D"/>
    <w:rsid w:val="0060633F"/>
    <w:rsid w:val="00606565"/>
    <w:rsid w:val="006066C4"/>
    <w:rsid w:val="006075AA"/>
    <w:rsid w:val="0060760D"/>
    <w:rsid w:val="00607B9A"/>
    <w:rsid w:val="00610796"/>
    <w:rsid w:val="00610B29"/>
    <w:rsid w:val="00610BBA"/>
    <w:rsid w:val="006110E1"/>
    <w:rsid w:val="006111F5"/>
    <w:rsid w:val="00611244"/>
    <w:rsid w:val="00611AC1"/>
    <w:rsid w:val="00611C07"/>
    <w:rsid w:val="00611FCB"/>
    <w:rsid w:val="006123FF"/>
    <w:rsid w:val="0061246E"/>
    <w:rsid w:val="006124B7"/>
    <w:rsid w:val="00612C17"/>
    <w:rsid w:val="00613013"/>
    <w:rsid w:val="0061360A"/>
    <w:rsid w:val="006136AD"/>
    <w:rsid w:val="0061383F"/>
    <w:rsid w:val="00613B74"/>
    <w:rsid w:val="00614002"/>
    <w:rsid w:val="00614814"/>
    <w:rsid w:val="00614BBD"/>
    <w:rsid w:val="00614DF1"/>
    <w:rsid w:val="0061521D"/>
    <w:rsid w:val="00615662"/>
    <w:rsid w:val="00615FF8"/>
    <w:rsid w:val="00616061"/>
    <w:rsid w:val="00616566"/>
    <w:rsid w:val="006168DC"/>
    <w:rsid w:val="00616F5A"/>
    <w:rsid w:val="0061722F"/>
    <w:rsid w:val="0061735B"/>
    <w:rsid w:val="00617417"/>
    <w:rsid w:val="006174F4"/>
    <w:rsid w:val="00617737"/>
    <w:rsid w:val="0061786D"/>
    <w:rsid w:val="0061794C"/>
    <w:rsid w:val="00617A19"/>
    <w:rsid w:val="00620207"/>
    <w:rsid w:val="006203F6"/>
    <w:rsid w:val="0062071E"/>
    <w:rsid w:val="00620A1B"/>
    <w:rsid w:val="00620BDD"/>
    <w:rsid w:val="00620CE6"/>
    <w:rsid w:val="00620E15"/>
    <w:rsid w:val="00620E7B"/>
    <w:rsid w:val="0062109F"/>
    <w:rsid w:val="00621689"/>
    <w:rsid w:val="006219C7"/>
    <w:rsid w:val="00621BA0"/>
    <w:rsid w:val="0062242E"/>
    <w:rsid w:val="0062261A"/>
    <w:rsid w:val="00623172"/>
    <w:rsid w:val="0062337C"/>
    <w:rsid w:val="0062361C"/>
    <w:rsid w:val="00623940"/>
    <w:rsid w:val="00623C9E"/>
    <w:rsid w:val="00623CFA"/>
    <w:rsid w:val="00624E51"/>
    <w:rsid w:val="00625917"/>
    <w:rsid w:val="00625AE4"/>
    <w:rsid w:val="00625D8F"/>
    <w:rsid w:val="00625E48"/>
    <w:rsid w:val="006263A3"/>
    <w:rsid w:val="006264A2"/>
    <w:rsid w:val="006266ED"/>
    <w:rsid w:val="006269FA"/>
    <w:rsid w:val="00626D36"/>
    <w:rsid w:val="00626D7A"/>
    <w:rsid w:val="00626D98"/>
    <w:rsid w:val="00626FE4"/>
    <w:rsid w:val="00627E0A"/>
    <w:rsid w:val="0063091D"/>
    <w:rsid w:val="00631553"/>
    <w:rsid w:val="00631DA3"/>
    <w:rsid w:val="00632021"/>
    <w:rsid w:val="006320FF"/>
    <w:rsid w:val="00632534"/>
    <w:rsid w:val="00632733"/>
    <w:rsid w:val="00632747"/>
    <w:rsid w:val="00632991"/>
    <w:rsid w:val="00632AB3"/>
    <w:rsid w:val="0063307A"/>
    <w:rsid w:val="006334DB"/>
    <w:rsid w:val="006337D2"/>
    <w:rsid w:val="00633D08"/>
    <w:rsid w:val="00633F8A"/>
    <w:rsid w:val="00634082"/>
    <w:rsid w:val="006340EE"/>
    <w:rsid w:val="006343C6"/>
    <w:rsid w:val="006343E7"/>
    <w:rsid w:val="0063524B"/>
    <w:rsid w:val="00635274"/>
    <w:rsid w:val="006355A9"/>
    <w:rsid w:val="0063574C"/>
    <w:rsid w:val="00635D4A"/>
    <w:rsid w:val="00635E30"/>
    <w:rsid w:val="006361E6"/>
    <w:rsid w:val="0063625E"/>
    <w:rsid w:val="00636328"/>
    <w:rsid w:val="0063652B"/>
    <w:rsid w:val="00636D9C"/>
    <w:rsid w:val="00637461"/>
    <w:rsid w:val="00637494"/>
    <w:rsid w:val="006376E5"/>
    <w:rsid w:val="00637BFD"/>
    <w:rsid w:val="00637EC7"/>
    <w:rsid w:val="0064002D"/>
    <w:rsid w:val="0064017B"/>
    <w:rsid w:val="0064051F"/>
    <w:rsid w:val="006405D8"/>
    <w:rsid w:val="00640607"/>
    <w:rsid w:val="00640A49"/>
    <w:rsid w:val="00640A65"/>
    <w:rsid w:val="00640D57"/>
    <w:rsid w:val="0064155D"/>
    <w:rsid w:val="00641D47"/>
    <w:rsid w:val="006424DB"/>
    <w:rsid w:val="006426E3"/>
    <w:rsid w:val="00642A36"/>
    <w:rsid w:val="00642D27"/>
    <w:rsid w:val="00642E13"/>
    <w:rsid w:val="006433F9"/>
    <w:rsid w:val="0064391B"/>
    <w:rsid w:val="00643D4B"/>
    <w:rsid w:val="006441C1"/>
    <w:rsid w:val="006445F6"/>
    <w:rsid w:val="00644669"/>
    <w:rsid w:val="0064488D"/>
    <w:rsid w:val="00644BC4"/>
    <w:rsid w:val="00644C63"/>
    <w:rsid w:val="00645572"/>
    <w:rsid w:val="00645715"/>
    <w:rsid w:val="0064629C"/>
    <w:rsid w:val="006464D2"/>
    <w:rsid w:val="006466C2"/>
    <w:rsid w:val="006466E0"/>
    <w:rsid w:val="00646737"/>
    <w:rsid w:val="006468C7"/>
    <w:rsid w:val="00646B20"/>
    <w:rsid w:val="00647E88"/>
    <w:rsid w:val="00650BE1"/>
    <w:rsid w:val="00650D25"/>
    <w:rsid w:val="00650D5A"/>
    <w:rsid w:val="00650F37"/>
    <w:rsid w:val="0065183A"/>
    <w:rsid w:val="00651C09"/>
    <w:rsid w:val="00651D1C"/>
    <w:rsid w:val="00651E8F"/>
    <w:rsid w:val="0065254A"/>
    <w:rsid w:val="006529DC"/>
    <w:rsid w:val="00652DAC"/>
    <w:rsid w:val="00653546"/>
    <w:rsid w:val="00653CCD"/>
    <w:rsid w:val="00653FA3"/>
    <w:rsid w:val="0065408C"/>
    <w:rsid w:val="00654A99"/>
    <w:rsid w:val="00654A9A"/>
    <w:rsid w:val="00654EC6"/>
    <w:rsid w:val="00654EEC"/>
    <w:rsid w:val="0065563F"/>
    <w:rsid w:val="00655B71"/>
    <w:rsid w:val="00655BB0"/>
    <w:rsid w:val="00655CBD"/>
    <w:rsid w:val="006561EF"/>
    <w:rsid w:val="00657120"/>
    <w:rsid w:val="00657316"/>
    <w:rsid w:val="006575B7"/>
    <w:rsid w:val="00657B22"/>
    <w:rsid w:val="00657CCF"/>
    <w:rsid w:val="006606E0"/>
    <w:rsid w:val="00660DE0"/>
    <w:rsid w:val="00660DFB"/>
    <w:rsid w:val="00661740"/>
    <w:rsid w:val="0066224A"/>
    <w:rsid w:val="0066226B"/>
    <w:rsid w:val="006630D7"/>
    <w:rsid w:val="0066342C"/>
    <w:rsid w:val="00664167"/>
    <w:rsid w:val="00664F67"/>
    <w:rsid w:val="00664F72"/>
    <w:rsid w:val="00665053"/>
    <w:rsid w:val="0066516C"/>
    <w:rsid w:val="00665492"/>
    <w:rsid w:val="00665A9D"/>
    <w:rsid w:val="00665AF8"/>
    <w:rsid w:val="00665CFF"/>
    <w:rsid w:val="00665F47"/>
    <w:rsid w:val="00665F6B"/>
    <w:rsid w:val="00666434"/>
    <w:rsid w:val="00666B73"/>
    <w:rsid w:val="00666E5C"/>
    <w:rsid w:val="006670A4"/>
    <w:rsid w:val="006670C8"/>
    <w:rsid w:val="006707B6"/>
    <w:rsid w:val="00670F62"/>
    <w:rsid w:val="0067101C"/>
    <w:rsid w:val="006717CA"/>
    <w:rsid w:val="00671B27"/>
    <w:rsid w:val="00672595"/>
    <w:rsid w:val="006726AE"/>
    <w:rsid w:val="006726E7"/>
    <w:rsid w:val="006727FD"/>
    <w:rsid w:val="006728A9"/>
    <w:rsid w:val="00672B6B"/>
    <w:rsid w:val="006731A1"/>
    <w:rsid w:val="0067334C"/>
    <w:rsid w:val="00673761"/>
    <w:rsid w:val="006739CE"/>
    <w:rsid w:val="00674B42"/>
    <w:rsid w:val="00674E78"/>
    <w:rsid w:val="00674EB1"/>
    <w:rsid w:val="00675635"/>
    <w:rsid w:val="006756D3"/>
    <w:rsid w:val="006759B5"/>
    <w:rsid w:val="00675B25"/>
    <w:rsid w:val="0067601B"/>
    <w:rsid w:val="006769F7"/>
    <w:rsid w:val="00676E45"/>
    <w:rsid w:val="00677034"/>
    <w:rsid w:val="00677869"/>
    <w:rsid w:val="00677D80"/>
    <w:rsid w:val="00677EFC"/>
    <w:rsid w:val="00680135"/>
    <w:rsid w:val="006805E8"/>
    <w:rsid w:val="00680AC7"/>
    <w:rsid w:val="00680DC1"/>
    <w:rsid w:val="00680FD5"/>
    <w:rsid w:val="006816E3"/>
    <w:rsid w:val="0068176B"/>
    <w:rsid w:val="006818E3"/>
    <w:rsid w:val="00681AEF"/>
    <w:rsid w:val="00681BED"/>
    <w:rsid w:val="00681D35"/>
    <w:rsid w:val="006825AC"/>
    <w:rsid w:val="0068275C"/>
    <w:rsid w:val="00682CEC"/>
    <w:rsid w:val="00682E7A"/>
    <w:rsid w:val="00682F1B"/>
    <w:rsid w:val="00682F43"/>
    <w:rsid w:val="00682FDB"/>
    <w:rsid w:val="00683238"/>
    <w:rsid w:val="00683425"/>
    <w:rsid w:val="00683865"/>
    <w:rsid w:val="006847F9"/>
    <w:rsid w:val="00685AAC"/>
    <w:rsid w:val="00686042"/>
    <w:rsid w:val="0068643A"/>
    <w:rsid w:val="00686AC5"/>
    <w:rsid w:val="00686E2C"/>
    <w:rsid w:val="0068772A"/>
    <w:rsid w:val="00690583"/>
    <w:rsid w:val="0069098F"/>
    <w:rsid w:val="00691093"/>
    <w:rsid w:val="006912FE"/>
    <w:rsid w:val="006915F7"/>
    <w:rsid w:val="00691E40"/>
    <w:rsid w:val="00692067"/>
    <w:rsid w:val="0069226D"/>
    <w:rsid w:val="006924E0"/>
    <w:rsid w:val="0069251C"/>
    <w:rsid w:val="00692920"/>
    <w:rsid w:val="00692EC4"/>
    <w:rsid w:val="006931B4"/>
    <w:rsid w:val="0069326C"/>
    <w:rsid w:val="00693779"/>
    <w:rsid w:val="00693B39"/>
    <w:rsid w:val="00693E00"/>
    <w:rsid w:val="0069419B"/>
    <w:rsid w:val="00694FE0"/>
    <w:rsid w:val="00695C6A"/>
    <w:rsid w:val="00695F8A"/>
    <w:rsid w:val="006960ED"/>
    <w:rsid w:val="00696661"/>
    <w:rsid w:val="006967F3"/>
    <w:rsid w:val="00696987"/>
    <w:rsid w:val="00696AF7"/>
    <w:rsid w:val="0069726F"/>
    <w:rsid w:val="00697701"/>
    <w:rsid w:val="00697D95"/>
    <w:rsid w:val="00697E1A"/>
    <w:rsid w:val="006A0256"/>
    <w:rsid w:val="006A0515"/>
    <w:rsid w:val="006A0E6C"/>
    <w:rsid w:val="006A11A6"/>
    <w:rsid w:val="006A1204"/>
    <w:rsid w:val="006A123A"/>
    <w:rsid w:val="006A1D15"/>
    <w:rsid w:val="006A1DB6"/>
    <w:rsid w:val="006A1F2A"/>
    <w:rsid w:val="006A1F90"/>
    <w:rsid w:val="006A2494"/>
    <w:rsid w:val="006A27E9"/>
    <w:rsid w:val="006A2E02"/>
    <w:rsid w:val="006A2E60"/>
    <w:rsid w:val="006A2FF4"/>
    <w:rsid w:val="006A3A8B"/>
    <w:rsid w:val="006A42E0"/>
    <w:rsid w:val="006A47CC"/>
    <w:rsid w:val="006A4B1B"/>
    <w:rsid w:val="006A5219"/>
    <w:rsid w:val="006A56B2"/>
    <w:rsid w:val="006A5926"/>
    <w:rsid w:val="006A5A59"/>
    <w:rsid w:val="006A66B1"/>
    <w:rsid w:val="006A6A4D"/>
    <w:rsid w:val="006A6D79"/>
    <w:rsid w:val="006A7794"/>
    <w:rsid w:val="006A7B08"/>
    <w:rsid w:val="006A7E71"/>
    <w:rsid w:val="006B0071"/>
    <w:rsid w:val="006B012F"/>
    <w:rsid w:val="006B06D9"/>
    <w:rsid w:val="006B0798"/>
    <w:rsid w:val="006B0924"/>
    <w:rsid w:val="006B0AA5"/>
    <w:rsid w:val="006B0BC7"/>
    <w:rsid w:val="006B0EB5"/>
    <w:rsid w:val="006B1011"/>
    <w:rsid w:val="006B12F9"/>
    <w:rsid w:val="006B13CB"/>
    <w:rsid w:val="006B1EEE"/>
    <w:rsid w:val="006B2568"/>
    <w:rsid w:val="006B32A7"/>
    <w:rsid w:val="006B3927"/>
    <w:rsid w:val="006B3964"/>
    <w:rsid w:val="006B39CD"/>
    <w:rsid w:val="006B3A14"/>
    <w:rsid w:val="006B3A6F"/>
    <w:rsid w:val="006B3FAD"/>
    <w:rsid w:val="006B4143"/>
    <w:rsid w:val="006B427A"/>
    <w:rsid w:val="006B47B7"/>
    <w:rsid w:val="006B4BCF"/>
    <w:rsid w:val="006B4E68"/>
    <w:rsid w:val="006B4FEC"/>
    <w:rsid w:val="006B5C96"/>
    <w:rsid w:val="006B6061"/>
    <w:rsid w:val="006B68FA"/>
    <w:rsid w:val="006B7260"/>
    <w:rsid w:val="006B755C"/>
    <w:rsid w:val="006B7B05"/>
    <w:rsid w:val="006B7C5F"/>
    <w:rsid w:val="006C03D3"/>
    <w:rsid w:val="006C06BF"/>
    <w:rsid w:val="006C3761"/>
    <w:rsid w:val="006C3DDF"/>
    <w:rsid w:val="006C402F"/>
    <w:rsid w:val="006C4259"/>
    <w:rsid w:val="006C4607"/>
    <w:rsid w:val="006C468A"/>
    <w:rsid w:val="006C46B6"/>
    <w:rsid w:val="006C538F"/>
    <w:rsid w:val="006C6F00"/>
    <w:rsid w:val="006C71AD"/>
    <w:rsid w:val="006C7A67"/>
    <w:rsid w:val="006D02E1"/>
    <w:rsid w:val="006D04AF"/>
    <w:rsid w:val="006D072A"/>
    <w:rsid w:val="006D0E9D"/>
    <w:rsid w:val="006D162A"/>
    <w:rsid w:val="006D1AE1"/>
    <w:rsid w:val="006D1C60"/>
    <w:rsid w:val="006D26D6"/>
    <w:rsid w:val="006D28D9"/>
    <w:rsid w:val="006D2AA3"/>
    <w:rsid w:val="006D3281"/>
    <w:rsid w:val="006D35DB"/>
    <w:rsid w:val="006D3803"/>
    <w:rsid w:val="006D384E"/>
    <w:rsid w:val="006D3871"/>
    <w:rsid w:val="006D394D"/>
    <w:rsid w:val="006D3C79"/>
    <w:rsid w:val="006D3E3E"/>
    <w:rsid w:val="006D3E9F"/>
    <w:rsid w:val="006D3EB6"/>
    <w:rsid w:val="006D3F1E"/>
    <w:rsid w:val="006D42D7"/>
    <w:rsid w:val="006D43B9"/>
    <w:rsid w:val="006D4A3C"/>
    <w:rsid w:val="006D4B37"/>
    <w:rsid w:val="006D52B2"/>
    <w:rsid w:val="006D54A6"/>
    <w:rsid w:val="006D5657"/>
    <w:rsid w:val="006D6713"/>
    <w:rsid w:val="006D7747"/>
    <w:rsid w:val="006E0366"/>
    <w:rsid w:val="006E042A"/>
    <w:rsid w:val="006E058D"/>
    <w:rsid w:val="006E075E"/>
    <w:rsid w:val="006E1136"/>
    <w:rsid w:val="006E13E0"/>
    <w:rsid w:val="006E1AD3"/>
    <w:rsid w:val="006E1B72"/>
    <w:rsid w:val="006E1C11"/>
    <w:rsid w:val="006E1DFF"/>
    <w:rsid w:val="006E1E54"/>
    <w:rsid w:val="006E1F73"/>
    <w:rsid w:val="006E2126"/>
    <w:rsid w:val="006E2164"/>
    <w:rsid w:val="006E29DE"/>
    <w:rsid w:val="006E2A71"/>
    <w:rsid w:val="006E2F0D"/>
    <w:rsid w:val="006E34B0"/>
    <w:rsid w:val="006E3FC7"/>
    <w:rsid w:val="006E4465"/>
    <w:rsid w:val="006E4614"/>
    <w:rsid w:val="006E48D8"/>
    <w:rsid w:val="006E4A7B"/>
    <w:rsid w:val="006E5532"/>
    <w:rsid w:val="006E56EE"/>
    <w:rsid w:val="006E58DC"/>
    <w:rsid w:val="006E58F4"/>
    <w:rsid w:val="006E5BAA"/>
    <w:rsid w:val="006E6123"/>
    <w:rsid w:val="006E65D7"/>
    <w:rsid w:val="006E6751"/>
    <w:rsid w:val="006E6924"/>
    <w:rsid w:val="006E713D"/>
    <w:rsid w:val="006E723D"/>
    <w:rsid w:val="006E7A2C"/>
    <w:rsid w:val="006E7B7E"/>
    <w:rsid w:val="006E7EF3"/>
    <w:rsid w:val="006EC25A"/>
    <w:rsid w:val="006F0107"/>
    <w:rsid w:val="006F033B"/>
    <w:rsid w:val="006F0AEF"/>
    <w:rsid w:val="006F0BC5"/>
    <w:rsid w:val="006F0C6B"/>
    <w:rsid w:val="006F15B8"/>
    <w:rsid w:val="006F1B05"/>
    <w:rsid w:val="006F20A3"/>
    <w:rsid w:val="006F245A"/>
    <w:rsid w:val="006F304B"/>
    <w:rsid w:val="006F3159"/>
    <w:rsid w:val="006F3297"/>
    <w:rsid w:val="006F3637"/>
    <w:rsid w:val="006F40D0"/>
    <w:rsid w:val="006F4349"/>
    <w:rsid w:val="006F4452"/>
    <w:rsid w:val="006F4538"/>
    <w:rsid w:val="006F46BD"/>
    <w:rsid w:val="006F47F3"/>
    <w:rsid w:val="006F4942"/>
    <w:rsid w:val="006F4B86"/>
    <w:rsid w:val="006F5265"/>
    <w:rsid w:val="006F5582"/>
    <w:rsid w:val="006F5635"/>
    <w:rsid w:val="006F566E"/>
    <w:rsid w:val="006F590E"/>
    <w:rsid w:val="006F5EA1"/>
    <w:rsid w:val="006F6583"/>
    <w:rsid w:val="006F65CB"/>
    <w:rsid w:val="006F6835"/>
    <w:rsid w:val="006F6AB1"/>
    <w:rsid w:val="006F6C2F"/>
    <w:rsid w:val="006F6E10"/>
    <w:rsid w:val="006F7137"/>
    <w:rsid w:val="006F7160"/>
    <w:rsid w:val="006F71DD"/>
    <w:rsid w:val="006F7520"/>
    <w:rsid w:val="006F7781"/>
    <w:rsid w:val="006F7953"/>
    <w:rsid w:val="006F79D3"/>
    <w:rsid w:val="007003E1"/>
    <w:rsid w:val="00700DBB"/>
    <w:rsid w:val="007011D3"/>
    <w:rsid w:val="00701BDF"/>
    <w:rsid w:val="00701D1A"/>
    <w:rsid w:val="00702177"/>
    <w:rsid w:val="007024A3"/>
    <w:rsid w:val="00702763"/>
    <w:rsid w:val="00702956"/>
    <w:rsid w:val="00702CB5"/>
    <w:rsid w:val="00702FF1"/>
    <w:rsid w:val="00703260"/>
    <w:rsid w:val="00703517"/>
    <w:rsid w:val="007037AC"/>
    <w:rsid w:val="00703C44"/>
    <w:rsid w:val="00703C6A"/>
    <w:rsid w:val="00703E9B"/>
    <w:rsid w:val="00704087"/>
    <w:rsid w:val="007043EE"/>
    <w:rsid w:val="007044A5"/>
    <w:rsid w:val="00704502"/>
    <w:rsid w:val="00704AF2"/>
    <w:rsid w:val="0070502E"/>
    <w:rsid w:val="00705199"/>
    <w:rsid w:val="00705420"/>
    <w:rsid w:val="00705D81"/>
    <w:rsid w:val="00705D88"/>
    <w:rsid w:val="00705E5F"/>
    <w:rsid w:val="007068C9"/>
    <w:rsid w:val="00707070"/>
    <w:rsid w:val="007075DA"/>
    <w:rsid w:val="00707667"/>
    <w:rsid w:val="00707676"/>
    <w:rsid w:val="00707850"/>
    <w:rsid w:val="0071017C"/>
    <w:rsid w:val="007101CB"/>
    <w:rsid w:val="00710390"/>
    <w:rsid w:val="007107B1"/>
    <w:rsid w:val="00710EFF"/>
    <w:rsid w:val="007111D1"/>
    <w:rsid w:val="007115CA"/>
    <w:rsid w:val="0071173E"/>
    <w:rsid w:val="007117F1"/>
    <w:rsid w:val="00711D1B"/>
    <w:rsid w:val="0071225A"/>
    <w:rsid w:val="00712705"/>
    <w:rsid w:val="007131EE"/>
    <w:rsid w:val="00713376"/>
    <w:rsid w:val="00713851"/>
    <w:rsid w:val="007138A5"/>
    <w:rsid w:val="007138F6"/>
    <w:rsid w:val="00713C52"/>
    <w:rsid w:val="00713CF6"/>
    <w:rsid w:val="00713DD6"/>
    <w:rsid w:val="00713F84"/>
    <w:rsid w:val="007140A1"/>
    <w:rsid w:val="00715044"/>
    <w:rsid w:val="00715DC6"/>
    <w:rsid w:val="00716457"/>
    <w:rsid w:val="00716AAA"/>
    <w:rsid w:val="00717343"/>
    <w:rsid w:val="007173B3"/>
    <w:rsid w:val="007177A7"/>
    <w:rsid w:val="00717AC4"/>
    <w:rsid w:val="00717B4A"/>
    <w:rsid w:val="00717B6A"/>
    <w:rsid w:val="00717CDB"/>
    <w:rsid w:val="00720001"/>
    <w:rsid w:val="00720127"/>
    <w:rsid w:val="0072147B"/>
    <w:rsid w:val="007216AF"/>
    <w:rsid w:val="00722A04"/>
    <w:rsid w:val="00722AB4"/>
    <w:rsid w:val="00722CFC"/>
    <w:rsid w:val="007230DE"/>
    <w:rsid w:val="00723411"/>
    <w:rsid w:val="00724057"/>
    <w:rsid w:val="007247AC"/>
    <w:rsid w:val="00724CA5"/>
    <w:rsid w:val="007255C0"/>
    <w:rsid w:val="0072562C"/>
    <w:rsid w:val="00725DED"/>
    <w:rsid w:val="00725E6E"/>
    <w:rsid w:val="0072616C"/>
    <w:rsid w:val="00726C59"/>
    <w:rsid w:val="00726C62"/>
    <w:rsid w:val="00726ED5"/>
    <w:rsid w:val="0072763E"/>
    <w:rsid w:val="0072780D"/>
    <w:rsid w:val="00727E88"/>
    <w:rsid w:val="00727FB7"/>
    <w:rsid w:val="0072D841"/>
    <w:rsid w:val="0073083B"/>
    <w:rsid w:val="007309F9"/>
    <w:rsid w:val="00730AFE"/>
    <w:rsid w:val="00730CC6"/>
    <w:rsid w:val="0073147B"/>
    <w:rsid w:val="00731CEF"/>
    <w:rsid w:val="0073246F"/>
    <w:rsid w:val="00733842"/>
    <w:rsid w:val="00733A0D"/>
    <w:rsid w:val="00734079"/>
    <w:rsid w:val="00734288"/>
    <w:rsid w:val="00734775"/>
    <w:rsid w:val="00734D42"/>
    <w:rsid w:val="00734DF2"/>
    <w:rsid w:val="0073513A"/>
    <w:rsid w:val="00735574"/>
    <w:rsid w:val="0073583A"/>
    <w:rsid w:val="00735B4C"/>
    <w:rsid w:val="0073648C"/>
    <w:rsid w:val="00736E26"/>
    <w:rsid w:val="00737034"/>
    <w:rsid w:val="007371B3"/>
    <w:rsid w:val="00737464"/>
    <w:rsid w:val="007374F9"/>
    <w:rsid w:val="00737AEC"/>
    <w:rsid w:val="00737AF8"/>
    <w:rsid w:val="00737D2E"/>
    <w:rsid w:val="00737E77"/>
    <w:rsid w:val="0074023C"/>
    <w:rsid w:val="0074025A"/>
    <w:rsid w:val="007402A0"/>
    <w:rsid w:val="007402CC"/>
    <w:rsid w:val="00740522"/>
    <w:rsid w:val="007408AD"/>
    <w:rsid w:val="00740B87"/>
    <w:rsid w:val="00740CA2"/>
    <w:rsid w:val="007419E8"/>
    <w:rsid w:val="00741AF5"/>
    <w:rsid w:val="00741B09"/>
    <w:rsid w:val="00741C01"/>
    <w:rsid w:val="00741C87"/>
    <w:rsid w:val="00741E0F"/>
    <w:rsid w:val="00741E4D"/>
    <w:rsid w:val="00742D7A"/>
    <w:rsid w:val="007438B1"/>
    <w:rsid w:val="00743958"/>
    <w:rsid w:val="00743A50"/>
    <w:rsid w:val="00743E4A"/>
    <w:rsid w:val="00744289"/>
    <w:rsid w:val="007442CE"/>
    <w:rsid w:val="00744388"/>
    <w:rsid w:val="007458DB"/>
    <w:rsid w:val="00745D1D"/>
    <w:rsid w:val="00746262"/>
    <w:rsid w:val="007467B3"/>
    <w:rsid w:val="00746A63"/>
    <w:rsid w:val="007472CC"/>
    <w:rsid w:val="00747600"/>
    <w:rsid w:val="00747790"/>
    <w:rsid w:val="0074783A"/>
    <w:rsid w:val="00747B3D"/>
    <w:rsid w:val="00750126"/>
    <w:rsid w:val="00750422"/>
    <w:rsid w:val="00750820"/>
    <w:rsid w:val="00750A5E"/>
    <w:rsid w:val="007511CB"/>
    <w:rsid w:val="00751B2A"/>
    <w:rsid w:val="00751DC8"/>
    <w:rsid w:val="00752257"/>
    <w:rsid w:val="007523B8"/>
    <w:rsid w:val="00752AC6"/>
    <w:rsid w:val="00753A46"/>
    <w:rsid w:val="0075419C"/>
    <w:rsid w:val="007548A6"/>
    <w:rsid w:val="00754AB6"/>
    <w:rsid w:val="00754AB9"/>
    <w:rsid w:val="00754B48"/>
    <w:rsid w:val="00754BA7"/>
    <w:rsid w:val="00754BCC"/>
    <w:rsid w:val="00754EAD"/>
    <w:rsid w:val="00755225"/>
    <w:rsid w:val="007554C9"/>
    <w:rsid w:val="00755DB7"/>
    <w:rsid w:val="00755F42"/>
    <w:rsid w:val="0075630F"/>
    <w:rsid w:val="00756338"/>
    <w:rsid w:val="007564A8"/>
    <w:rsid w:val="00756621"/>
    <w:rsid w:val="00757182"/>
    <w:rsid w:val="0075750C"/>
    <w:rsid w:val="0075773B"/>
    <w:rsid w:val="007577FF"/>
    <w:rsid w:val="00757857"/>
    <w:rsid w:val="00757CE8"/>
    <w:rsid w:val="00757E22"/>
    <w:rsid w:val="00760565"/>
    <w:rsid w:val="007609E3"/>
    <w:rsid w:val="00760F73"/>
    <w:rsid w:val="007611C3"/>
    <w:rsid w:val="007614FD"/>
    <w:rsid w:val="00761D0E"/>
    <w:rsid w:val="007620B5"/>
    <w:rsid w:val="00762206"/>
    <w:rsid w:val="007629B6"/>
    <w:rsid w:val="00763700"/>
    <w:rsid w:val="00763C00"/>
    <w:rsid w:val="00763C2E"/>
    <w:rsid w:val="00763E28"/>
    <w:rsid w:val="00763FA6"/>
    <w:rsid w:val="007642AE"/>
    <w:rsid w:val="00764462"/>
    <w:rsid w:val="007645E8"/>
    <w:rsid w:val="00764949"/>
    <w:rsid w:val="00764981"/>
    <w:rsid w:val="007649FA"/>
    <w:rsid w:val="00764E07"/>
    <w:rsid w:val="00764E0F"/>
    <w:rsid w:val="00764F3A"/>
    <w:rsid w:val="00765287"/>
    <w:rsid w:val="00765410"/>
    <w:rsid w:val="007655CE"/>
    <w:rsid w:val="00765DA7"/>
    <w:rsid w:val="00766444"/>
    <w:rsid w:val="0076680B"/>
    <w:rsid w:val="00766A9C"/>
    <w:rsid w:val="00766EF7"/>
    <w:rsid w:val="007676B0"/>
    <w:rsid w:val="00767902"/>
    <w:rsid w:val="007679CB"/>
    <w:rsid w:val="00767B9A"/>
    <w:rsid w:val="00767C3A"/>
    <w:rsid w:val="00767E56"/>
    <w:rsid w:val="00767F63"/>
    <w:rsid w:val="0077011C"/>
    <w:rsid w:val="00770703"/>
    <w:rsid w:val="00770926"/>
    <w:rsid w:val="00770949"/>
    <w:rsid w:val="00770EBB"/>
    <w:rsid w:val="00770F5D"/>
    <w:rsid w:val="00770FD1"/>
    <w:rsid w:val="0077117D"/>
    <w:rsid w:val="00771C49"/>
    <w:rsid w:val="0077257E"/>
    <w:rsid w:val="00772725"/>
    <w:rsid w:val="00772758"/>
    <w:rsid w:val="00772F0B"/>
    <w:rsid w:val="00772F6C"/>
    <w:rsid w:val="0077367C"/>
    <w:rsid w:val="00773730"/>
    <w:rsid w:val="00773B36"/>
    <w:rsid w:val="0077432D"/>
    <w:rsid w:val="00774427"/>
    <w:rsid w:val="007744ED"/>
    <w:rsid w:val="0077524F"/>
    <w:rsid w:val="00775511"/>
    <w:rsid w:val="00775E16"/>
    <w:rsid w:val="007763A0"/>
    <w:rsid w:val="007763C1"/>
    <w:rsid w:val="00776422"/>
    <w:rsid w:val="00776757"/>
    <w:rsid w:val="0077683F"/>
    <w:rsid w:val="00776BEE"/>
    <w:rsid w:val="00776C46"/>
    <w:rsid w:val="00776CEB"/>
    <w:rsid w:val="00776F31"/>
    <w:rsid w:val="0077723D"/>
    <w:rsid w:val="007777D0"/>
    <w:rsid w:val="00777888"/>
    <w:rsid w:val="00777C08"/>
    <w:rsid w:val="0078100D"/>
    <w:rsid w:val="00781784"/>
    <w:rsid w:val="00781E12"/>
    <w:rsid w:val="00782490"/>
    <w:rsid w:val="00782688"/>
    <w:rsid w:val="00782E2A"/>
    <w:rsid w:val="00783A94"/>
    <w:rsid w:val="00783E56"/>
    <w:rsid w:val="00784249"/>
    <w:rsid w:val="00784891"/>
    <w:rsid w:val="00784A7F"/>
    <w:rsid w:val="00784AC2"/>
    <w:rsid w:val="00784ADD"/>
    <w:rsid w:val="00784AED"/>
    <w:rsid w:val="00784E27"/>
    <w:rsid w:val="00784EA8"/>
    <w:rsid w:val="00784FEA"/>
    <w:rsid w:val="00784FFD"/>
    <w:rsid w:val="0078543D"/>
    <w:rsid w:val="007857F4"/>
    <w:rsid w:val="00785E73"/>
    <w:rsid w:val="00785F25"/>
    <w:rsid w:val="007860D3"/>
    <w:rsid w:val="00786191"/>
    <w:rsid w:val="00786790"/>
    <w:rsid w:val="0078757E"/>
    <w:rsid w:val="007877B9"/>
    <w:rsid w:val="0078783D"/>
    <w:rsid w:val="00788853"/>
    <w:rsid w:val="00790186"/>
    <w:rsid w:val="00790642"/>
    <w:rsid w:val="007907ED"/>
    <w:rsid w:val="00790A8E"/>
    <w:rsid w:val="0079130A"/>
    <w:rsid w:val="00791AA3"/>
    <w:rsid w:val="00791AC9"/>
    <w:rsid w:val="0079258E"/>
    <w:rsid w:val="00792851"/>
    <w:rsid w:val="00792AD2"/>
    <w:rsid w:val="0079341F"/>
    <w:rsid w:val="00793A08"/>
    <w:rsid w:val="00793EB0"/>
    <w:rsid w:val="0079459B"/>
    <w:rsid w:val="00794D78"/>
    <w:rsid w:val="00794F83"/>
    <w:rsid w:val="00795D3A"/>
    <w:rsid w:val="00795D61"/>
    <w:rsid w:val="007966DF"/>
    <w:rsid w:val="00796814"/>
    <w:rsid w:val="007972BB"/>
    <w:rsid w:val="00797478"/>
    <w:rsid w:val="00797493"/>
    <w:rsid w:val="00797A07"/>
    <w:rsid w:val="00797CD1"/>
    <w:rsid w:val="00797FA6"/>
    <w:rsid w:val="007A050B"/>
    <w:rsid w:val="007A13C1"/>
    <w:rsid w:val="007A13DD"/>
    <w:rsid w:val="007A256E"/>
    <w:rsid w:val="007A2DDD"/>
    <w:rsid w:val="007A31A0"/>
    <w:rsid w:val="007A363E"/>
    <w:rsid w:val="007A3B9E"/>
    <w:rsid w:val="007A3EA3"/>
    <w:rsid w:val="007A3F61"/>
    <w:rsid w:val="007A46D0"/>
    <w:rsid w:val="007A5148"/>
    <w:rsid w:val="007A6546"/>
    <w:rsid w:val="007A6639"/>
    <w:rsid w:val="007A67B4"/>
    <w:rsid w:val="007A6943"/>
    <w:rsid w:val="007A6DBB"/>
    <w:rsid w:val="007A6F47"/>
    <w:rsid w:val="007A71DB"/>
    <w:rsid w:val="007A7219"/>
    <w:rsid w:val="007A78C8"/>
    <w:rsid w:val="007B0FFC"/>
    <w:rsid w:val="007B100A"/>
    <w:rsid w:val="007B13F5"/>
    <w:rsid w:val="007B174E"/>
    <w:rsid w:val="007B1848"/>
    <w:rsid w:val="007B1CB8"/>
    <w:rsid w:val="007B231B"/>
    <w:rsid w:val="007B2635"/>
    <w:rsid w:val="007B2AD6"/>
    <w:rsid w:val="007B2D31"/>
    <w:rsid w:val="007B2EC6"/>
    <w:rsid w:val="007B2ECA"/>
    <w:rsid w:val="007B36F6"/>
    <w:rsid w:val="007B3A43"/>
    <w:rsid w:val="007B3CB5"/>
    <w:rsid w:val="007B4008"/>
    <w:rsid w:val="007B469F"/>
    <w:rsid w:val="007B4999"/>
    <w:rsid w:val="007B53A0"/>
    <w:rsid w:val="007B5704"/>
    <w:rsid w:val="007B580C"/>
    <w:rsid w:val="007B5BE8"/>
    <w:rsid w:val="007B5C79"/>
    <w:rsid w:val="007B5D50"/>
    <w:rsid w:val="007B64DB"/>
    <w:rsid w:val="007B65CC"/>
    <w:rsid w:val="007B7562"/>
    <w:rsid w:val="007B780F"/>
    <w:rsid w:val="007B7A84"/>
    <w:rsid w:val="007B7DE3"/>
    <w:rsid w:val="007C057E"/>
    <w:rsid w:val="007C0BFF"/>
    <w:rsid w:val="007C10AE"/>
    <w:rsid w:val="007C11B8"/>
    <w:rsid w:val="007C131B"/>
    <w:rsid w:val="007C19CC"/>
    <w:rsid w:val="007C1B7D"/>
    <w:rsid w:val="007C2845"/>
    <w:rsid w:val="007C2AA4"/>
    <w:rsid w:val="007C2AE9"/>
    <w:rsid w:val="007C2FF6"/>
    <w:rsid w:val="007C3998"/>
    <w:rsid w:val="007C432A"/>
    <w:rsid w:val="007C46E0"/>
    <w:rsid w:val="007C4B1D"/>
    <w:rsid w:val="007C4ECA"/>
    <w:rsid w:val="007C5235"/>
    <w:rsid w:val="007C526A"/>
    <w:rsid w:val="007C53BA"/>
    <w:rsid w:val="007C58E7"/>
    <w:rsid w:val="007C603E"/>
    <w:rsid w:val="007C613A"/>
    <w:rsid w:val="007C616C"/>
    <w:rsid w:val="007C65BD"/>
    <w:rsid w:val="007C6C0D"/>
    <w:rsid w:val="007C7414"/>
    <w:rsid w:val="007C79E2"/>
    <w:rsid w:val="007D0736"/>
    <w:rsid w:val="007D10D2"/>
    <w:rsid w:val="007D112D"/>
    <w:rsid w:val="007D3049"/>
    <w:rsid w:val="007D311B"/>
    <w:rsid w:val="007D39F5"/>
    <w:rsid w:val="007D3A45"/>
    <w:rsid w:val="007D419B"/>
    <w:rsid w:val="007D4529"/>
    <w:rsid w:val="007D462E"/>
    <w:rsid w:val="007D481A"/>
    <w:rsid w:val="007D4CA6"/>
    <w:rsid w:val="007D4D9E"/>
    <w:rsid w:val="007D4DFE"/>
    <w:rsid w:val="007D4E4A"/>
    <w:rsid w:val="007D5269"/>
    <w:rsid w:val="007D6E82"/>
    <w:rsid w:val="007D7091"/>
    <w:rsid w:val="007D770B"/>
    <w:rsid w:val="007D784E"/>
    <w:rsid w:val="007D799D"/>
    <w:rsid w:val="007D7AED"/>
    <w:rsid w:val="007E00B8"/>
    <w:rsid w:val="007E0453"/>
    <w:rsid w:val="007E0A74"/>
    <w:rsid w:val="007E0C50"/>
    <w:rsid w:val="007E0EF2"/>
    <w:rsid w:val="007E1308"/>
    <w:rsid w:val="007E1DCC"/>
    <w:rsid w:val="007E20E2"/>
    <w:rsid w:val="007E235B"/>
    <w:rsid w:val="007E2BAB"/>
    <w:rsid w:val="007E2FE9"/>
    <w:rsid w:val="007E31F7"/>
    <w:rsid w:val="007E33A6"/>
    <w:rsid w:val="007E3594"/>
    <w:rsid w:val="007E3720"/>
    <w:rsid w:val="007E3ACE"/>
    <w:rsid w:val="007E3C55"/>
    <w:rsid w:val="007E3F9C"/>
    <w:rsid w:val="007E4113"/>
    <w:rsid w:val="007E448B"/>
    <w:rsid w:val="007E4792"/>
    <w:rsid w:val="007E506C"/>
    <w:rsid w:val="007E546F"/>
    <w:rsid w:val="007E6150"/>
    <w:rsid w:val="007E63F7"/>
    <w:rsid w:val="007E6592"/>
    <w:rsid w:val="007E65C5"/>
    <w:rsid w:val="007E6831"/>
    <w:rsid w:val="007E6878"/>
    <w:rsid w:val="007E6BAC"/>
    <w:rsid w:val="007E6CB4"/>
    <w:rsid w:val="007E6CEC"/>
    <w:rsid w:val="007E6E7B"/>
    <w:rsid w:val="007E736E"/>
    <w:rsid w:val="007F044A"/>
    <w:rsid w:val="007F04A4"/>
    <w:rsid w:val="007F0A45"/>
    <w:rsid w:val="007F16F3"/>
    <w:rsid w:val="007F18A2"/>
    <w:rsid w:val="007F1A69"/>
    <w:rsid w:val="007F1ACD"/>
    <w:rsid w:val="007F1B20"/>
    <w:rsid w:val="007F256C"/>
    <w:rsid w:val="007F25AD"/>
    <w:rsid w:val="007F2763"/>
    <w:rsid w:val="007F2789"/>
    <w:rsid w:val="007F2FF5"/>
    <w:rsid w:val="007F32BF"/>
    <w:rsid w:val="007F36FB"/>
    <w:rsid w:val="007F37D3"/>
    <w:rsid w:val="007F3C1A"/>
    <w:rsid w:val="007F3CAC"/>
    <w:rsid w:val="007F436B"/>
    <w:rsid w:val="007F492E"/>
    <w:rsid w:val="007F497B"/>
    <w:rsid w:val="007F4A3C"/>
    <w:rsid w:val="007F4D5B"/>
    <w:rsid w:val="007F4EE0"/>
    <w:rsid w:val="007F546A"/>
    <w:rsid w:val="007F570C"/>
    <w:rsid w:val="007F5A10"/>
    <w:rsid w:val="007F5D4E"/>
    <w:rsid w:val="007F6A7F"/>
    <w:rsid w:val="007F6AC2"/>
    <w:rsid w:val="007F6BA6"/>
    <w:rsid w:val="007F6D7E"/>
    <w:rsid w:val="007F6FE7"/>
    <w:rsid w:val="007F7088"/>
    <w:rsid w:val="007F72E8"/>
    <w:rsid w:val="007F76C9"/>
    <w:rsid w:val="007F7DBD"/>
    <w:rsid w:val="007F7F1A"/>
    <w:rsid w:val="00800022"/>
    <w:rsid w:val="008008DF"/>
    <w:rsid w:val="00800E89"/>
    <w:rsid w:val="00801586"/>
    <w:rsid w:val="00801C59"/>
    <w:rsid w:val="00802268"/>
    <w:rsid w:val="00802272"/>
    <w:rsid w:val="00802874"/>
    <w:rsid w:val="00802F0D"/>
    <w:rsid w:val="008035C7"/>
    <w:rsid w:val="008036B5"/>
    <w:rsid w:val="0080392E"/>
    <w:rsid w:val="00803937"/>
    <w:rsid w:val="008039BB"/>
    <w:rsid w:val="00803A8E"/>
    <w:rsid w:val="00803CF2"/>
    <w:rsid w:val="00803E68"/>
    <w:rsid w:val="0080404A"/>
    <w:rsid w:val="00804374"/>
    <w:rsid w:val="00804CB1"/>
    <w:rsid w:val="00804CDB"/>
    <w:rsid w:val="00804DE7"/>
    <w:rsid w:val="00804F13"/>
    <w:rsid w:val="0080524B"/>
    <w:rsid w:val="008057A8"/>
    <w:rsid w:val="0080581A"/>
    <w:rsid w:val="0080587F"/>
    <w:rsid w:val="00805D8A"/>
    <w:rsid w:val="00805DB1"/>
    <w:rsid w:val="00806267"/>
    <w:rsid w:val="00806545"/>
    <w:rsid w:val="00806C23"/>
    <w:rsid w:val="00806D88"/>
    <w:rsid w:val="008070BF"/>
    <w:rsid w:val="00807138"/>
    <w:rsid w:val="00807551"/>
    <w:rsid w:val="00807716"/>
    <w:rsid w:val="00807A7C"/>
    <w:rsid w:val="00810213"/>
    <w:rsid w:val="00810298"/>
    <w:rsid w:val="0081076D"/>
    <w:rsid w:val="00810CFF"/>
    <w:rsid w:val="0081136A"/>
    <w:rsid w:val="00811706"/>
    <w:rsid w:val="008118A6"/>
    <w:rsid w:val="00811AA5"/>
    <w:rsid w:val="00811B37"/>
    <w:rsid w:val="00811E38"/>
    <w:rsid w:val="00811F05"/>
    <w:rsid w:val="0081220A"/>
    <w:rsid w:val="008124B8"/>
    <w:rsid w:val="008129C2"/>
    <w:rsid w:val="008131CA"/>
    <w:rsid w:val="0081348F"/>
    <w:rsid w:val="008135DE"/>
    <w:rsid w:val="00813899"/>
    <w:rsid w:val="00813F12"/>
    <w:rsid w:val="00813F79"/>
    <w:rsid w:val="008146DE"/>
    <w:rsid w:val="00814F97"/>
    <w:rsid w:val="0081578D"/>
    <w:rsid w:val="00815DA7"/>
    <w:rsid w:val="00815F35"/>
    <w:rsid w:val="008160D9"/>
    <w:rsid w:val="00816566"/>
    <w:rsid w:val="008166BC"/>
    <w:rsid w:val="0081691F"/>
    <w:rsid w:val="00816BAC"/>
    <w:rsid w:val="00817154"/>
    <w:rsid w:val="00817A16"/>
    <w:rsid w:val="00820252"/>
    <w:rsid w:val="00820808"/>
    <w:rsid w:val="0082082D"/>
    <w:rsid w:val="00820C77"/>
    <w:rsid w:val="00820C8B"/>
    <w:rsid w:val="00820D94"/>
    <w:rsid w:val="00820E34"/>
    <w:rsid w:val="008210D3"/>
    <w:rsid w:val="008217F5"/>
    <w:rsid w:val="008219B8"/>
    <w:rsid w:val="00821C01"/>
    <w:rsid w:val="00822051"/>
    <w:rsid w:val="008223A3"/>
    <w:rsid w:val="008223CF"/>
    <w:rsid w:val="008235B8"/>
    <w:rsid w:val="00823730"/>
    <w:rsid w:val="00823E3F"/>
    <w:rsid w:val="008240C8"/>
    <w:rsid w:val="0082469B"/>
    <w:rsid w:val="00824BCD"/>
    <w:rsid w:val="00824E3C"/>
    <w:rsid w:val="0082519A"/>
    <w:rsid w:val="0082579A"/>
    <w:rsid w:val="008260C1"/>
    <w:rsid w:val="0082623E"/>
    <w:rsid w:val="008262AA"/>
    <w:rsid w:val="008268E0"/>
    <w:rsid w:val="00826A24"/>
    <w:rsid w:val="00827232"/>
    <w:rsid w:val="008273AC"/>
    <w:rsid w:val="008273C8"/>
    <w:rsid w:val="0082743C"/>
    <w:rsid w:val="00827A34"/>
    <w:rsid w:val="00827F0F"/>
    <w:rsid w:val="00830010"/>
    <w:rsid w:val="00830028"/>
    <w:rsid w:val="00830BCD"/>
    <w:rsid w:val="008313D5"/>
    <w:rsid w:val="0083144A"/>
    <w:rsid w:val="008314FF"/>
    <w:rsid w:val="00831721"/>
    <w:rsid w:val="00831833"/>
    <w:rsid w:val="00831836"/>
    <w:rsid w:val="008322AF"/>
    <w:rsid w:val="00832580"/>
    <w:rsid w:val="00832661"/>
    <w:rsid w:val="00832C1F"/>
    <w:rsid w:val="00833028"/>
    <w:rsid w:val="0083305C"/>
    <w:rsid w:val="008335D5"/>
    <w:rsid w:val="008336B4"/>
    <w:rsid w:val="0083389C"/>
    <w:rsid w:val="00833910"/>
    <w:rsid w:val="00833988"/>
    <w:rsid w:val="00833ACD"/>
    <w:rsid w:val="00833FFF"/>
    <w:rsid w:val="008345BA"/>
    <w:rsid w:val="008345D7"/>
    <w:rsid w:val="00834607"/>
    <w:rsid w:val="008347CA"/>
    <w:rsid w:val="00834B57"/>
    <w:rsid w:val="00834CC8"/>
    <w:rsid w:val="00835245"/>
    <w:rsid w:val="0083593F"/>
    <w:rsid w:val="00836712"/>
    <w:rsid w:val="00836C5C"/>
    <w:rsid w:val="00836C6A"/>
    <w:rsid w:val="00836C94"/>
    <w:rsid w:val="00836E5C"/>
    <w:rsid w:val="00836EC6"/>
    <w:rsid w:val="00836EE7"/>
    <w:rsid w:val="0083739C"/>
    <w:rsid w:val="00837C4F"/>
    <w:rsid w:val="00837DDB"/>
    <w:rsid w:val="00840DAA"/>
    <w:rsid w:val="00840EA0"/>
    <w:rsid w:val="0084144A"/>
    <w:rsid w:val="00841B7E"/>
    <w:rsid w:val="00841C41"/>
    <w:rsid w:val="00841F88"/>
    <w:rsid w:val="00842D90"/>
    <w:rsid w:val="008432AB"/>
    <w:rsid w:val="008439AE"/>
    <w:rsid w:val="00843EF9"/>
    <w:rsid w:val="00844650"/>
    <w:rsid w:val="00844C3F"/>
    <w:rsid w:val="00844C90"/>
    <w:rsid w:val="00844FFA"/>
    <w:rsid w:val="00846066"/>
    <w:rsid w:val="008466B0"/>
    <w:rsid w:val="00846AE7"/>
    <w:rsid w:val="00846F1B"/>
    <w:rsid w:val="008471F2"/>
    <w:rsid w:val="008478D1"/>
    <w:rsid w:val="00847963"/>
    <w:rsid w:val="008505A5"/>
    <w:rsid w:val="00850678"/>
    <w:rsid w:val="008507C0"/>
    <w:rsid w:val="008516F8"/>
    <w:rsid w:val="00851A37"/>
    <w:rsid w:val="00851D91"/>
    <w:rsid w:val="00851FEF"/>
    <w:rsid w:val="008527D7"/>
    <w:rsid w:val="0085281E"/>
    <w:rsid w:val="008529BD"/>
    <w:rsid w:val="008529D0"/>
    <w:rsid w:val="0085301F"/>
    <w:rsid w:val="008536EB"/>
    <w:rsid w:val="008536F9"/>
    <w:rsid w:val="008547D4"/>
    <w:rsid w:val="00854A96"/>
    <w:rsid w:val="00854C70"/>
    <w:rsid w:val="00854FCB"/>
    <w:rsid w:val="00855375"/>
    <w:rsid w:val="008558C2"/>
    <w:rsid w:val="00855B04"/>
    <w:rsid w:val="00855BBB"/>
    <w:rsid w:val="00855C33"/>
    <w:rsid w:val="00855E14"/>
    <w:rsid w:val="00855F9B"/>
    <w:rsid w:val="00856095"/>
    <w:rsid w:val="00856397"/>
    <w:rsid w:val="008563EC"/>
    <w:rsid w:val="008566AE"/>
    <w:rsid w:val="00856BD6"/>
    <w:rsid w:val="00856E67"/>
    <w:rsid w:val="0085752E"/>
    <w:rsid w:val="00857878"/>
    <w:rsid w:val="00857BE3"/>
    <w:rsid w:val="00857C73"/>
    <w:rsid w:val="00857CC3"/>
    <w:rsid w:val="00857E1B"/>
    <w:rsid w:val="00860222"/>
    <w:rsid w:val="00860744"/>
    <w:rsid w:val="00860BEB"/>
    <w:rsid w:val="00860FFB"/>
    <w:rsid w:val="0086114B"/>
    <w:rsid w:val="0086187B"/>
    <w:rsid w:val="00861B32"/>
    <w:rsid w:val="00861B92"/>
    <w:rsid w:val="00861E66"/>
    <w:rsid w:val="00862305"/>
    <w:rsid w:val="0086232F"/>
    <w:rsid w:val="0086336C"/>
    <w:rsid w:val="008633B3"/>
    <w:rsid w:val="008634C2"/>
    <w:rsid w:val="008639C5"/>
    <w:rsid w:val="00864435"/>
    <w:rsid w:val="00864C0C"/>
    <w:rsid w:val="00864CD7"/>
    <w:rsid w:val="00865E4F"/>
    <w:rsid w:val="00866663"/>
    <w:rsid w:val="00867432"/>
    <w:rsid w:val="008704D0"/>
    <w:rsid w:val="00870746"/>
    <w:rsid w:val="00870A5C"/>
    <w:rsid w:val="008717B0"/>
    <w:rsid w:val="00871AE2"/>
    <w:rsid w:val="008727FC"/>
    <w:rsid w:val="008728D1"/>
    <w:rsid w:val="008728EA"/>
    <w:rsid w:val="0087297C"/>
    <w:rsid w:val="00872F33"/>
    <w:rsid w:val="008736D1"/>
    <w:rsid w:val="00873BE7"/>
    <w:rsid w:val="008743B0"/>
    <w:rsid w:val="008747CB"/>
    <w:rsid w:val="008747E1"/>
    <w:rsid w:val="00875120"/>
    <w:rsid w:val="0087520B"/>
    <w:rsid w:val="008752E8"/>
    <w:rsid w:val="00875ADB"/>
    <w:rsid w:val="00875C4B"/>
    <w:rsid w:val="00875CEC"/>
    <w:rsid w:val="008765AC"/>
    <w:rsid w:val="00876954"/>
    <w:rsid w:val="0087706C"/>
    <w:rsid w:val="00877564"/>
    <w:rsid w:val="0087774F"/>
    <w:rsid w:val="008777AA"/>
    <w:rsid w:val="00880144"/>
    <w:rsid w:val="0088037C"/>
    <w:rsid w:val="0088096E"/>
    <w:rsid w:val="0088173D"/>
    <w:rsid w:val="008818A3"/>
    <w:rsid w:val="00881E6A"/>
    <w:rsid w:val="00882149"/>
    <w:rsid w:val="00882177"/>
    <w:rsid w:val="008825B6"/>
    <w:rsid w:val="0088279C"/>
    <w:rsid w:val="00882C44"/>
    <w:rsid w:val="00882EE5"/>
    <w:rsid w:val="0088313C"/>
    <w:rsid w:val="008833FE"/>
    <w:rsid w:val="00883573"/>
    <w:rsid w:val="008835E4"/>
    <w:rsid w:val="0088424F"/>
    <w:rsid w:val="008842AD"/>
    <w:rsid w:val="008849C5"/>
    <w:rsid w:val="00884A80"/>
    <w:rsid w:val="00884AA5"/>
    <w:rsid w:val="00884DE4"/>
    <w:rsid w:val="008855BA"/>
    <w:rsid w:val="0088663F"/>
    <w:rsid w:val="008866AE"/>
    <w:rsid w:val="00886755"/>
    <w:rsid w:val="00886C8A"/>
    <w:rsid w:val="0088759B"/>
    <w:rsid w:val="008877EE"/>
    <w:rsid w:val="00887C78"/>
    <w:rsid w:val="00887ED3"/>
    <w:rsid w:val="0088DA54"/>
    <w:rsid w:val="00890467"/>
    <w:rsid w:val="008904D1"/>
    <w:rsid w:val="0089070B"/>
    <w:rsid w:val="008909DB"/>
    <w:rsid w:val="00890B23"/>
    <w:rsid w:val="00890E4B"/>
    <w:rsid w:val="00890F51"/>
    <w:rsid w:val="0089114D"/>
    <w:rsid w:val="00891776"/>
    <w:rsid w:val="008919C6"/>
    <w:rsid w:val="00891CE1"/>
    <w:rsid w:val="00891DAF"/>
    <w:rsid w:val="00892002"/>
    <w:rsid w:val="008923AC"/>
    <w:rsid w:val="008923EC"/>
    <w:rsid w:val="008926DA"/>
    <w:rsid w:val="00892D7E"/>
    <w:rsid w:val="0089313B"/>
    <w:rsid w:val="008938E5"/>
    <w:rsid w:val="008939F1"/>
    <w:rsid w:val="00893B33"/>
    <w:rsid w:val="008947BA"/>
    <w:rsid w:val="00894853"/>
    <w:rsid w:val="00894859"/>
    <w:rsid w:val="00894AD4"/>
    <w:rsid w:val="00894C0A"/>
    <w:rsid w:val="00894D5F"/>
    <w:rsid w:val="0089543A"/>
    <w:rsid w:val="00895A65"/>
    <w:rsid w:val="00895BC9"/>
    <w:rsid w:val="00895BE7"/>
    <w:rsid w:val="0089623D"/>
    <w:rsid w:val="00896438"/>
    <w:rsid w:val="00896699"/>
    <w:rsid w:val="00896F60"/>
    <w:rsid w:val="0089752C"/>
    <w:rsid w:val="0089776B"/>
    <w:rsid w:val="00897EAC"/>
    <w:rsid w:val="008A03DE"/>
    <w:rsid w:val="008A0602"/>
    <w:rsid w:val="008A077C"/>
    <w:rsid w:val="008A087F"/>
    <w:rsid w:val="008A0BBC"/>
    <w:rsid w:val="008A0BF3"/>
    <w:rsid w:val="008A0E95"/>
    <w:rsid w:val="008A0F11"/>
    <w:rsid w:val="008A1940"/>
    <w:rsid w:val="008A1BFD"/>
    <w:rsid w:val="008A1C11"/>
    <w:rsid w:val="008A1D37"/>
    <w:rsid w:val="008A20A2"/>
    <w:rsid w:val="008A23C5"/>
    <w:rsid w:val="008A24FB"/>
    <w:rsid w:val="008A2E1B"/>
    <w:rsid w:val="008A35DE"/>
    <w:rsid w:val="008A3C4E"/>
    <w:rsid w:val="008A3E1F"/>
    <w:rsid w:val="008A4893"/>
    <w:rsid w:val="008A4FB8"/>
    <w:rsid w:val="008A5080"/>
    <w:rsid w:val="008A648B"/>
    <w:rsid w:val="008A657C"/>
    <w:rsid w:val="008A6964"/>
    <w:rsid w:val="008A6989"/>
    <w:rsid w:val="008A6C47"/>
    <w:rsid w:val="008A6C97"/>
    <w:rsid w:val="008A6DD3"/>
    <w:rsid w:val="008A6FE7"/>
    <w:rsid w:val="008A725B"/>
    <w:rsid w:val="008A7609"/>
    <w:rsid w:val="008A7D24"/>
    <w:rsid w:val="008A7F25"/>
    <w:rsid w:val="008B0372"/>
    <w:rsid w:val="008B03AE"/>
    <w:rsid w:val="008B0C67"/>
    <w:rsid w:val="008B0CC5"/>
    <w:rsid w:val="008B15DA"/>
    <w:rsid w:val="008B1AD0"/>
    <w:rsid w:val="008B1C75"/>
    <w:rsid w:val="008B1E1C"/>
    <w:rsid w:val="008B273E"/>
    <w:rsid w:val="008B27B2"/>
    <w:rsid w:val="008B2BB5"/>
    <w:rsid w:val="008B2C10"/>
    <w:rsid w:val="008B2D85"/>
    <w:rsid w:val="008B2E7C"/>
    <w:rsid w:val="008B2F18"/>
    <w:rsid w:val="008B2F42"/>
    <w:rsid w:val="008B3302"/>
    <w:rsid w:val="008B34C7"/>
    <w:rsid w:val="008B4E57"/>
    <w:rsid w:val="008B51A1"/>
    <w:rsid w:val="008B5300"/>
    <w:rsid w:val="008B5C3E"/>
    <w:rsid w:val="008B5D38"/>
    <w:rsid w:val="008B5DC3"/>
    <w:rsid w:val="008B5FD6"/>
    <w:rsid w:val="008B617A"/>
    <w:rsid w:val="008B6266"/>
    <w:rsid w:val="008B6FF6"/>
    <w:rsid w:val="008B7742"/>
    <w:rsid w:val="008B78A9"/>
    <w:rsid w:val="008B7DA1"/>
    <w:rsid w:val="008B7E40"/>
    <w:rsid w:val="008C00F2"/>
    <w:rsid w:val="008C0488"/>
    <w:rsid w:val="008C09BF"/>
    <w:rsid w:val="008C0BE1"/>
    <w:rsid w:val="008C101E"/>
    <w:rsid w:val="008C1AE7"/>
    <w:rsid w:val="008C1C69"/>
    <w:rsid w:val="008C21E1"/>
    <w:rsid w:val="008C22BF"/>
    <w:rsid w:val="008C2546"/>
    <w:rsid w:val="008C26A8"/>
    <w:rsid w:val="008C2705"/>
    <w:rsid w:val="008C340F"/>
    <w:rsid w:val="008C34A1"/>
    <w:rsid w:val="008C3BEE"/>
    <w:rsid w:val="008C3EB1"/>
    <w:rsid w:val="008C4060"/>
    <w:rsid w:val="008C419F"/>
    <w:rsid w:val="008C41F7"/>
    <w:rsid w:val="008C4CB4"/>
    <w:rsid w:val="008C5105"/>
    <w:rsid w:val="008C5BCB"/>
    <w:rsid w:val="008C5C18"/>
    <w:rsid w:val="008C5C7D"/>
    <w:rsid w:val="008C5D18"/>
    <w:rsid w:val="008C638E"/>
    <w:rsid w:val="008C6A49"/>
    <w:rsid w:val="008C6B71"/>
    <w:rsid w:val="008C6EDE"/>
    <w:rsid w:val="008C7047"/>
    <w:rsid w:val="008C77F5"/>
    <w:rsid w:val="008C7A72"/>
    <w:rsid w:val="008C7F3A"/>
    <w:rsid w:val="008D04D2"/>
    <w:rsid w:val="008D07DA"/>
    <w:rsid w:val="008D0802"/>
    <w:rsid w:val="008D0BA0"/>
    <w:rsid w:val="008D103A"/>
    <w:rsid w:val="008D1154"/>
    <w:rsid w:val="008D1599"/>
    <w:rsid w:val="008D1D6F"/>
    <w:rsid w:val="008D1DE2"/>
    <w:rsid w:val="008D2158"/>
    <w:rsid w:val="008D222A"/>
    <w:rsid w:val="008D22BF"/>
    <w:rsid w:val="008D2428"/>
    <w:rsid w:val="008D24D4"/>
    <w:rsid w:val="008D282E"/>
    <w:rsid w:val="008D2A8A"/>
    <w:rsid w:val="008D2AF6"/>
    <w:rsid w:val="008D2AFC"/>
    <w:rsid w:val="008D30C7"/>
    <w:rsid w:val="008D373A"/>
    <w:rsid w:val="008D37D9"/>
    <w:rsid w:val="008D39E0"/>
    <w:rsid w:val="008D3B21"/>
    <w:rsid w:val="008D3F8D"/>
    <w:rsid w:val="008D5467"/>
    <w:rsid w:val="008D5B5D"/>
    <w:rsid w:val="008D5DF3"/>
    <w:rsid w:val="008D5E2B"/>
    <w:rsid w:val="008D6449"/>
    <w:rsid w:val="008D6BC5"/>
    <w:rsid w:val="008D6D34"/>
    <w:rsid w:val="008D6ED4"/>
    <w:rsid w:val="008D7585"/>
    <w:rsid w:val="008D76F6"/>
    <w:rsid w:val="008D7DE0"/>
    <w:rsid w:val="008E01DD"/>
    <w:rsid w:val="008E03F4"/>
    <w:rsid w:val="008E04F9"/>
    <w:rsid w:val="008E05F0"/>
    <w:rsid w:val="008E09D2"/>
    <w:rsid w:val="008E0DFD"/>
    <w:rsid w:val="008E1129"/>
    <w:rsid w:val="008E17DF"/>
    <w:rsid w:val="008E196A"/>
    <w:rsid w:val="008E1AA1"/>
    <w:rsid w:val="008E2371"/>
    <w:rsid w:val="008E238A"/>
    <w:rsid w:val="008E2B16"/>
    <w:rsid w:val="008E3020"/>
    <w:rsid w:val="008E30E0"/>
    <w:rsid w:val="008E3952"/>
    <w:rsid w:val="008E3B84"/>
    <w:rsid w:val="008E3CE1"/>
    <w:rsid w:val="008E434F"/>
    <w:rsid w:val="008E4BED"/>
    <w:rsid w:val="008E4DB9"/>
    <w:rsid w:val="008E4E15"/>
    <w:rsid w:val="008E4F42"/>
    <w:rsid w:val="008E5437"/>
    <w:rsid w:val="008E5D3D"/>
    <w:rsid w:val="008E649C"/>
    <w:rsid w:val="008E6887"/>
    <w:rsid w:val="008E6B99"/>
    <w:rsid w:val="008E6DF0"/>
    <w:rsid w:val="008E7032"/>
    <w:rsid w:val="008F0089"/>
    <w:rsid w:val="008F0156"/>
    <w:rsid w:val="008F07A8"/>
    <w:rsid w:val="008F082B"/>
    <w:rsid w:val="008F091B"/>
    <w:rsid w:val="008F1257"/>
    <w:rsid w:val="008F14DF"/>
    <w:rsid w:val="008F17A2"/>
    <w:rsid w:val="008F1F4A"/>
    <w:rsid w:val="008F232A"/>
    <w:rsid w:val="008F23B6"/>
    <w:rsid w:val="008F260C"/>
    <w:rsid w:val="008F2E97"/>
    <w:rsid w:val="008F3E89"/>
    <w:rsid w:val="008F4030"/>
    <w:rsid w:val="008F4251"/>
    <w:rsid w:val="008F42A4"/>
    <w:rsid w:val="008F4909"/>
    <w:rsid w:val="008F4B46"/>
    <w:rsid w:val="008F4C3C"/>
    <w:rsid w:val="008F4CF2"/>
    <w:rsid w:val="008F4E9C"/>
    <w:rsid w:val="008F5758"/>
    <w:rsid w:val="008F5F6A"/>
    <w:rsid w:val="008F60DB"/>
    <w:rsid w:val="008F61C4"/>
    <w:rsid w:val="008F6849"/>
    <w:rsid w:val="008F70C9"/>
    <w:rsid w:val="008F72BB"/>
    <w:rsid w:val="008F7753"/>
    <w:rsid w:val="008F7B63"/>
    <w:rsid w:val="008F7F11"/>
    <w:rsid w:val="008F7F34"/>
    <w:rsid w:val="008F7F7A"/>
    <w:rsid w:val="009000EE"/>
    <w:rsid w:val="00900BF8"/>
    <w:rsid w:val="00900DAC"/>
    <w:rsid w:val="0090157F"/>
    <w:rsid w:val="009015DA"/>
    <w:rsid w:val="00901928"/>
    <w:rsid w:val="00901E42"/>
    <w:rsid w:val="00901FAE"/>
    <w:rsid w:val="009023B6"/>
    <w:rsid w:val="009023D4"/>
    <w:rsid w:val="00902513"/>
    <w:rsid w:val="00902FFA"/>
    <w:rsid w:val="009037E1"/>
    <w:rsid w:val="009038E3"/>
    <w:rsid w:val="00903A97"/>
    <w:rsid w:val="00904184"/>
    <w:rsid w:val="009043D2"/>
    <w:rsid w:val="0090441C"/>
    <w:rsid w:val="00904705"/>
    <w:rsid w:val="00904A40"/>
    <w:rsid w:val="00904BA7"/>
    <w:rsid w:val="00904C9A"/>
    <w:rsid w:val="00905499"/>
    <w:rsid w:val="009062AE"/>
    <w:rsid w:val="009067A5"/>
    <w:rsid w:val="00907038"/>
    <w:rsid w:val="00907272"/>
    <w:rsid w:val="00907870"/>
    <w:rsid w:val="009079F3"/>
    <w:rsid w:val="00907C2B"/>
    <w:rsid w:val="00910345"/>
    <w:rsid w:val="009105ED"/>
    <w:rsid w:val="0091116F"/>
    <w:rsid w:val="009112C2"/>
    <w:rsid w:val="0091175D"/>
    <w:rsid w:val="00911790"/>
    <w:rsid w:val="009117E0"/>
    <w:rsid w:val="0091223B"/>
    <w:rsid w:val="009129BA"/>
    <w:rsid w:val="00913088"/>
    <w:rsid w:val="00913643"/>
    <w:rsid w:val="009137E8"/>
    <w:rsid w:val="009138A9"/>
    <w:rsid w:val="00913CB5"/>
    <w:rsid w:val="00913F43"/>
    <w:rsid w:val="00914FEB"/>
    <w:rsid w:val="00915233"/>
    <w:rsid w:val="00915325"/>
    <w:rsid w:val="00915488"/>
    <w:rsid w:val="009154D0"/>
    <w:rsid w:val="0091597A"/>
    <w:rsid w:val="00915B72"/>
    <w:rsid w:val="00915E05"/>
    <w:rsid w:val="00915EB6"/>
    <w:rsid w:val="009164E7"/>
    <w:rsid w:val="009165D5"/>
    <w:rsid w:val="00916D24"/>
    <w:rsid w:val="00917153"/>
    <w:rsid w:val="009171F3"/>
    <w:rsid w:val="00917757"/>
    <w:rsid w:val="00917965"/>
    <w:rsid w:val="00917B06"/>
    <w:rsid w:val="00917FD5"/>
    <w:rsid w:val="009208EA"/>
    <w:rsid w:val="00920FC4"/>
    <w:rsid w:val="0092113D"/>
    <w:rsid w:val="0092122E"/>
    <w:rsid w:val="0092123E"/>
    <w:rsid w:val="00921AB0"/>
    <w:rsid w:val="00921BA9"/>
    <w:rsid w:val="00921EEC"/>
    <w:rsid w:val="009221FE"/>
    <w:rsid w:val="00922962"/>
    <w:rsid w:val="00922A6E"/>
    <w:rsid w:val="00922B04"/>
    <w:rsid w:val="00922EB1"/>
    <w:rsid w:val="009237E2"/>
    <w:rsid w:val="00923B11"/>
    <w:rsid w:val="009242E6"/>
    <w:rsid w:val="009249D1"/>
    <w:rsid w:val="00924FF4"/>
    <w:rsid w:val="00925658"/>
    <w:rsid w:val="00925713"/>
    <w:rsid w:val="00925B34"/>
    <w:rsid w:val="00925DE8"/>
    <w:rsid w:val="00926237"/>
    <w:rsid w:val="0092623B"/>
    <w:rsid w:val="0092630D"/>
    <w:rsid w:val="009265FA"/>
    <w:rsid w:val="009269C9"/>
    <w:rsid w:val="009269DC"/>
    <w:rsid w:val="00926A51"/>
    <w:rsid w:val="00926B8C"/>
    <w:rsid w:val="00926F89"/>
    <w:rsid w:val="00927695"/>
    <w:rsid w:val="00927923"/>
    <w:rsid w:val="00930031"/>
    <w:rsid w:val="009300D9"/>
    <w:rsid w:val="009307F0"/>
    <w:rsid w:val="00930B8A"/>
    <w:rsid w:val="0093162F"/>
    <w:rsid w:val="00931D61"/>
    <w:rsid w:val="00932537"/>
    <w:rsid w:val="009327E4"/>
    <w:rsid w:val="00932A90"/>
    <w:rsid w:val="00932C1C"/>
    <w:rsid w:val="00932D30"/>
    <w:rsid w:val="0093304F"/>
    <w:rsid w:val="009336F7"/>
    <w:rsid w:val="009340A8"/>
    <w:rsid w:val="009344A7"/>
    <w:rsid w:val="00934886"/>
    <w:rsid w:val="0093490B"/>
    <w:rsid w:val="00935053"/>
    <w:rsid w:val="009352FC"/>
    <w:rsid w:val="00935CCC"/>
    <w:rsid w:val="00935D80"/>
    <w:rsid w:val="009364D9"/>
    <w:rsid w:val="00936776"/>
    <w:rsid w:val="00936C71"/>
    <w:rsid w:val="00936EBC"/>
    <w:rsid w:val="00937249"/>
    <w:rsid w:val="00937534"/>
    <w:rsid w:val="00937873"/>
    <w:rsid w:val="009378B9"/>
    <w:rsid w:val="0093791D"/>
    <w:rsid w:val="0093797D"/>
    <w:rsid w:val="0093798D"/>
    <w:rsid w:val="009379C3"/>
    <w:rsid w:val="00937A25"/>
    <w:rsid w:val="00937A63"/>
    <w:rsid w:val="00937A8E"/>
    <w:rsid w:val="00937B17"/>
    <w:rsid w:val="0094044B"/>
    <w:rsid w:val="00940492"/>
    <w:rsid w:val="0094061C"/>
    <w:rsid w:val="00940856"/>
    <w:rsid w:val="00940ACA"/>
    <w:rsid w:val="00940AE7"/>
    <w:rsid w:val="00940B03"/>
    <w:rsid w:val="00940C08"/>
    <w:rsid w:val="00940C3D"/>
    <w:rsid w:val="009412E1"/>
    <w:rsid w:val="009415A5"/>
    <w:rsid w:val="009416EB"/>
    <w:rsid w:val="00942250"/>
    <w:rsid w:val="0094293B"/>
    <w:rsid w:val="00942DAB"/>
    <w:rsid w:val="00943152"/>
    <w:rsid w:val="00943359"/>
    <w:rsid w:val="00944279"/>
    <w:rsid w:val="009445F9"/>
    <w:rsid w:val="00944955"/>
    <w:rsid w:val="009449E0"/>
    <w:rsid w:val="00944FF4"/>
    <w:rsid w:val="009453BF"/>
    <w:rsid w:val="0094553A"/>
    <w:rsid w:val="00945B45"/>
    <w:rsid w:val="009460B4"/>
    <w:rsid w:val="00946182"/>
    <w:rsid w:val="00946A17"/>
    <w:rsid w:val="00946DE8"/>
    <w:rsid w:val="009473D1"/>
    <w:rsid w:val="00950070"/>
    <w:rsid w:val="009501E8"/>
    <w:rsid w:val="009508A4"/>
    <w:rsid w:val="00950D05"/>
    <w:rsid w:val="0095129F"/>
    <w:rsid w:val="00951935"/>
    <w:rsid w:val="009519AC"/>
    <w:rsid w:val="00951BBB"/>
    <w:rsid w:val="00951BF8"/>
    <w:rsid w:val="00951CED"/>
    <w:rsid w:val="00951F2C"/>
    <w:rsid w:val="00952821"/>
    <w:rsid w:val="00952BCA"/>
    <w:rsid w:val="009530ED"/>
    <w:rsid w:val="009535E3"/>
    <w:rsid w:val="00953600"/>
    <w:rsid w:val="00953792"/>
    <w:rsid w:val="009547DF"/>
    <w:rsid w:val="009549BE"/>
    <w:rsid w:val="009550A4"/>
    <w:rsid w:val="00955416"/>
    <w:rsid w:val="009556A0"/>
    <w:rsid w:val="009557AD"/>
    <w:rsid w:val="00955D60"/>
    <w:rsid w:val="009573EF"/>
    <w:rsid w:val="00957440"/>
    <w:rsid w:val="009576BC"/>
    <w:rsid w:val="00957A5D"/>
    <w:rsid w:val="00957C24"/>
    <w:rsid w:val="0096017E"/>
    <w:rsid w:val="00960A67"/>
    <w:rsid w:val="00960D1D"/>
    <w:rsid w:val="00961FEA"/>
    <w:rsid w:val="00962316"/>
    <w:rsid w:val="009626E0"/>
    <w:rsid w:val="00962DE7"/>
    <w:rsid w:val="009631E4"/>
    <w:rsid w:val="0096332B"/>
    <w:rsid w:val="00963385"/>
    <w:rsid w:val="00963444"/>
    <w:rsid w:val="009634BA"/>
    <w:rsid w:val="00963664"/>
    <w:rsid w:val="009637AF"/>
    <w:rsid w:val="00963A66"/>
    <w:rsid w:val="00963F49"/>
    <w:rsid w:val="009641DC"/>
    <w:rsid w:val="00964338"/>
    <w:rsid w:val="009646B1"/>
    <w:rsid w:val="009646EF"/>
    <w:rsid w:val="0096477A"/>
    <w:rsid w:val="0096486E"/>
    <w:rsid w:val="00965109"/>
    <w:rsid w:val="00965190"/>
    <w:rsid w:val="00965406"/>
    <w:rsid w:val="009658A9"/>
    <w:rsid w:val="00965DB9"/>
    <w:rsid w:val="00965F72"/>
    <w:rsid w:val="00965F8C"/>
    <w:rsid w:val="00966501"/>
    <w:rsid w:val="0096659E"/>
    <w:rsid w:val="0096700F"/>
    <w:rsid w:val="009676E9"/>
    <w:rsid w:val="00967E9D"/>
    <w:rsid w:val="00970134"/>
    <w:rsid w:val="009711E8"/>
    <w:rsid w:val="0097171B"/>
    <w:rsid w:val="009718D7"/>
    <w:rsid w:val="00971A72"/>
    <w:rsid w:val="00971AEF"/>
    <w:rsid w:val="00971E5B"/>
    <w:rsid w:val="00971E62"/>
    <w:rsid w:val="009720BC"/>
    <w:rsid w:val="00973023"/>
    <w:rsid w:val="0097309D"/>
    <w:rsid w:val="009733F3"/>
    <w:rsid w:val="0097361C"/>
    <w:rsid w:val="0097373D"/>
    <w:rsid w:val="009738D0"/>
    <w:rsid w:val="00973EA0"/>
    <w:rsid w:val="00974799"/>
    <w:rsid w:val="00974F46"/>
    <w:rsid w:val="009750B0"/>
    <w:rsid w:val="0097568F"/>
    <w:rsid w:val="009759E9"/>
    <w:rsid w:val="00975C1A"/>
    <w:rsid w:val="009760C7"/>
    <w:rsid w:val="00976466"/>
    <w:rsid w:val="00976BC8"/>
    <w:rsid w:val="00976DD7"/>
    <w:rsid w:val="009774C5"/>
    <w:rsid w:val="009776F1"/>
    <w:rsid w:val="009777C3"/>
    <w:rsid w:val="00977A3C"/>
    <w:rsid w:val="0097E646"/>
    <w:rsid w:val="0097F51C"/>
    <w:rsid w:val="00980077"/>
    <w:rsid w:val="00980686"/>
    <w:rsid w:val="009810D9"/>
    <w:rsid w:val="00981A2A"/>
    <w:rsid w:val="009822B2"/>
    <w:rsid w:val="009828D3"/>
    <w:rsid w:val="0098295A"/>
    <w:rsid w:val="00982B47"/>
    <w:rsid w:val="00982B97"/>
    <w:rsid w:val="00982E78"/>
    <w:rsid w:val="009835E4"/>
    <w:rsid w:val="00983B06"/>
    <w:rsid w:val="00983BC1"/>
    <w:rsid w:val="00983DA7"/>
    <w:rsid w:val="00983DF1"/>
    <w:rsid w:val="00983FD5"/>
    <w:rsid w:val="00984164"/>
    <w:rsid w:val="009841D5"/>
    <w:rsid w:val="0098429C"/>
    <w:rsid w:val="00984308"/>
    <w:rsid w:val="00984CE5"/>
    <w:rsid w:val="0098506C"/>
    <w:rsid w:val="00985144"/>
    <w:rsid w:val="009856B2"/>
    <w:rsid w:val="0098586B"/>
    <w:rsid w:val="009858B4"/>
    <w:rsid w:val="00985A77"/>
    <w:rsid w:val="00985E2C"/>
    <w:rsid w:val="00986049"/>
    <w:rsid w:val="009860F7"/>
    <w:rsid w:val="0098625F"/>
    <w:rsid w:val="009868F3"/>
    <w:rsid w:val="00986D8C"/>
    <w:rsid w:val="00987614"/>
    <w:rsid w:val="00987C17"/>
    <w:rsid w:val="00987CDB"/>
    <w:rsid w:val="009901FB"/>
    <w:rsid w:val="009902AF"/>
    <w:rsid w:val="0099052E"/>
    <w:rsid w:val="00990888"/>
    <w:rsid w:val="00991837"/>
    <w:rsid w:val="009918EA"/>
    <w:rsid w:val="00992046"/>
    <w:rsid w:val="00992062"/>
    <w:rsid w:val="00992BD2"/>
    <w:rsid w:val="00993A60"/>
    <w:rsid w:val="009946C8"/>
    <w:rsid w:val="0099479B"/>
    <w:rsid w:val="00994BE4"/>
    <w:rsid w:val="00994BFD"/>
    <w:rsid w:val="00994DAC"/>
    <w:rsid w:val="00994DD6"/>
    <w:rsid w:val="00995009"/>
    <w:rsid w:val="00995266"/>
    <w:rsid w:val="0099544E"/>
    <w:rsid w:val="0099568B"/>
    <w:rsid w:val="00995CE4"/>
    <w:rsid w:val="00995E4C"/>
    <w:rsid w:val="0099617E"/>
    <w:rsid w:val="00996392"/>
    <w:rsid w:val="009965B9"/>
    <w:rsid w:val="009966F3"/>
    <w:rsid w:val="00996BF4"/>
    <w:rsid w:val="00996BFC"/>
    <w:rsid w:val="00996EC3"/>
    <w:rsid w:val="009973C9"/>
    <w:rsid w:val="0099743F"/>
    <w:rsid w:val="00997675"/>
    <w:rsid w:val="0099768D"/>
    <w:rsid w:val="00997734"/>
    <w:rsid w:val="0099775F"/>
    <w:rsid w:val="0099780A"/>
    <w:rsid w:val="00997FFD"/>
    <w:rsid w:val="009A02CA"/>
    <w:rsid w:val="009A05D5"/>
    <w:rsid w:val="009A099B"/>
    <w:rsid w:val="009A0E76"/>
    <w:rsid w:val="009A1E7A"/>
    <w:rsid w:val="009A215C"/>
    <w:rsid w:val="009A2314"/>
    <w:rsid w:val="009A23AD"/>
    <w:rsid w:val="009A24A8"/>
    <w:rsid w:val="009A293F"/>
    <w:rsid w:val="009A2BC5"/>
    <w:rsid w:val="009A2E0B"/>
    <w:rsid w:val="009A3138"/>
    <w:rsid w:val="009A360D"/>
    <w:rsid w:val="009A43DA"/>
    <w:rsid w:val="009A483C"/>
    <w:rsid w:val="009A4C6E"/>
    <w:rsid w:val="009A4D55"/>
    <w:rsid w:val="009A4E3A"/>
    <w:rsid w:val="009A50B7"/>
    <w:rsid w:val="009A53C4"/>
    <w:rsid w:val="009A5827"/>
    <w:rsid w:val="009A5BC4"/>
    <w:rsid w:val="009A60E8"/>
    <w:rsid w:val="009A6369"/>
    <w:rsid w:val="009A6955"/>
    <w:rsid w:val="009A6F9D"/>
    <w:rsid w:val="009A71A3"/>
    <w:rsid w:val="009A75FF"/>
    <w:rsid w:val="009A767A"/>
    <w:rsid w:val="009B00AB"/>
    <w:rsid w:val="009B0188"/>
    <w:rsid w:val="009B02CE"/>
    <w:rsid w:val="009B0957"/>
    <w:rsid w:val="009B0A01"/>
    <w:rsid w:val="009B0C8A"/>
    <w:rsid w:val="009B0D23"/>
    <w:rsid w:val="009B0F4B"/>
    <w:rsid w:val="009B127F"/>
    <w:rsid w:val="009B12EB"/>
    <w:rsid w:val="009B13DA"/>
    <w:rsid w:val="009B1431"/>
    <w:rsid w:val="009B1915"/>
    <w:rsid w:val="009B1964"/>
    <w:rsid w:val="009B1EF5"/>
    <w:rsid w:val="009B261D"/>
    <w:rsid w:val="009B34AC"/>
    <w:rsid w:val="009B35CE"/>
    <w:rsid w:val="009B39AA"/>
    <w:rsid w:val="009B46AC"/>
    <w:rsid w:val="009B4D1B"/>
    <w:rsid w:val="009B5755"/>
    <w:rsid w:val="009B6070"/>
    <w:rsid w:val="009B6117"/>
    <w:rsid w:val="009B680A"/>
    <w:rsid w:val="009B6C01"/>
    <w:rsid w:val="009B6C24"/>
    <w:rsid w:val="009B6D0F"/>
    <w:rsid w:val="009B701C"/>
    <w:rsid w:val="009B7317"/>
    <w:rsid w:val="009B7985"/>
    <w:rsid w:val="009C04B3"/>
    <w:rsid w:val="009C08E4"/>
    <w:rsid w:val="009C0CB0"/>
    <w:rsid w:val="009C0D35"/>
    <w:rsid w:val="009C113D"/>
    <w:rsid w:val="009C1254"/>
    <w:rsid w:val="009C15EC"/>
    <w:rsid w:val="009C18B7"/>
    <w:rsid w:val="009C1FB9"/>
    <w:rsid w:val="009C2439"/>
    <w:rsid w:val="009C2589"/>
    <w:rsid w:val="009C2B3E"/>
    <w:rsid w:val="009C2DA4"/>
    <w:rsid w:val="009C2FA5"/>
    <w:rsid w:val="009C3835"/>
    <w:rsid w:val="009C3C59"/>
    <w:rsid w:val="009C3CB0"/>
    <w:rsid w:val="009C4D25"/>
    <w:rsid w:val="009C584D"/>
    <w:rsid w:val="009C5ACE"/>
    <w:rsid w:val="009C65B4"/>
    <w:rsid w:val="009C69EC"/>
    <w:rsid w:val="009C7556"/>
    <w:rsid w:val="009C7F82"/>
    <w:rsid w:val="009D081E"/>
    <w:rsid w:val="009D0FFE"/>
    <w:rsid w:val="009D1041"/>
    <w:rsid w:val="009D14CE"/>
    <w:rsid w:val="009D15B7"/>
    <w:rsid w:val="009D1E5B"/>
    <w:rsid w:val="009D1FD4"/>
    <w:rsid w:val="009D22BC"/>
    <w:rsid w:val="009D2422"/>
    <w:rsid w:val="009D2E37"/>
    <w:rsid w:val="009D3246"/>
    <w:rsid w:val="009D32D3"/>
    <w:rsid w:val="009D3BB1"/>
    <w:rsid w:val="009D3D29"/>
    <w:rsid w:val="009D3E55"/>
    <w:rsid w:val="009D418E"/>
    <w:rsid w:val="009D4299"/>
    <w:rsid w:val="009D45BF"/>
    <w:rsid w:val="009D49FF"/>
    <w:rsid w:val="009D4AE3"/>
    <w:rsid w:val="009D4C42"/>
    <w:rsid w:val="009D5A36"/>
    <w:rsid w:val="009D63A0"/>
    <w:rsid w:val="009D68B2"/>
    <w:rsid w:val="009D71B0"/>
    <w:rsid w:val="009D72A5"/>
    <w:rsid w:val="009D73EB"/>
    <w:rsid w:val="009D74CA"/>
    <w:rsid w:val="009E03D1"/>
    <w:rsid w:val="009E0C9A"/>
    <w:rsid w:val="009E0EA8"/>
    <w:rsid w:val="009E13D1"/>
    <w:rsid w:val="009E1533"/>
    <w:rsid w:val="009E1680"/>
    <w:rsid w:val="009E1EA2"/>
    <w:rsid w:val="009E1EC5"/>
    <w:rsid w:val="009E2E36"/>
    <w:rsid w:val="009E2F18"/>
    <w:rsid w:val="009E4200"/>
    <w:rsid w:val="009E4228"/>
    <w:rsid w:val="009E44CB"/>
    <w:rsid w:val="009E4557"/>
    <w:rsid w:val="009E4AC2"/>
    <w:rsid w:val="009E4CC2"/>
    <w:rsid w:val="009E5110"/>
    <w:rsid w:val="009E589D"/>
    <w:rsid w:val="009E591D"/>
    <w:rsid w:val="009E61C1"/>
    <w:rsid w:val="009E62A4"/>
    <w:rsid w:val="009E6578"/>
    <w:rsid w:val="009E65E6"/>
    <w:rsid w:val="009E68D0"/>
    <w:rsid w:val="009E6F5F"/>
    <w:rsid w:val="009E7732"/>
    <w:rsid w:val="009E78B7"/>
    <w:rsid w:val="009E78ED"/>
    <w:rsid w:val="009E7D35"/>
    <w:rsid w:val="009E7E4D"/>
    <w:rsid w:val="009F0143"/>
    <w:rsid w:val="009F0377"/>
    <w:rsid w:val="009F04AD"/>
    <w:rsid w:val="009F0918"/>
    <w:rsid w:val="009F09EB"/>
    <w:rsid w:val="009F0BEB"/>
    <w:rsid w:val="009F11A6"/>
    <w:rsid w:val="009F1434"/>
    <w:rsid w:val="009F167E"/>
    <w:rsid w:val="009F1A3C"/>
    <w:rsid w:val="009F1AA1"/>
    <w:rsid w:val="009F24E1"/>
    <w:rsid w:val="009F26F5"/>
    <w:rsid w:val="009F2C56"/>
    <w:rsid w:val="009F2C6A"/>
    <w:rsid w:val="009F309D"/>
    <w:rsid w:val="009F3253"/>
    <w:rsid w:val="009F3682"/>
    <w:rsid w:val="009F36C9"/>
    <w:rsid w:val="009F3A52"/>
    <w:rsid w:val="009F3BF6"/>
    <w:rsid w:val="009F3F56"/>
    <w:rsid w:val="009F452B"/>
    <w:rsid w:val="009F49E8"/>
    <w:rsid w:val="009F4DF6"/>
    <w:rsid w:val="009F513F"/>
    <w:rsid w:val="009F53E3"/>
    <w:rsid w:val="009F5C0D"/>
    <w:rsid w:val="009F5CE2"/>
    <w:rsid w:val="009F5F42"/>
    <w:rsid w:val="009F6180"/>
    <w:rsid w:val="009F6B13"/>
    <w:rsid w:val="009F7A5A"/>
    <w:rsid w:val="009F7A60"/>
    <w:rsid w:val="009F7B69"/>
    <w:rsid w:val="009F7DFF"/>
    <w:rsid w:val="00A00065"/>
    <w:rsid w:val="00A0006A"/>
    <w:rsid w:val="00A002A2"/>
    <w:rsid w:val="00A00602"/>
    <w:rsid w:val="00A00A42"/>
    <w:rsid w:val="00A00C9E"/>
    <w:rsid w:val="00A01527"/>
    <w:rsid w:val="00A01746"/>
    <w:rsid w:val="00A01A4E"/>
    <w:rsid w:val="00A01BCD"/>
    <w:rsid w:val="00A02062"/>
    <w:rsid w:val="00A022A9"/>
    <w:rsid w:val="00A0234A"/>
    <w:rsid w:val="00A027B5"/>
    <w:rsid w:val="00A029A5"/>
    <w:rsid w:val="00A02B95"/>
    <w:rsid w:val="00A02DC3"/>
    <w:rsid w:val="00A02DF7"/>
    <w:rsid w:val="00A032B0"/>
    <w:rsid w:val="00A03468"/>
    <w:rsid w:val="00A03975"/>
    <w:rsid w:val="00A0398D"/>
    <w:rsid w:val="00A03AB1"/>
    <w:rsid w:val="00A03DA1"/>
    <w:rsid w:val="00A042D2"/>
    <w:rsid w:val="00A04471"/>
    <w:rsid w:val="00A047AC"/>
    <w:rsid w:val="00A04811"/>
    <w:rsid w:val="00A04BEC"/>
    <w:rsid w:val="00A04F78"/>
    <w:rsid w:val="00A0529C"/>
    <w:rsid w:val="00A05ADA"/>
    <w:rsid w:val="00A0626A"/>
    <w:rsid w:val="00A062C5"/>
    <w:rsid w:val="00A064B9"/>
    <w:rsid w:val="00A06D66"/>
    <w:rsid w:val="00A06FAE"/>
    <w:rsid w:val="00A0706D"/>
    <w:rsid w:val="00A07441"/>
    <w:rsid w:val="00A07A23"/>
    <w:rsid w:val="00A07A9C"/>
    <w:rsid w:val="00A07DFF"/>
    <w:rsid w:val="00A1001A"/>
    <w:rsid w:val="00A10093"/>
    <w:rsid w:val="00A1036F"/>
    <w:rsid w:val="00A103E2"/>
    <w:rsid w:val="00A10543"/>
    <w:rsid w:val="00A1075C"/>
    <w:rsid w:val="00A108C1"/>
    <w:rsid w:val="00A109C6"/>
    <w:rsid w:val="00A10DCB"/>
    <w:rsid w:val="00A10F96"/>
    <w:rsid w:val="00A114AF"/>
    <w:rsid w:val="00A114BB"/>
    <w:rsid w:val="00A11593"/>
    <w:rsid w:val="00A11702"/>
    <w:rsid w:val="00A12241"/>
    <w:rsid w:val="00A12E05"/>
    <w:rsid w:val="00A12E8D"/>
    <w:rsid w:val="00A12FE6"/>
    <w:rsid w:val="00A133A8"/>
    <w:rsid w:val="00A13691"/>
    <w:rsid w:val="00A137E7"/>
    <w:rsid w:val="00A13C22"/>
    <w:rsid w:val="00A14F42"/>
    <w:rsid w:val="00A1510F"/>
    <w:rsid w:val="00A16488"/>
    <w:rsid w:val="00A164BC"/>
    <w:rsid w:val="00A16E74"/>
    <w:rsid w:val="00A170E0"/>
    <w:rsid w:val="00A1719B"/>
    <w:rsid w:val="00A176FE"/>
    <w:rsid w:val="00A177BA"/>
    <w:rsid w:val="00A17DA2"/>
    <w:rsid w:val="00A17F93"/>
    <w:rsid w:val="00A201BE"/>
    <w:rsid w:val="00A20486"/>
    <w:rsid w:val="00A2049C"/>
    <w:rsid w:val="00A20702"/>
    <w:rsid w:val="00A2071F"/>
    <w:rsid w:val="00A207F8"/>
    <w:rsid w:val="00A20B5F"/>
    <w:rsid w:val="00A21131"/>
    <w:rsid w:val="00A21DA3"/>
    <w:rsid w:val="00A22837"/>
    <w:rsid w:val="00A2396D"/>
    <w:rsid w:val="00A23D61"/>
    <w:rsid w:val="00A23D9E"/>
    <w:rsid w:val="00A240FC"/>
    <w:rsid w:val="00A24484"/>
    <w:rsid w:val="00A24A1E"/>
    <w:rsid w:val="00A25009"/>
    <w:rsid w:val="00A25537"/>
    <w:rsid w:val="00A25E0B"/>
    <w:rsid w:val="00A26544"/>
    <w:rsid w:val="00A269F9"/>
    <w:rsid w:val="00A26E47"/>
    <w:rsid w:val="00A27275"/>
    <w:rsid w:val="00A272A3"/>
    <w:rsid w:val="00A27573"/>
    <w:rsid w:val="00A275A4"/>
    <w:rsid w:val="00A27BA4"/>
    <w:rsid w:val="00A302BE"/>
    <w:rsid w:val="00A3043E"/>
    <w:rsid w:val="00A31277"/>
    <w:rsid w:val="00A31637"/>
    <w:rsid w:val="00A31743"/>
    <w:rsid w:val="00A31CE9"/>
    <w:rsid w:val="00A31D06"/>
    <w:rsid w:val="00A32445"/>
    <w:rsid w:val="00A32698"/>
    <w:rsid w:val="00A327AE"/>
    <w:rsid w:val="00A32AF0"/>
    <w:rsid w:val="00A32E96"/>
    <w:rsid w:val="00A32FEA"/>
    <w:rsid w:val="00A331CD"/>
    <w:rsid w:val="00A33980"/>
    <w:rsid w:val="00A339FA"/>
    <w:rsid w:val="00A33A9A"/>
    <w:rsid w:val="00A33EE6"/>
    <w:rsid w:val="00A342CA"/>
    <w:rsid w:val="00A347AE"/>
    <w:rsid w:val="00A355B2"/>
    <w:rsid w:val="00A355CB"/>
    <w:rsid w:val="00A35E70"/>
    <w:rsid w:val="00A363DC"/>
    <w:rsid w:val="00A36676"/>
    <w:rsid w:val="00A36880"/>
    <w:rsid w:val="00A36CC2"/>
    <w:rsid w:val="00A36CE3"/>
    <w:rsid w:val="00A36D56"/>
    <w:rsid w:val="00A37189"/>
    <w:rsid w:val="00A37404"/>
    <w:rsid w:val="00A376AF"/>
    <w:rsid w:val="00A3778F"/>
    <w:rsid w:val="00A40286"/>
    <w:rsid w:val="00A403C4"/>
    <w:rsid w:val="00A408A8"/>
    <w:rsid w:val="00A40A90"/>
    <w:rsid w:val="00A41462"/>
    <w:rsid w:val="00A41541"/>
    <w:rsid w:val="00A419D8"/>
    <w:rsid w:val="00A41C96"/>
    <w:rsid w:val="00A41DC5"/>
    <w:rsid w:val="00A42286"/>
    <w:rsid w:val="00A4248E"/>
    <w:rsid w:val="00A428F8"/>
    <w:rsid w:val="00A42BF2"/>
    <w:rsid w:val="00A42C4D"/>
    <w:rsid w:val="00A43021"/>
    <w:rsid w:val="00A43982"/>
    <w:rsid w:val="00A43BCE"/>
    <w:rsid w:val="00A4461A"/>
    <w:rsid w:val="00A449F4"/>
    <w:rsid w:val="00A44B1B"/>
    <w:rsid w:val="00A44C1A"/>
    <w:rsid w:val="00A44E23"/>
    <w:rsid w:val="00A45050"/>
    <w:rsid w:val="00A4532E"/>
    <w:rsid w:val="00A4537A"/>
    <w:rsid w:val="00A455AB"/>
    <w:rsid w:val="00A456D1"/>
    <w:rsid w:val="00A45977"/>
    <w:rsid w:val="00A459DE"/>
    <w:rsid w:val="00A45CA6"/>
    <w:rsid w:val="00A45E24"/>
    <w:rsid w:val="00A4601C"/>
    <w:rsid w:val="00A46102"/>
    <w:rsid w:val="00A46229"/>
    <w:rsid w:val="00A465C0"/>
    <w:rsid w:val="00A46991"/>
    <w:rsid w:val="00A46F46"/>
    <w:rsid w:val="00A476AE"/>
    <w:rsid w:val="00A478D1"/>
    <w:rsid w:val="00A47A29"/>
    <w:rsid w:val="00A47FAD"/>
    <w:rsid w:val="00A50F63"/>
    <w:rsid w:val="00A50FC7"/>
    <w:rsid w:val="00A512DC"/>
    <w:rsid w:val="00A51489"/>
    <w:rsid w:val="00A522A1"/>
    <w:rsid w:val="00A5243D"/>
    <w:rsid w:val="00A52C9E"/>
    <w:rsid w:val="00A52EF8"/>
    <w:rsid w:val="00A5326D"/>
    <w:rsid w:val="00A5345A"/>
    <w:rsid w:val="00A53891"/>
    <w:rsid w:val="00A53A37"/>
    <w:rsid w:val="00A53ADD"/>
    <w:rsid w:val="00A53D2F"/>
    <w:rsid w:val="00A54FE4"/>
    <w:rsid w:val="00A5508E"/>
    <w:rsid w:val="00A556F2"/>
    <w:rsid w:val="00A55845"/>
    <w:rsid w:val="00A55E2F"/>
    <w:rsid w:val="00A561E9"/>
    <w:rsid w:val="00A56A99"/>
    <w:rsid w:val="00A5705F"/>
    <w:rsid w:val="00A571A6"/>
    <w:rsid w:val="00A5749E"/>
    <w:rsid w:val="00A57BF6"/>
    <w:rsid w:val="00A57F66"/>
    <w:rsid w:val="00A603C2"/>
    <w:rsid w:val="00A60755"/>
    <w:rsid w:val="00A60BB4"/>
    <w:rsid w:val="00A60C9D"/>
    <w:rsid w:val="00A60EC6"/>
    <w:rsid w:val="00A61509"/>
    <w:rsid w:val="00A616B2"/>
    <w:rsid w:val="00A6207A"/>
    <w:rsid w:val="00A620D5"/>
    <w:rsid w:val="00A62216"/>
    <w:rsid w:val="00A6317E"/>
    <w:rsid w:val="00A63265"/>
    <w:rsid w:val="00A635C8"/>
    <w:rsid w:val="00A635F3"/>
    <w:rsid w:val="00A636F3"/>
    <w:rsid w:val="00A63777"/>
    <w:rsid w:val="00A63D79"/>
    <w:rsid w:val="00A6417C"/>
    <w:rsid w:val="00A645FE"/>
    <w:rsid w:val="00A6467B"/>
    <w:rsid w:val="00A6484C"/>
    <w:rsid w:val="00A64D15"/>
    <w:rsid w:val="00A64ECE"/>
    <w:rsid w:val="00A6510D"/>
    <w:rsid w:val="00A6557A"/>
    <w:rsid w:val="00A657B1"/>
    <w:rsid w:val="00A65F90"/>
    <w:rsid w:val="00A6600D"/>
    <w:rsid w:val="00A66253"/>
    <w:rsid w:val="00A66836"/>
    <w:rsid w:val="00A669AF"/>
    <w:rsid w:val="00A671D9"/>
    <w:rsid w:val="00A67373"/>
    <w:rsid w:val="00A67386"/>
    <w:rsid w:val="00A674EC"/>
    <w:rsid w:val="00A67D8D"/>
    <w:rsid w:val="00A708D9"/>
    <w:rsid w:val="00A70A4D"/>
    <w:rsid w:val="00A70CFC"/>
    <w:rsid w:val="00A70F66"/>
    <w:rsid w:val="00A71470"/>
    <w:rsid w:val="00A715E7"/>
    <w:rsid w:val="00A7204A"/>
    <w:rsid w:val="00A720DB"/>
    <w:rsid w:val="00A72829"/>
    <w:rsid w:val="00A72EBC"/>
    <w:rsid w:val="00A73230"/>
    <w:rsid w:val="00A736B1"/>
    <w:rsid w:val="00A73831"/>
    <w:rsid w:val="00A7392A"/>
    <w:rsid w:val="00A73DED"/>
    <w:rsid w:val="00A74166"/>
    <w:rsid w:val="00A7464F"/>
    <w:rsid w:val="00A74C26"/>
    <w:rsid w:val="00A75089"/>
    <w:rsid w:val="00A7516E"/>
    <w:rsid w:val="00A751D2"/>
    <w:rsid w:val="00A757B3"/>
    <w:rsid w:val="00A761A3"/>
    <w:rsid w:val="00A7722E"/>
    <w:rsid w:val="00A7761A"/>
    <w:rsid w:val="00A77C1E"/>
    <w:rsid w:val="00A77DE3"/>
    <w:rsid w:val="00A77E04"/>
    <w:rsid w:val="00A77E1D"/>
    <w:rsid w:val="00A80090"/>
    <w:rsid w:val="00A807B9"/>
    <w:rsid w:val="00A80E09"/>
    <w:rsid w:val="00A81032"/>
    <w:rsid w:val="00A8136A"/>
    <w:rsid w:val="00A816BC"/>
    <w:rsid w:val="00A81D5A"/>
    <w:rsid w:val="00A81DCD"/>
    <w:rsid w:val="00A820EA"/>
    <w:rsid w:val="00A82D8B"/>
    <w:rsid w:val="00A82F1A"/>
    <w:rsid w:val="00A8339A"/>
    <w:rsid w:val="00A8372A"/>
    <w:rsid w:val="00A83E7A"/>
    <w:rsid w:val="00A84C78"/>
    <w:rsid w:val="00A84E28"/>
    <w:rsid w:val="00A84E7A"/>
    <w:rsid w:val="00A8503C"/>
    <w:rsid w:val="00A8530F"/>
    <w:rsid w:val="00A85D5D"/>
    <w:rsid w:val="00A85ECE"/>
    <w:rsid w:val="00A860E0"/>
    <w:rsid w:val="00A86A00"/>
    <w:rsid w:val="00A87061"/>
    <w:rsid w:val="00A873E3"/>
    <w:rsid w:val="00A87FAC"/>
    <w:rsid w:val="00A9012A"/>
    <w:rsid w:val="00A90952"/>
    <w:rsid w:val="00A90A8F"/>
    <w:rsid w:val="00A90CF3"/>
    <w:rsid w:val="00A91C69"/>
    <w:rsid w:val="00A91C91"/>
    <w:rsid w:val="00A92ABB"/>
    <w:rsid w:val="00A9321D"/>
    <w:rsid w:val="00A937FA"/>
    <w:rsid w:val="00A93911"/>
    <w:rsid w:val="00A93A79"/>
    <w:rsid w:val="00A93C50"/>
    <w:rsid w:val="00A93DF6"/>
    <w:rsid w:val="00A94080"/>
    <w:rsid w:val="00A94550"/>
    <w:rsid w:val="00A946DE"/>
    <w:rsid w:val="00A94933"/>
    <w:rsid w:val="00A9493B"/>
    <w:rsid w:val="00A94BD8"/>
    <w:rsid w:val="00A94C12"/>
    <w:rsid w:val="00A950D4"/>
    <w:rsid w:val="00A9541E"/>
    <w:rsid w:val="00A95619"/>
    <w:rsid w:val="00A95D72"/>
    <w:rsid w:val="00A961A8"/>
    <w:rsid w:val="00A963A7"/>
    <w:rsid w:val="00A96702"/>
    <w:rsid w:val="00A9679A"/>
    <w:rsid w:val="00A96BA3"/>
    <w:rsid w:val="00A96F21"/>
    <w:rsid w:val="00A96F9C"/>
    <w:rsid w:val="00A97066"/>
    <w:rsid w:val="00A971D8"/>
    <w:rsid w:val="00A97ABA"/>
    <w:rsid w:val="00A97B27"/>
    <w:rsid w:val="00A97F5E"/>
    <w:rsid w:val="00AA043D"/>
    <w:rsid w:val="00AA096A"/>
    <w:rsid w:val="00AA0A61"/>
    <w:rsid w:val="00AA0CF9"/>
    <w:rsid w:val="00AA0EDA"/>
    <w:rsid w:val="00AA1151"/>
    <w:rsid w:val="00AA120F"/>
    <w:rsid w:val="00AA13B8"/>
    <w:rsid w:val="00AA14E4"/>
    <w:rsid w:val="00AA1CBA"/>
    <w:rsid w:val="00AA2614"/>
    <w:rsid w:val="00AA2E46"/>
    <w:rsid w:val="00AA3F18"/>
    <w:rsid w:val="00AA3FFB"/>
    <w:rsid w:val="00AA4004"/>
    <w:rsid w:val="00AA420F"/>
    <w:rsid w:val="00AA4225"/>
    <w:rsid w:val="00AA4AD6"/>
    <w:rsid w:val="00AA5499"/>
    <w:rsid w:val="00AA5B88"/>
    <w:rsid w:val="00AA5C7D"/>
    <w:rsid w:val="00AA60E8"/>
    <w:rsid w:val="00AA6FC5"/>
    <w:rsid w:val="00AA761B"/>
    <w:rsid w:val="00AA77AB"/>
    <w:rsid w:val="00AA7908"/>
    <w:rsid w:val="00AA792C"/>
    <w:rsid w:val="00AA796E"/>
    <w:rsid w:val="00AA7F67"/>
    <w:rsid w:val="00AB036F"/>
    <w:rsid w:val="00AB0424"/>
    <w:rsid w:val="00AB0605"/>
    <w:rsid w:val="00AB0663"/>
    <w:rsid w:val="00AB0DD9"/>
    <w:rsid w:val="00AB1712"/>
    <w:rsid w:val="00AB1E21"/>
    <w:rsid w:val="00AB2158"/>
    <w:rsid w:val="00AB233C"/>
    <w:rsid w:val="00AB270D"/>
    <w:rsid w:val="00AB29A0"/>
    <w:rsid w:val="00AB34FA"/>
    <w:rsid w:val="00AB364E"/>
    <w:rsid w:val="00AB3DE9"/>
    <w:rsid w:val="00AB422A"/>
    <w:rsid w:val="00AB44B6"/>
    <w:rsid w:val="00AB4F8C"/>
    <w:rsid w:val="00AB534A"/>
    <w:rsid w:val="00AB5A3C"/>
    <w:rsid w:val="00AB63F9"/>
    <w:rsid w:val="00AB666E"/>
    <w:rsid w:val="00AB68DD"/>
    <w:rsid w:val="00AB69BE"/>
    <w:rsid w:val="00AB6D56"/>
    <w:rsid w:val="00AB6DCA"/>
    <w:rsid w:val="00AB6FAD"/>
    <w:rsid w:val="00AB7468"/>
    <w:rsid w:val="00AB79E1"/>
    <w:rsid w:val="00AB7DA4"/>
    <w:rsid w:val="00AB7DD2"/>
    <w:rsid w:val="00AB7F7B"/>
    <w:rsid w:val="00AC021C"/>
    <w:rsid w:val="00AC04EB"/>
    <w:rsid w:val="00AC08D2"/>
    <w:rsid w:val="00AC098C"/>
    <w:rsid w:val="00AC0CA0"/>
    <w:rsid w:val="00AC100F"/>
    <w:rsid w:val="00AC1108"/>
    <w:rsid w:val="00AC197B"/>
    <w:rsid w:val="00AC19AF"/>
    <w:rsid w:val="00AC1A55"/>
    <w:rsid w:val="00AC1BEE"/>
    <w:rsid w:val="00AC1D8F"/>
    <w:rsid w:val="00AC222D"/>
    <w:rsid w:val="00AC268C"/>
    <w:rsid w:val="00AC26C0"/>
    <w:rsid w:val="00AC2711"/>
    <w:rsid w:val="00AC28C8"/>
    <w:rsid w:val="00AC2F08"/>
    <w:rsid w:val="00AC3AF7"/>
    <w:rsid w:val="00AC3C96"/>
    <w:rsid w:val="00AC3DE0"/>
    <w:rsid w:val="00AC4061"/>
    <w:rsid w:val="00AC47E4"/>
    <w:rsid w:val="00AC49A7"/>
    <w:rsid w:val="00AC4BDA"/>
    <w:rsid w:val="00AC4D29"/>
    <w:rsid w:val="00AC4D54"/>
    <w:rsid w:val="00AC4F3B"/>
    <w:rsid w:val="00AC5226"/>
    <w:rsid w:val="00AC525E"/>
    <w:rsid w:val="00AC558D"/>
    <w:rsid w:val="00AC55B3"/>
    <w:rsid w:val="00AC5668"/>
    <w:rsid w:val="00AC57C7"/>
    <w:rsid w:val="00AC57EB"/>
    <w:rsid w:val="00AC61C9"/>
    <w:rsid w:val="00AC6497"/>
    <w:rsid w:val="00AC6666"/>
    <w:rsid w:val="00AC7A5D"/>
    <w:rsid w:val="00AC7B18"/>
    <w:rsid w:val="00AC7C87"/>
    <w:rsid w:val="00AC7F00"/>
    <w:rsid w:val="00AC7F3F"/>
    <w:rsid w:val="00AD05D7"/>
    <w:rsid w:val="00AD0950"/>
    <w:rsid w:val="00AD0C81"/>
    <w:rsid w:val="00AD10DF"/>
    <w:rsid w:val="00AD1559"/>
    <w:rsid w:val="00AD16C6"/>
    <w:rsid w:val="00AD1A94"/>
    <w:rsid w:val="00AD1ADC"/>
    <w:rsid w:val="00AD1C60"/>
    <w:rsid w:val="00AD2105"/>
    <w:rsid w:val="00AD2125"/>
    <w:rsid w:val="00AD290D"/>
    <w:rsid w:val="00AD2AEB"/>
    <w:rsid w:val="00AD2B97"/>
    <w:rsid w:val="00AD33BC"/>
    <w:rsid w:val="00AD346D"/>
    <w:rsid w:val="00AD3556"/>
    <w:rsid w:val="00AD3A05"/>
    <w:rsid w:val="00AD43AB"/>
    <w:rsid w:val="00AD4404"/>
    <w:rsid w:val="00AD4522"/>
    <w:rsid w:val="00AD4F6C"/>
    <w:rsid w:val="00AD50D8"/>
    <w:rsid w:val="00AD5281"/>
    <w:rsid w:val="00AD567C"/>
    <w:rsid w:val="00AD653B"/>
    <w:rsid w:val="00AD6E3E"/>
    <w:rsid w:val="00AD78B1"/>
    <w:rsid w:val="00AD7ECB"/>
    <w:rsid w:val="00AE02D8"/>
    <w:rsid w:val="00AE0303"/>
    <w:rsid w:val="00AE0316"/>
    <w:rsid w:val="00AE0876"/>
    <w:rsid w:val="00AE0A99"/>
    <w:rsid w:val="00AE0DEB"/>
    <w:rsid w:val="00AE0FA9"/>
    <w:rsid w:val="00AE1566"/>
    <w:rsid w:val="00AE1CA3"/>
    <w:rsid w:val="00AE1EED"/>
    <w:rsid w:val="00AE2883"/>
    <w:rsid w:val="00AE29FF"/>
    <w:rsid w:val="00AE2EA2"/>
    <w:rsid w:val="00AE342B"/>
    <w:rsid w:val="00AE34C2"/>
    <w:rsid w:val="00AE3646"/>
    <w:rsid w:val="00AE3AC0"/>
    <w:rsid w:val="00AE3DD5"/>
    <w:rsid w:val="00AE3E35"/>
    <w:rsid w:val="00AE4BF0"/>
    <w:rsid w:val="00AE4D1C"/>
    <w:rsid w:val="00AE4E05"/>
    <w:rsid w:val="00AE5FD8"/>
    <w:rsid w:val="00AE6208"/>
    <w:rsid w:val="00AE6441"/>
    <w:rsid w:val="00AE6F2B"/>
    <w:rsid w:val="00AE7E54"/>
    <w:rsid w:val="00AE7F8E"/>
    <w:rsid w:val="00AF03E6"/>
    <w:rsid w:val="00AF0519"/>
    <w:rsid w:val="00AF07CF"/>
    <w:rsid w:val="00AF087F"/>
    <w:rsid w:val="00AF0A48"/>
    <w:rsid w:val="00AF0F35"/>
    <w:rsid w:val="00AF1152"/>
    <w:rsid w:val="00AF1700"/>
    <w:rsid w:val="00AF1743"/>
    <w:rsid w:val="00AF176A"/>
    <w:rsid w:val="00AF17B0"/>
    <w:rsid w:val="00AF1966"/>
    <w:rsid w:val="00AF1DA8"/>
    <w:rsid w:val="00AF1DEC"/>
    <w:rsid w:val="00AF1FD2"/>
    <w:rsid w:val="00AF2131"/>
    <w:rsid w:val="00AF2164"/>
    <w:rsid w:val="00AF31C1"/>
    <w:rsid w:val="00AF3356"/>
    <w:rsid w:val="00AF3371"/>
    <w:rsid w:val="00AF3401"/>
    <w:rsid w:val="00AF3512"/>
    <w:rsid w:val="00AF3588"/>
    <w:rsid w:val="00AF3B8C"/>
    <w:rsid w:val="00AF3E1C"/>
    <w:rsid w:val="00AF43D9"/>
    <w:rsid w:val="00AF44FF"/>
    <w:rsid w:val="00AF4557"/>
    <w:rsid w:val="00AF477F"/>
    <w:rsid w:val="00AF49F6"/>
    <w:rsid w:val="00AF4CA5"/>
    <w:rsid w:val="00AF5707"/>
    <w:rsid w:val="00AF57B3"/>
    <w:rsid w:val="00AF5A2E"/>
    <w:rsid w:val="00AF5A6C"/>
    <w:rsid w:val="00AF5B87"/>
    <w:rsid w:val="00AF612B"/>
    <w:rsid w:val="00AF6604"/>
    <w:rsid w:val="00AF665D"/>
    <w:rsid w:val="00AF6902"/>
    <w:rsid w:val="00AF6BCB"/>
    <w:rsid w:val="00AF6F9D"/>
    <w:rsid w:val="00AF6FBE"/>
    <w:rsid w:val="00AF721A"/>
    <w:rsid w:val="00AF73DF"/>
    <w:rsid w:val="00AF76D3"/>
    <w:rsid w:val="00AF789F"/>
    <w:rsid w:val="00AF7B83"/>
    <w:rsid w:val="00AF7C64"/>
    <w:rsid w:val="00AF7E57"/>
    <w:rsid w:val="00B0012C"/>
    <w:rsid w:val="00B00366"/>
    <w:rsid w:val="00B00622"/>
    <w:rsid w:val="00B00886"/>
    <w:rsid w:val="00B009FE"/>
    <w:rsid w:val="00B00BE1"/>
    <w:rsid w:val="00B00CCA"/>
    <w:rsid w:val="00B0191A"/>
    <w:rsid w:val="00B01D8C"/>
    <w:rsid w:val="00B022BA"/>
    <w:rsid w:val="00B02959"/>
    <w:rsid w:val="00B02BE6"/>
    <w:rsid w:val="00B02BF4"/>
    <w:rsid w:val="00B0308B"/>
    <w:rsid w:val="00B0335D"/>
    <w:rsid w:val="00B038ED"/>
    <w:rsid w:val="00B03AB8"/>
    <w:rsid w:val="00B03FB8"/>
    <w:rsid w:val="00B043D8"/>
    <w:rsid w:val="00B0448D"/>
    <w:rsid w:val="00B046D9"/>
    <w:rsid w:val="00B04E3B"/>
    <w:rsid w:val="00B054BA"/>
    <w:rsid w:val="00B05F4B"/>
    <w:rsid w:val="00B05FA7"/>
    <w:rsid w:val="00B06308"/>
    <w:rsid w:val="00B06327"/>
    <w:rsid w:val="00B064CE"/>
    <w:rsid w:val="00B0684C"/>
    <w:rsid w:val="00B06897"/>
    <w:rsid w:val="00B06C7B"/>
    <w:rsid w:val="00B06CB7"/>
    <w:rsid w:val="00B06EC7"/>
    <w:rsid w:val="00B072F8"/>
    <w:rsid w:val="00B0737B"/>
    <w:rsid w:val="00B07E5F"/>
    <w:rsid w:val="00B0D1FF"/>
    <w:rsid w:val="00B10054"/>
    <w:rsid w:val="00B1008D"/>
    <w:rsid w:val="00B10503"/>
    <w:rsid w:val="00B10594"/>
    <w:rsid w:val="00B1122C"/>
    <w:rsid w:val="00B113DA"/>
    <w:rsid w:val="00B1183E"/>
    <w:rsid w:val="00B11CC1"/>
    <w:rsid w:val="00B12498"/>
    <w:rsid w:val="00B1271C"/>
    <w:rsid w:val="00B128FA"/>
    <w:rsid w:val="00B129FD"/>
    <w:rsid w:val="00B1377F"/>
    <w:rsid w:val="00B13F3A"/>
    <w:rsid w:val="00B145D4"/>
    <w:rsid w:val="00B14C7F"/>
    <w:rsid w:val="00B14D29"/>
    <w:rsid w:val="00B14E4B"/>
    <w:rsid w:val="00B15031"/>
    <w:rsid w:val="00B15A34"/>
    <w:rsid w:val="00B15BE1"/>
    <w:rsid w:val="00B161EA"/>
    <w:rsid w:val="00B164C6"/>
    <w:rsid w:val="00B16A4C"/>
    <w:rsid w:val="00B16B6D"/>
    <w:rsid w:val="00B16E02"/>
    <w:rsid w:val="00B171B8"/>
    <w:rsid w:val="00B17372"/>
    <w:rsid w:val="00B17F95"/>
    <w:rsid w:val="00B203FA"/>
    <w:rsid w:val="00B2065F"/>
    <w:rsid w:val="00B20FBF"/>
    <w:rsid w:val="00B21268"/>
    <w:rsid w:val="00B21A7F"/>
    <w:rsid w:val="00B21BCD"/>
    <w:rsid w:val="00B21DB2"/>
    <w:rsid w:val="00B223AB"/>
    <w:rsid w:val="00B223FE"/>
    <w:rsid w:val="00B2254D"/>
    <w:rsid w:val="00B22B11"/>
    <w:rsid w:val="00B22E37"/>
    <w:rsid w:val="00B230CA"/>
    <w:rsid w:val="00B23175"/>
    <w:rsid w:val="00B231A0"/>
    <w:rsid w:val="00B2323D"/>
    <w:rsid w:val="00B234F3"/>
    <w:rsid w:val="00B24342"/>
    <w:rsid w:val="00B2454B"/>
    <w:rsid w:val="00B2481E"/>
    <w:rsid w:val="00B2487F"/>
    <w:rsid w:val="00B24E25"/>
    <w:rsid w:val="00B24F38"/>
    <w:rsid w:val="00B25591"/>
    <w:rsid w:val="00B26185"/>
    <w:rsid w:val="00B266E0"/>
    <w:rsid w:val="00B2685D"/>
    <w:rsid w:val="00B268D0"/>
    <w:rsid w:val="00B26A58"/>
    <w:rsid w:val="00B27170"/>
    <w:rsid w:val="00B274E1"/>
    <w:rsid w:val="00B275AC"/>
    <w:rsid w:val="00B27734"/>
    <w:rsid w:val="00B301AD"/>
    <w:rsid w:val="00B302AA"/>
    <w:rsid w:val="00B302CC"/>
    <w:rsid w:val="00B305AE"/>
    <w:rsid w:val="00B30D1A"/>
    <w:rsid w:val="00B31596"/>
    <w:rsid w:val="00B31719"/>
    <w:rsid w:val="00B318DF"/>
    <w:rsid w:val="00B31904"/>
    <w:rsid w:val="00B31AEF"/>
    <w:rsid w:val="00B31DE7"/>
    <w:rsid w:val="00B31E35"/>
    <w:rsid w:val="00B31FA6"/>
    <w:rsid w:val="00B32A96"/>
    <w:rsid w:val="00B32B08"/>
    <w:rsid w:val="00B331D5"/>
    <w:rsid w:val="00B33BD1"/>
    <w:rsid w:val="00B33C54"/>
    <w:rsid w:val="00B34301"/>
    <w:rsid w:val="00B34464"/>
    <w:rsid w:val="00B3475F"/>
    <w:rsid w:val="00B3496D"/>
    <w:rsid w:val="00B34F1C"/>
    <w:rsid w:val="00B34FB4"/>
    <w:rsid w:val="00B35015"/>
    <w:rsid w:val="00B3526F"/>
    <w:rsid w:val="00B35533"/>
    <w:rsid w:val="00B35D33"/>
    <w:rsid w:val="00B36A5F"/>
    <w:rsid w:val="00B37032"/>
    <w:rsid w:val="00B3723A"/>
    <w:rsid w:val="00B37667"/>
    <w:rsid w:val="00B378E1"/>
    <w:rsid w:val="00B37A32"/>
    <w:rsid w:val="00B37AF7"/>
    <w:rsid w:val="00B37B2B"/>
    <w:rsid w:val="00B37D2B"/>
    <w:rsid w:val="00B37D8A"/>
    <w:rsid w:val="00B400B6"/>
    <w:rsid w:val="00B40B16"/>
    <w:rsid w:val="00B42565"/>
    <w:rsid w:val="00B426E1"/>
    <w:rsid w:val="00B42A00"/>
    <w:rsid w:val="00B435DF"/>
    <w:rsid w:val="00B437A4"/>
    <w:rsid w:val="00B43A38"/>
    <w:rsid w:val="00B43B64"/>
    <w:rsid w:val="00B43CDD"/>
    <w:rsid w:val="00B43E06"/>
    <w:rsid w:val="00B43E25"/>
    <w:rsid w:val="00B43EE9"/>
    <w:rsid w:val="00B4480F"/>
    <w:rsid w:val="00B44B3B"/>
    <w:rsid w:val="00B44BFF"/>
    <w:rsid w:val="00B44EE9"/>
    <w:rsid w:val="00B44F56"/>
    <w:rsid w:val="00B45079"/>
    <w:rsid w:val="00B456A9"/>
    <w:rsid w:val="00B45ACE"/>
    <w:rsid w:val="00B45B39"/>
    <w:rsid w:val="00B470CC"/>
    <w:rsid w:val="00B4722C"/>
    <w:rsid w:val="00B474B1"/>
    <w:rsid w:val="00B47525"/>
    <w:rsid w:val="00B47682"/>
    <w:rsid w:val="00B47750"/>
    <w:rsid w:val="00B47A3D"/>
    <w:rsid w:val="00B47AD3"/>
    <w:rsid w:val="00B500C6"/>
    <w:rsid w:val="00B5018E"/>
    <w:rsid w:val="00B506E9"/>
    <w:rsid w:val="00B5113B"/>
    <w:rsid w:val="00B511BD"/>
    <w:rsid w:val="00B51385"/>
    <w:rsid w:val="00B513DC"/>
    <w:rsid w:val="00B520B5"/>
    <w:rsid w:val="00B52EC7"/>
    <w:rsid w:val="00B53064"/>
    <w:rsid w:val="00B532DB"/>
    <w:rsid w:val="00B534D2"/>
    <w:rsid w:val="00B53C9E"/>
    <w:rsid w:val="00B54227"/>
    <w:rsid w:val="00B545CC"/>
    <w:rsid w:val="00B54794"/>
    <w:rsid w:val="00B54B80"/>
    <w:rsid w:val="00B54CCE"/>
    <w:rsid w:val="00B54D03"/>
    <w:rsid w:val="00B5547A"/>
    <w:rsid w:val="00B556E9"/>
    <w:rsid w:val="00B55E28"/>
    <w:rsid w:val="00B55F14"/>
    <w:rsid w:val="00B55F2D"/>
    <w:rsid w:val="00B5636E"/>
    <w:rsid w:val="00B56FEF"/>
    <w:rsid w:val="00B57379"/>
    <w:rsid w:val="00B573ED"/>
    <w:rsid w:val="00B57540"/>
    <w:rsid w:val="00B604FA"/>
    <w:rsid w:val="00B60A2D"/>
    <w:rsid w:val="00B60BF6"/>
    <w:rsid w:val="00B610EE"/>
    <w:rsid w:val="00B61FC7"/>
    <w:rsid w:val="00B6225B"/>
    <w:rsid w:val="00B62694"/>
    <w:rsid w:val="00B626F3"/>
    <w:rsid w:val="00B628FC"/>
    <w:rsid w:val="00B62BB0"/>
    <w:rsid w:val="00B62CD4"/>
    <w:rsid w:val="00B632D7"/>
    <w:rsid w:val="00B6437F"/>
    <w:rsid w:val="00B645A6"/>
    <w:rsid w:val="00B64826"/>
    <w:rsid w:val="00B64F6C"/>
    <w:rsid w:val="00B658B9"/>
    <w:rsid w:val="00B660A3"/>
    <w:rsid w:val="00B666DC"/>
    <w:rsid w:val="00B6759D"/>
    <w:rsid w:val="00B6768A"/>
    <w:rsid w:val="00B676B0"/>
    <w:rsid w:val="00B67762"/>
    <w:rsid w:val="00B70114"/>
    <w:rsid w:val="00B707E8"/>
    <w:rsid w:val="00B70C4E"/>
    <w:rsid w:val="00B70DC6"/>
    <w:rsid w:val="00B71040"/>
    <w:rsid w:val="00B715FC"/>
    <w:rsid w:val="00B71C19"/>
    <w:rsid w:val="00B72160"/>
    <w:rsid w:val="00B721CC"/>
    <w:rsid w:val="00B727D7"/>
    <w:rsid w:val="00B729CF"/>
    <w:rsid w:val="00B72A6C"/>
    <w:rsid w:val="00B72B74"/>
    <w:rsid w:val="00B72E5C"/>
    <w:rsid w:val="00B7322B"/>
    <w:rsid w:val="00B73230"/>
    <w:rsid w:val="00B73429"/>
    <w:rsid w:val="00B73BF2"/>
    <w:rsid w:val="00B73F03"/>
    <w:rsid w:val="00B7426E"/>
    <w:rsid w:val="00B748EC"/>
    <w:rsid w:val="00B74D10"/>
    <w:rsid w:val="00B75AAC"/>
    <w:rsid w:val="00B75DBD"/>
    <w:rsid w:val="00B75DDA"/>
    <w:rsid w:val="00B7617F"/>
    <w:rsid w:val="00B7667F"/>
    <w:rsid w:val="00B76A64"/>
    <w:rsid w:val="00B770DB"/>
    <w:rsid w:val="00B777A4"/>
    <w:rsid w:val="00B800EC"/>
    <w:rsid w:val="00B807AA"/>
    <w:rsid w:val="00B80DD8"/>
    <w:rsid w:val="00B81609"/>
    <w:rsid w:val="00B82154"/>
    <w:rsid w:val="00B824CA"/>
    <w:rsid w:val="00B826FA"/>
    <w:rsid w:val="00B82889"/>
    <w:rsid w:val="00B82A3E"/>
    <w:rsid w:val="00B83345"/>
    <w:rsid w:val="00B83838"/>
    <w:rsid w:val="00B83A3D"/>
    <w:rsid w:val="00B83E30"/>
    <w:rsid w:val="00B83E92"/>
    <w:rsid w:val="00B83F62"/>
    <w:rsid w:val="00B84024"/>
    <w:rsid w:val="00B8409A"/>
    <w:rsid w:val="00B840A2"/>
    <w:rsid w:val="00B849B0"/>
    <w:rsid w:val="00B8521A"/>
    <w:rsid w:val="00B854AE"/>
    <w:rsid w:val="00B856B7"/>
    <w:rsid w:val="00B85F74"/>
    <w:rsid w:val="00B85FC9"/>
    <w:rsid w:val="00B8603C"/>
    <w:rsid w:val="00B86422"/>
    <w:rsid w:val="00B86620"/>
    <w:rsid w:val="00B86E5E"/>
    <w:rsid w:val="00B8788F"/>
    <w:rsid w:val="00B87DA9"/>
    <w:rsid w:val="00B87DC5"/>
    <w:rsid w:val="00B90068"/>
    <w:rsid w:val="00B90980"/>
    <w:rsid w:val="00B90D48"/>
    <w:rsid w:val="00B91016"/>
    <w:rsid w:val="00B915D9"/>
    <w:rsid w:val="00B917AF"/>
    <w:rsid w:val="00B921AE"/>
    <w:rsid w:val="00B924B0"/>
    <w:rsid w:val="00B92CA9"/>
    <w:rsid w:val="00B932BD"/>
    <w:rsid w:val="00B9380A"/>
    <w:rsid w:val="00B93962"/>
    <w:rsid w:val="00B94111"/>
    <w:rsid w:val="00B94AD6"/>
    <w:rsid w:val="00B94B69"/>
    <w:rsid w:val="00B94D03"/>
    <w:rsid w:val="00B95039"/>
    <w:rsid w:val="00B9597F"/>
    <w:rsid w:val="00B95ABE"/>
    <w:rsid w:val="00B95FED"/>
    <w:rsid w:val="00B96179"/>
    <w:rsid w:val="00B961F3"/>
    <w:rsid w:val="00B96368"/>
    <w:rsid w:val="00B96517"/>
    <w:rsid w:val="00B971A6"/>
    <w:rsid w:val="00B9779A"/>
    <w:rsid w:val="00B97944"/>
    <w:rsid w:val="00B97951"/>
    <w:rsid w:val="00B97D5F"/>
    <w:rsid w:val="00B97E32"/>
    <w:rsid w:val="00BA006C"/>
    <w:rsid w:val="00BA008F"/>
    <w:rsid w:val="00BA0122"/>
    <w:rsid w:val="00BA04FD"/>
    <w:rsid w:val="00BA0529"/>
    <w:rsid w:val="00BA0EBA"/>
    <w:rsid w:val="00BA11CE"/>
    <w:rsid w:val="00BA187B"/>
    <w:rsid w:val="00BA188C"/>
    <w:rsid w:val="00BA18F6"/>
    <w:rsid w:val="00BA1EFE"/>
    <w:rsid w:val="00BA2186"/>
    <w:rsid w:val="00BA21EC"/>
    <w:rsid w:val="00BA22F8"/>
    <w:rsid w:val="00BA2601"/>
    <w:rsid w:val="00BA2657"/>
    <w:rsid w:val="00BA2BD1"/>
    <w:rsid w:val="00BA2D4F"/>
    <w:rsid w:val="00BA3000"/>
    <w:rsid w:val="00BA340C"/>
    <w:rsid w:val="00BA3495"/>
    <w:rsid w:val="00BA3558"/>
    <w:rsid w:val="00BA3C68"/>
    <w:rsid w:val="00BA3E15"/>
    <w:rsid w:val="00BA40D0"/>
    <w:rsid w:val="00BA4C1E"/>
    <w:rsid w:val="00BA4E6E"/>
    <w:rsid w:val="00BA500C"/>
    <w:rsid w:val="00BA5EBB"/>
    <w:rsid w:val="00BA6727"/>
    <w:rsid w:val="00BA73D0"/>
    <w:rsid w:val="00BA74D1"/>
    <w:rsid w:val="00BA78E3"/>
    <w:rsid w:val="00BA78FB"/>
    <w:rsid w:val="00BA79D9"/>
    <w:rsid w:val="00BB0156"/>
    <w:rsid w:val="00BB02A1"/>
    <w:rsid w:val="00BB0B11"/>
    <w:rsid w:val="00BB176D"/>
    <w:rsid w:val="00BB184F"/>
    <w:rsid w:val="00BB1958"/>
    <w:rsid w:val="00BB1C2A"/>
    <w:rsid w:val="00BB1C54"/>
    <w:rsid w:val="00BB22ED"/>
    <w:rsid w:val="00BB24E6"/>
    <w:rsid w:val="00BB258E"/>
    <w:rsid w:val="00BB2A15"/>
    <w:rsid w:val="00BB365E"/>
    <w:rsid w:val="00BB3777"/>
    <w:rsid w:val="00BB3AC8"/>
    <w:rsid w:val="00BB3C37"/>
    <w:rsid w:val="00BB3C63"/>
    <w:rsid w:val="00BB414E"/>
    <w:rsid w:val="00BB4432"/>
    <w:rsid w:val="00BB4BF8"/>
    <w:rsid w:val="00BB4ED6"/>
    <w:rsid w:val="00BB53F0"/>
    <w:rsid w:val="00BB5643"/>
    <w:rsid w:val="00BB56B2"/>
    <w:rsid w:val="00BB6381"/>
    <w:rsid w:val="00BB69F0"/>
    <w:rsid w:val="00BB6C53"/>
    <w:rsid w:val="00BB725D"/>
    <w:rsid w:val="00BB7A3D"/>
    <w:rsid w:val="00BB7D13"/>
    <w:rsid w:val="00BC04D9"/>
    <w:rsid w:val="00BC0853"/>
    <w:rsid w:val="00BC0948"/>
    <w:rsid w:val="00BC09CC"/>
    <w:rsid w:val="00BC0A54"/>
    <w:rsid w:val="00BC0B14"/>
    <w:rsid w:val="00BC0B97"/>
    <w:rsid w:val="00BC0CF7"/>
    <w:rsid w:val="00BC0DF7"/>
    <w:rsid w:val="00BC1003"/>
    <w:rsid w:val="00BC1321"/>
    <w:rsid w:val="00BC16F4"/>
    <w:rsid w:val="00BC19C0"/>
    <w:rsid w:val="00BC1D59"/>
    <w:rsid w:val="00BC1EE9"/>
    <w:rsid w:val="00BC2992"/>
    <w:rsid w:val="00BC2C24"/>
    <w:rsid w:val="00BC2E39"/>
    <w:rsid w:val="00BC301A"/>
    <w:rsid w:val="00BC4511"/>
    <w:rsid w:val="00BC53C6"/>
    <w:rsid w:val="00BC57C3"/>
    <w:rsid w:val="00BC5863"/>
    <w:rsid w:val="00BC5DA0"/>
    <w:rsid w:val="00BC6131"/>
    <w:rsid w:val="00BC61E6"/>
    <w:rsid w:val="00BC65B2"/>
    <w:rsid w:val="00BC65BC"/>
    <w:rsid w:val="00BC66F8"/>
    <w:rsid w:val="00BC790D"/>
    <w:rsid w:val="00BC7A9A"/>
    <w:rsid w:val="00BC7ADD"/>
    <w:rsid w:val="00BD067D"/>
    <w:rsid w:val="00BD0ECC"/>
    <w:rsid w:val="00BD14BD"/>
    <w:rsid w:val="00BD1CDD"/>
    <w:rsid w:val="00BD2A0E"/>
    <w:rsid w:val="00BD320E"/>
    <w:rsid w:val="00BD3563"/>
    <w:rsid w:val="00BD3991"/>
    <w:rsid w:val="00BD3C91"/>
    <w:rsid w:val="00BD3DA8"/>
    <w:rsid w:val="00BD4451"/>
    <w:rsid w:val="00BD45C7"/>
    <w:rsid w:val="00BD4AE8"/>
    <w:rsid w:val="00BD4C06"/>
    <w:rsid w:val="00BD4E3E"/>
    <w:rsid w:val="00BD5350"/>
    <w:rsid w:val="00BD62A5"/>
    <w:rsid w:val="00BD63E2"/>
    <w:rsid w:val="00BD7359"/>
    <w:rsid w:val="00BE0D84"/>
    <w:rsid w:val="00BE0D9F"/>
    <w:rsid w:val="00BE0F94"/>
    <w:rsid w:val="00BE0FFD"/>
    <w:rsid w:val="00BE1205"/>
    <w:rsid w:val="00BE168C"/>
    <w:rsid w:val="00BE1D9C"/>
    <w:rsid w:val="00BE1F72"/>
    <w:rsid w:val="00BE30EC"/>
    <w:rsid w:val="00BE3204"/>
    <w:rsid w:val="00BE3443"/>
    <w:rsid w:val="00BE3C34"/>
    <w:rsid w:val="00BE40A1"/>
    <w:rsid w:val="00BE4273"/>
    <w:rsid w:val="00BE4587"/>
    <w:rsid w:val="00BE4B08"/>
    <w:rsid w:val="00BE4C5E"/>
    <w:rsid w:val="00BE4D02"/>
    <w:rsid w:val="00BE5400"/>
    <w:rsid w:val="00BE5B30"/>
    <w:rsid w:val="00BE5FEB"/>
    <w:rsid w:val="00BE62D2"/>
    <w:rsid w:val="00BE68F3"/>
    <w:rsid w:val="00BE6A41"/>
    <w:rsid w:val="00BE6B5B"/>
    <w:rsid w:val="00BE750A"/>
    <w:rsid w:val="00BE7666"/>
    <w:rsid w:val="00BE7841"/>
    <w:rsid w:val="00BE7D35"/>
    <w:rsid w:val="00BE7E1F"/>
    <w:rsid w:val="00BF0318"/>
    <w:rsid w:val="00BF0601"/>
    <w:rsid w:val="00BF0C47"/>
    <w:rsid w:val="00BF17E1"/>
    <w:rsid w:val="00BF2C09"/>
    <w:rsid w:val="00BF2C5C"/>
    <w:rsid w:val="00BF2CBB"/>
    <w:rsid w:val="00BF3FF6"/>
    <w:rsid w:val="00BF4443"/>
    <w:rsid w:val="00BF4737"/>
    <w:rsid w:val="00BF4BB5"/>
    <w:rsid w:val="00BF4DAF"/>
    <w:rsid w:val="00BF4E3B"/>
    <w:rsid w:val="00BF5304"/>
    <w:rsid w:val="00BF5E92"/>
    <w:rsid w:val="00BF6145"/>
    <w:rsid w:val="00BF6B92"/>
    <w:rsid w:val="00BF6EFE"/>
    <w:rsid w:val="00BF731C"/>
    <w:rsid w:val="00BF787A"/>
    <w:rsid w:val="00BF79CD"/>
    <w:rsid w:val="00BF7A43"/>
    <w:rsid w:val="00BF7F89"/>
    <w:rsid w:val="00C00B12"/>
    <w:rsid w:val="00C00E89"/>
    <w:rsid w:val="00C01258"/>
    <w:rsid w:val="00C02463"/>
    <w:rsid w:val="00C02574"/>
    <w:rsid w:val="00C026A7"/>
    <w:rsid w:val="00C02A68"/>
    <w:rsid w:val="00C02FCD"/>
    <w:rsid w:val="00C030C2"/>
    <w:rsid w:val="00C032A7"/>
    <w:rsid w:val="00C037FA"/>
    <w:rsid w:val="00C03DB2"/>
    <w:rsid w:val="00C05F9B"/>
    <w:rsid w:val="00C062DB"/>
    <w:rsid w:val="00C06811"/>
    <w:rsid w:val="00C0699D"/>
    <w:rsid w:val="00C06BBF"/>
    <w:rsid w:val="00C06F18"/>
    <w:rsid w:val="00C07438"/>
    <w:rsid w:val="00C077E6"/>
    <w:rsid w:val="00C07843"/>
    <w:rsid w:val="00C07D9B"/>
    <w:rsid w:val="00C07E08"/>
    <w:rsid w:val="00C07F01"/>
    <w:rsid w:val="00C101EF"/>
    <w:rsid w:val="00C10310"/>
    <w:rsid w:val="00C105A6"/>
    <w:rsid w:val="00C10989"/>
    <w:rsid w:val="00C10C08"/>
    <w:rsid w:val="00C10F3F"/>
    <w:rsid w:val="00C11057"/>
    <w:rsid w:val="00C1108E"/>
    <w:rsid w:val="00C114AE"/>
    <w:rsid w:val="00C117FB"/>
    <w:rsid w:val="00C11DFF"/>
    <w:rsid w:val="00C11EFF"/>
    <w:rsid w:val="00C12824"/>
    <w:rsid w:val="00C12C6F"/>
    <w:rsid w:val="00C12F7A"/>
    <w:rsid w:val="00C133E8"/>
    <w:rsid w:val="00C134A1"/>
    <w:rsid w:val="00C136C1"/>
    <w:rsid w:val="00C1380F"/>
    <w:rsid w:val="00C13944"/>
    <w:rsid w:val="00C14A3B"/>
    <w:rsid w:val="00C14DC7"/>
    <w:rsid w:val="00C1573C"/>
    <w:rsid w:val="00C15B51"/>
    <w:rsid w:val="00C15C04"/>
    <w:rsid w:val="00C165EC"/>
    <w:rsid w:val="00C16797"/>
    <w:rsid w:val="00C16AB1"/>
    <w:rsid w:val="00C1707D"/>
    <w:rsid w:val="00C17CBD"/>
    <w:rsid w:val="00C17CDB"/>
    <w:rsid w:val="00C2093C"/>
    <w:rsid w:val="00C21115"/>
    <w:rsid w:val="00C21165"/>
    <w:rsid w:val="00C2145B"/>
    <w:rsid w:val="00C218D7"/>
    <w:rsid w:val="00C21E46"/>
    <w:rsid w:val="00C2256B"/>
    <w:rsid w:val="00C22694"/>
    <w:rsid w:val="00C22869"/>
    <w:rsid w:val="00C23862"/>
    <w:rsid w:val="00C23F45"/>
    <w:rsid w:val="00C24538"/>
    <w:rsid w:val="00C24A4C"/>
    <w:rsid w:val="00C24AEC"/>
    <w:rsid w:val="00C24BE9"/>
    <w:rsid w:val="00C25AB9"/>
    <w:rsid w:val="00C25D8A"/>
    <w:rsid w:val="00C25FE5"/>
    <w:rsid w:val="00C261DB"/>
    <w:rsid w:val="00C26265"/>
    <w:rsid w:val="00C2682C"/>
    <w:rsid w:val="00C26A73"/>
    <w:rsid w:val="00C26A91"/>
    <w:rsid w:val="00C26C0C"/>
    <w:rsid w:val="00C26D33"/>
    <w:rsid w:val="00C27519"/>
    <w:rsid w:val="00C27B79"/>
    <w:rsid w:val="00C27E28"/>
    <w:rsid w:val="00C27EF9"/>
    <w:rsid w:val="00C27FFB"/>
    <w:rsid w:val="00C2B8D3"/>
    <w:rsid w:val="00C30677"/>
    <w:rsid w:val="00C30840"/>
    <w:rsid w:val="00C30880"/>
    <w:rsid w:val="00C30885"/>
    <w:rsid w:val="00C3148E"/>
    <w:rsid w:val="00C31560"/>
    <w:rsid w:val="00C316C6"/>
    <w:rsid w:val="00C317A8"/>
    <w:rsid w:val="00C322B7"/>
    <w:rsid w:val="00C323EB"/>
    <w:rsid w:val="00C329C8"/>
    <w:rsid w:val="00C32A1A"/>
    <w:rsid w:val="00C32AC3"/>
    <w:rsid w:val="00C32ACE"/>
    <w:rsid w:val="00C32ADB"/>
    <w:rsid w:val="00C330E5"/>
    <w:rsid w:val="00C33508"/>
    <w:rsid w:val="00C33B3B"/>
    <w:rsid w:val="00C33DF9"/>
    <w:rsid w:val="00C33ECD"/>
    <w:rsid w:val="00C34B96"/>
    <w:rsid w:val="00C34BBD"/>
    <w:rsid w:val="00C35474"/>
    <w:rsid w:val="00C3562C"/>
    <w:rsid w:val="00C35C7D"/>
    <w:rsid w:val="00C360FA"/>
    <w:rsid w:val="00C362E2"/>
    <w:rsid w:val="00C36324"/>
    <w:rsid w:val="00C3684E"/>
    <w:rsid w:val="00C36946"/>
    <w:rsid w:val="00C36D61"/>
    <w:rsid w:val="00C37573"/>
    <w:rsid w:val="00C37D04"/>
    <w:rsid w:val="00C37DA2"/>
    <w:rsid w:val="00C40288"/>
    <w:rsid w:val="00C4059B"/>
    <w:rsid w:val="00C405F0"/>
    <w:rsid w:val="00C40D63"/>
    <w:rsid w:val="00C40E20"/>
    <w:rsid w:val="00C41588"/>
    <w:rsid w:val="00C42187"/>
    <w:rsid w:val="00C422BB"/>
    <w:rsid w:val="00C425F9"/>
    <w:rsid w:val="00C42FA1"/>
    <w:rsid w:val="00C43220"/>
    <w:rsid w:val="00C4341C"/>
    <w:rsid w:val="00C4369F"/>
    <w:rsid w:val="00C43D4F"/>
    <w:rsid w:val="00C441D0"/>
    <w:rsid w:val="00C4446F"/>
    <w:rsid w:val="00C4456A"/>
    <w:rsid w:val="00C44740"/>
    <w:rsid w:val="00C45F97"/>
    <w:rsid w:val="00C461DE"/>
    <w:rsid w:val="00C46432"/>
    <w:rsid w:val="00C46A37"/>
    <w:rsid w:val="00C47509"/>
    <w:rsid w:val="00C47592"/>
    <w:rsid w:val="00C47DDF"/>
    <w:rsid w:val="00C50001"/>
    <w:rsid w:val="00C5012F"/>
    <w:rsid w:val="00C50244"/>
    <w:rsid w:val="00C51C2E"/>
    <w:rsid w:val="00C52681"/>
    <w:rsid w:val="00C526F1"/>
    <w:rsid w:val="00C52A95"/>
    <w:rsid w:val="00C52C6E"/>
    <w:rsid w:val="00C52C9C"/>
    <w:rsid w:val="00C53781"/>
    <w:rsid w:val="00C5454D"/>
    <w:rsid w:val="00C549C4"/>
    <w:rsid w:val="00C54A6B"/>
    <w:rsid w:val="00C5555D"/>
    <w:rsid w:val="00C55736"/>
    <w:rsid w:val="00C55781"/>
    <w:rsid w:val="00C55D49"/>
    <w:rsid w:val="00C5612C"/>
    <w:rsid w:val="00C56280"/>
    <w:rsid w:val="00C5628D"/>
    <w:rsid w:val="00C56595"/>
    <w:rsid w:val="00C568D5"/>
    <w:rsid w:val="00C56A70"/>
    <w:rsid w:val="00C56B99"/>
    <w:rsid w:val="00C56CF5"/>
    <w:rsid w:val="00C57733"/>
    <w:rsid w:val="00C57F75"/>
    <w:rsid w:val="00C57F7C"/>
    <w:rsid w:val="00C60088"/>
    <w:rsid w:val="00C60395"/>
    <w:rsid w:val="00C6069F"/>
    <w:rsid w:val="00C60B66"/>
    <w:rsid w:val="00C60F7E"/>
    <w:rsid w:val="00C61FD3"/>
    <w:rsid w:val="00C62A20"/>
    <w:rsid w:val="00C62BD2"/>
    <w:rsid w:val="00C635C5"/>
    <w:rsid w:val="00C636CD"/>
    <w:rsid w:val="00C63719"/>
    <w:rsid w:val="00C63E8F"/>
    <w:rsid w:val="00C64331"/>
    <w:rsid w:val="00C6433D"/>
    <w:rsid w:val="00C64781"/>
    <w:rsid w:val="00C64D26"/>
    <w:rsid w:val="00C65292"/>
    <w:rsid w:val="00C65BE4"/>
    <w:rsid w:val="00C65CF0"/>
    <w:rsid w:val="00C65D18"/>
    <w:rsid w:val="00C66368"/>
    <w:rsid w:val="00C6646A"/>
    <w:rsid w:val="00C664E4"/>
    <w:rsid w:val="00C665C6"/>
    <w:rsid w:val="00C669A4"/>
    <w:rsid w:val="00C66E26"/>
    <w:rsid w:val="00C67422"/>
    <w:rsid w:val="00C67853"/>
    <w:rsid w:val="00C67904"/>
    <w:rsid w:val="00C67952"/>
    <w:rsid w:val="00C70268"/>
    <w:rsid w:val="00C70367"/>
    <w:rsid w:val="00C7067F"/>
    <w:rsid w:val="00C707FE"/>
    <w:rsid w:val="00C708BC"/>
    <w:rsid w:val="00C70D68"/>
    <w:rsid w:val="00C710AB"/>
    <w:rsid w:val="00C713BF"/>
    <w:rsid w:val="00C71707"/>
    <w:rsid w:val="00C71C7A"/>
    <w:rsid w:val="00C71EAA"/>
    <w:rsid w:val="00C72628"/>
    <w:rsid w:val="00C72756"/>
    <w:rsid w:val="00C727F5"/>
    <w:rsid w:val="00C72839"/>
    <w:rsid w:val="00C72B3C"/>
    <w:rsid w:val="00C72FD0"/>
    <w:rsid w:val="00C73696"/>
    <w:rsid w:val="00C736B7"/>
    <w:rsid w:val="00C73A2B"/>
    <w:rsid w:val="00C74AC8"/>
    <w:rsid w:val="00C74D97"/>
    <w:rsid w:val="00C7506F"/>
    <w:rsid w:val="00C7518D"/>
    <w:rsid w:val="00C75CF4"/>
    <w:rsid w:val="00C76039"/>
    <w:rsid w:val="00C763DA"/>
    <w:rsid w:val="00C768F7"/>
    <w:rsid w:val="00C769EC"/>
    <w:rsid w:val="00C76A07"/>
    <w:rsid w:val="00C76D9C"/>
    <w:rsid w:val="00C76DD1"/>
    <w:rsid w:val="00C77326"/>
    <w:rsid w:val="00C77762"/>
    <w:rsid w:val="00C77779"/>
    <w:rsid w:val="00C77E72"/>
    <w:rsid w:val="00C77EEE"/>
    <w:rsid w:val="00C8066C"/>
    <w:rsid w:val="00C80994"/>
    <w:rsid w:val="00C809E7"/>
    <w:rsid w:val="00C80ADD"/>
    <w:rsid w:val="00C80DD2"/>
    <w:rsid w:val="00C80E5C"/>
    <w:rsid w:val="00C80F38"/>
    <w:rsid w:val="00C81A18"/>
    <w:rsid w:val="00C821D6"/>
    <w:rsid w:val="00C8240F"/>
    <w:rsid w:val="00C82E9C"/>
    <w:rsid w:val="00C82F73"/>
    <w:rsid w:val="00C830F8"/>
    <w:rsid w:val="00C8329D"/>
    <w:rsid w:val="00C833F7"/>
    <w:rsid w:val="00C83737"/>
    <w:rsid w:val="00C84143"/>
    <w:rsid w:val="00C84202"/>
    <w:rsid w:val="00C84B60"/>
    <w:rsid w:val="00C84CA1"/>
    <w:rsid w:val="00C84D35"/>
    <w:rsid w:val="00C85193"/>
    <w:rsid w:val="00C85884"/>
    <w:rsid w:val="00C8601C"/>
    <w:rsid w:val="00C8677D"/>
    <w:rsid w:val="00C86B36"/>
    <w:rsid w:val="00C86DA3"/>
    <w:rsid w:val="00C86ED6"/>
    <w:rsid w:val="00C86FB8"/>
    <w:rsid w:val="00C87730"/>
    <w:rsid w:val="00C87CCC"/>
    <w:rsid w:val="00C87DA3"/>
    <w:rsid w:val="00C87F57"/>
    <w:rsid w:val="00C90068"/>
    <w:rsid w:val="00C904A7"/>
    <w:rsid w:val="00C90839"/>
    <w:rsid w:val="00C90F2F"/>
    <w:rsid w:val="00C91183"/>
    <w:rsid w:val="00C912A5"/>
    <w:rsid w:val="00C913E6"/>
    <w:rsid w:val="00C91816"/>
    <w:rsid w:val="00C91D19"/>
    <w:rsid w:val="00C91F4E"/>
    <w:rsid w:val="00C9204A"/>
    <w:rsid w:val="00C9223B"/>
    <w:rsid w:val="00C925D0"/>
    <w:rsid w:val="00C92690"/>
    <w:rsid w:val="00C92847"/>
    <w:rsid w:val="00C92ACE"/>
    <w:rsid w:val="00C92CA0"/>
    <w:rsid w:val="00C93586"/>
    <w:rsid w:val="00C93A0B"/>
    <w:rsid w:val="00C93BFC"/>
    <w:rsid w:val="00C9402F"/>
    <w:rsid w:val="00C94124"/>
    <w:rsid w:val="00C949AE"/>
    <w:rsid w:val="00C94CA5"/>
    <w:rsid w:val="00C95382"/>
    <w:rsid w:val="00C95C85"/>
    <w:rsid w:val="00C95CDD"/>
    <w:rsid w:val="00C95CFB"/>
    <w:rsid w:val="00C96326"/>
    <w:rsid w:val="00C96776"/>
    <w:rsid w:val="00C967E0"/>
    <w:rsid w:val="00C97588"/>
    <w:rsid w:val="00C979C3"/>
    <w:rsid w:val="00C9B827"/>
    <w:rsid w:val="00CA0021"/>
    <w:rsid w:val="00CA05CA"/>
    <w:rsid w:val="00CA0A58"/>
    <w:rsid w:val="00CA0C18"/>
    <w:rsid w:val="00CA125C"/>
    <w:rsid w:val="00CA14AE"/>
    <w:rsid w:val="00CA153D"/>
    <w:rsid w:val="00CA17A7"/>
    <w:rsid w:val="00CA1ADA"/>
    <w:rsid w:val="00CA202D"/>
    <w:rsid w:val="00CA2979"/>
    <w:rsid w:val="00CA2CF4"/>
    <w:rsid w:val="00CA334E"/>
    <w:rsid w:val="00CA34BD"/>
    <w:rsid w:val="00CA3AAB"/>
    <w:rsid w:val="00CA40D9"/>
    <w:rsid w:val="00CA40DC"/>
    <w:rsid w:val="00CA4D16"/>
    <w:rsid w:val="00CA4EEA"/>
    <w:rsid w:val="00CA5603"/>
    <w:rsid w:val="00CA5791"/>
    <w:rsid w:val="00CA57F2"/>
    <w:rsid w:val="00CA5C7C"/>
    <w:rsid w:val="00CA5E5D"/>
    <w:rsid w:val="00CA5FBC"/>
    <w:rsid w:val="00CA615F"/>
    <w:rsid w:val="00CA6BFF"/>
    <w:rsid w:val="00CA6D44"/>
    <w:rsid w:val="00CA70CD"/>
    <w:rsid w:val="00CA70FD"/>
    <w:rsid w:val="00CA78F1"/>
    <w:rsid w:val="00CB0068"/>
    <w:rsid w:val="00CB03F3"/>
    <w:rsid w:val="00CB0E19"/>
    <w:rsid w:val="00CB0EBC"/>
    <w:rsid w:val="00CB0F0F"/>
    <w:rsid w:val="00CB102A"/>
    <w:rsid w:val="00CB11FF"/>
    <w:rsid w:val="00CB1816"/>
    <w:rsid w:val="00CB1D10"/>
    <w:rsid w:val="00CB1EAF"/>
    <w:rsid w:val="00CB22C2"/>
    <w:rsid w:val="00CB39B4"/>
    <w:rsid w:val="00CB3A25"/>
    <w:rsid w:val="00CB3F77"/>
    <w:rsid w:val="00CB3FCB"/>
    <w:rsid w:val="00CB4F87"/>
    <w:rsid w:val="00CB5885"/>
    <w:rsid w:val="00CB58E2"/>
    <w:rsid w:val="00CB5984"/>
    <w:rsid w:val="00CB615B"/>
    <w:rsid w:val="00CB6974"/>
    <w:rsid w:val="00CB6987"/>
    <w:rsid w:val="00CB6BA4"/>
    <w:rsid w:val="00CB6BBE"/>
    <w:rsid w:val="00CB70C3"/>
    <w:rsid w:val="00CB72AF"/>
    <w:rsid w:val="00CB75E6"/>
    <w:rsid w:val="00CC0541"/>
    <w:rsid w:val="00CC0A57"/>
    <w:rsid w:val="00CC134A"/>
    <w:rsid w:val="00CC1508"/>
    <w:rsid w:val="00CC164E"/>
    <w:rsid w:val="00CC17D9"/>
    <w:rsid w:val="00CC22C8"/>
    <w:rsid w:val="00CC264C"/>
    <w:rsid w:val="00CC2A22"/>
    <w:rsid w:val="00CC3215"/>
    <w:rsid w:val="00CC3342"/>
    <w:rsid w:val="00CC3AAF"/>
    <w:rsid w:val="00CC40F1"/>
    <w:rsid w:val="00CC414F"/>
    <w:rsid w:val="00CC42FA"/>
    <w:rsid w:val="00CC479B"/>
    <w:rsid w:val="00CC49E7"/>
    <w:rsid w:val="00CC5249"/>
    <w:rsid w:val="00CC5492"/>
    <w:rsid w:val="00CC554F"/>
    <w:rsid w:val="00CC57CF"/>
    <w:rsid w:val="00CC5D10"/>
    <w:rsid w:val="00CC6181"/>
    <w:rsid w:val="00CC6E21"/>
    <w:rsid w:val="00CC6FD3"/>
    <w:rsid w:val="00CC7018"/>
    <w:rsid w:val="00CC7D22"/>
    <w:rsid w:val="00CC7D7C"/>
    <w:rsid w:val="00CC7E74"/>
    <w:rsid w:val="00CC7F8C"/>
    <w:rsid w:val="00CD02B3"/>
    <w:rsid w:val="00CD0322"/>
    <w:rsid w:val="00CD0493"/>
    <w:rsid w:val="00CD05CD"/>
    <w:rsid w:val="00CD0A32"/>
    <w:rsid w:val="00CD0AF0"/>
    <w:rsid w:val="00CD11F1"/>
    <w:rsid w:val="00CD1596"/>
    <w:rsid w:val="00CD1D19"/>
    <w:rsid w:val="00CD1E4A"/>
    <w:rsid w:val="00CD1F19"/>
    <w:rsid w:val="00CD24BD"/>
    <w:rsid w:val="00CD2E1C"/>
    <w:rsid w:val="00CD322F"/>
    <w:rsid w:val="00CD32CD"/>
    <w:rsid w:val="00CD335F"/>
    <w:rsid w:val="00CD35C7"/>
    <w:rsid w:val="00CD37FB"/>
    <w:rsid w:val="00CD3973"/>
    <w:rsid w:val="00CD39B1"/>
    <w:rsid w:val="00CD3CFD"/>
    <w:rsid w:val="00CD3FAC"/>
    <w:rsid w:val="00CD402F"/>
    <w:rsid w:val="00CD4AC5"/>
    <w:rsid w:val="00CD4AEC"/>
    <w:rsid w:val="00CD51FB"/>
    <w:rsid w:val="00CD54A4"/>
    <w:rsid w:val="00CD5AB2"/>
    <w:rsid w:val="00CD63FC"/>
    <w:rsid w:val="00CD674A"/>
    <w:rsid w:val="00CD680A"/>
    <w:rsid w:val="00CD6869"/>
    <w:rsid w:val="00CD6BC4"/>
    <w:rsid w:val="00CD6BE5"/>
    <w:rsid w:val="00CD6C9E"/>
    <w:rsid w:val="00CD71D9"/>
    <w:rsid w:val="00CDE4CD"/>
    <w:rsid w:val="00CE0988"/>
    <w:rsid w:val="00CE0C6D"/>
    <w:rsid w:val="00CE0E71"/>
    <w:rsid w:val="00CE0F23"/>
    <w:rsid w:val="00CE0FD3"/>
    <w:rsid w:val="00CE1816"/>
    <w:rsid w:val="00CE1A3C"/>
    <w:rsid w:val="00CE1BDF"/>
    <w:rsid w:val="00CE1E94"/>
    <w:rsid w:val="00CE1F7D"/>
    <w:rsid w:val="00CE1F90"/>
    <w:rsid w:val="00CE2640"/>
    <w:rsid w:val="00CE2D04"/>
    <w:rsid w:val="00CE2F78"/>
    <w:rsid w:val="00CE3042"/>
    <w:rsid w:val="00CE3185"/>
    <w:rsid w:val="00CE3291"/>
    <w:rsid w:val="00CE380C"/>
    <w:rsid w:val="00CE38BA"/>
    <w:rsid w:val="00CE3900"/>
    <w:rsid w:val="00CE3A37"/>
    <w:rsid w:val="00CE3C53"/>
    <w:rsid w:val="00CE4028"/>
    <w:rsid w:val="00CE4055"/>
    <w:rsid w:val="00CE422D"/>
    <w:rsid w:val="00CE433F"/>
    <w:rsid w:val="00CE454C"/>
    <w:rsid w:val="00CE462E"/>
    <w:rsid w:val="00CE4786"/>
    <w:rsid w:val="00CE4A1E"/>
    <w:rsid w:val="00CE4DD5"/>
    <w:rsid w:val="00CE4F9B"/>
    <w:rsid w:val="00CE50C6"/>
    <w:rsid w:val="00CE58BD"/>
    <w:rsid w:val="00CE5F5F"/>
    <w:rsid w:val="00CE60DF"/>
    <w:rsid w:val="00CE616C"/>
    <w:rsid w:val="00CE6944"/>
    <w:rsid w:val="00CE6989"/>
    <w:rsid w:val="00CE6998"/>
    <w:rsid w:val="00CE6A1A"/>
    <w:rsid w:val="00CE6E62"/>
    <w:rsid w:val="00CE71A4"/>
    <w:rsid w:val="00CE74CE"/>
    <w:rsid w:val="00CE770D"/>
    <w:rsid w:val="00CE79DE"/>
    <w:rsid w:val="00CE7A98"/>
    <w:rsid w:val="00CE7D15"/>
    <w:rsid w:val="00CE7F74"/>
    <w:rsid w:val="00CF005B"/>
    <w:rsid w:val="00CF0130"/>
    <w:rsid w:val="00CF0333"/>
    <w:rsid w:val="00CF0606"/>
    <w:rsid w:val="00CF0CE9"/>
    <w:rsid w:val="00CF0DE8"/>
    <w:rsid w:val="00CF1086"/>
    <w:rsid w:val="00CF11C1"/>
    <w:rsid w:val="00CF16E9"/>
    <w:rsid w:val="00CF1F61"/>
    <w:rsid w:val="00CF20FC"/>
    <w:rsid w:val="00CF21A8"/>
    <w:rsid w:val="00CF2ACD"/>
    <w:rsid w:val="00CF34D1"/>
    <w:rsid w:val="00CF35F2"/>
    <w:rsid w:val="00CF37ED"/>
    <w:rsid w:val="00CF3A1E"/>
    <w:rsid w:val="00CF3D85"/>
    <w:rsid w:val="00CF3DC8"/>
    <w:rsid w:val="00CF3E9D"/>
    <w:rsid w:val="00CF3F5F"/>
    <w:rsid w:val="00CF3FD1"/>
    <w:rsid w:val="00CF478C"/>
    <w:rsid w:val="00CF4ECD"/>
    <w:rsid w:val="00CF53C9"/>
    <w:rsid w:val="00CF56BF"/>
    <w:rsid w:val="00CF5BBC"/>
    <w:rsid w:val="00CF5C63"/>
    <w:rsid w:val="00CF60E8"/>
    <w:rsid w:val="00CF6AED"/>
    <w:rsid w:val="00CF6B25"/>
    <w:rsid w:val="00CF6C31"/>
    <w:rsid w:val="00CF7300"/>
    <w:rsid w:val="00CF738E"/>
    <w:rsid w:val="00CF73DA"/>
    <w:rsid w:val="00CF7507"/>
    <w:rsid w:val="00D00482"/>
    <w:rsid w:val="00D00587"/>
    <w:rsid w:val="00D00BB1"/>
    <w:rsid w:val="00D00D6B"/>
    <w:rsid w:val="00D00E3A"/>
    <w:rsid w:val="00D01918"/>
    <w:rsid w:val="00D01BF0"/>
    <w:rsid w:val="00D021C7"/>
    <w:rsid w:val="00D02225"/>
    <w:rsid w:val="00D02CAB"/>
    <w:rsid w:val="00D03134"/>
    <w:rsid w:val="00D0366C"/>
    <w:rsid w:val="00D037DA"/>
    <w:rsid w:val="00D03812"/>
    <w:rsid w:val="00D039EE"/>
    <w:rsid w:val="00D03E09"/>
    <w:rsid w:val="00D040B2"/>
    <w:rsid w:val="00D04172"/>
    <w:rsid w:val="00D048F7"/>
    <w:rsid w:val="00D04B1F"/>
    <w:rsid w:val="00D05054"/>
    <w:rsid w:val="00D054C7"/>
    <w:rsid w:val="00D05508"/>
    <w:rsid w:val="00D0550B"/>
    <w:rsid w:val="00D05650"/>
    <w:rsid w:val="00D05735"/>
    <w:rsid w:val="00D0581F"/>
    <w:rsid w:val="00D059D0"/>
    <w:rsid w:val="00D05CD5"/>
    <w:rsid w:val="00D05D56"/>
    <w:rsid w:val="00D05FA5"/>
    <w:rsid w:val="00D0608A"/>
    <w:rsid w:val="00D06113"/>
    <w:rsid w:val="00D062E6"/>
    <w:rsid w:val="00D06486"/>
    <w:rsid w:val="00D06A09"/>
    <w:rsid w:val="00D07520"/>
    <w:rsid w:val="00D07704"/>
    <w:rsid w:val="00D07E7B"/>
    <w:rsid w:val="00D10020"/>
    <w:rsid w:val="00D1011B"/>
    <w:rsid w:val="00D1051D"/>
    <w:rsid w:val="00D10A96"/>
    <w:rsid w:val="00D10C0C"/>
    <w:rsid w:val="00D10D52"/>
    <w:rsid w:val="00D10E9A"/>
    <w:rsid w:val="00D10EE2"/>
    <w:rsid w:val="00D1122B"/>
    <w:rsid w:val="00D1156A"/>
    <w:rsid w:val="00D116F9"/>
    <w:rsid w:val="00D11B3E"/>
    <w:rsid w:val="00D11C10"/>
    <w:rsid w:val="00D123D7"/>
    <w:rsid w:val="00D124DF"/>
    <w:rsid w:val="00D125F6"/>
    <w:rsid w:val="00D127E7"/>
    <w:rsid w:val="00D1285E"/>
    <w:rsid w:val="00D12B37"/>
    <w:rsid w:val="00D12D8F"/>
    <w:rsid w:val="00D12E4D"/>
    <w:rsid w:val="00D136B5"/>
    <w:rsid w:val="00D13812"/>
    <w:rsid w:val="00D13FBE"/>
    <w:rsid w:val="00D14116"/>
    <w:rsid w:val="00D144B3"/>
    <w:rsid w:val="00D14607"/>
    <w:rsid w:val="00D14917"/>
    <w:rsid w:val="00D152AC"/>
    <w:rsid w:val="00D15341"/>
    <w:rsid w:val="00D15579"/>
    <w:rsid w:val="00D16598"/>
    <w:rsid w:val="00D167E6"/>
    <w:rsid w:val="00D16EA8"/>
    <w:rsid w:val="00D173F2"/>
    <w:rsid w:val="00D17AC0"/>
    <w:rsid w:val="00D17AEA"/>
    <w:rsid w:val="00D17F21"/>
    <w:rsid w:val="00D202FC"/>
    <w:rsid w:val="00D211B0"/>
    <w:rsid w:val="00D21F39"/>
    <w:rsid w:val="00D22418"/>
    <w:rsid w:val="00D2246C"/>
    <w:rsid w:val="00D228A5"/>
    <w:rsid w:val="00D22A9C"/>
    <w:rsid w:val="00D23B5E"/>
    <w:rsid w:val="00D23D78"/>
    <w:rsid w:val="00D23F33"/>
    <w:rsid w:val="00D240AC"/>
    <w:rsid w:val="00D24796"/>
    <w:rsid w:val="00D257D5"/>
    <w:rsid w:val="00D25ECD"/>
    <w:rsid w:val="00D26096"/>
    <w:rsid w:val="00D2696E"/>
    <w:rsid w:val="00D26A23"/>
    <w:rsid w:val="00D26D7C"/>
    <w:rsid w:val="00D278BB"/>
    <w:rsid w:val="00D30152"/>
    <w:rsid w:val="00D302BB"/>
    <w:rsid w:val="00D3073C"/>
    <w:rsid w:val="00D3082C"/>
    <w:rsid w:val="00D30C2D"/>
    <w:rsid w:val="00D31218"/>
    <w:rsid w:val="00D31750"/>
    <w:rsid w:val="00D31B3E"/>
    <w:rsid w:val="00D31C5A"/>
    <w:rsid w:val="00D32825"/>
    <w:rsid w:val="00D3291D"/>
    <w:rsid w:val="00D329B8"/>
    <w:rsid w:val="00D32A4A"/>
    <w:rsid w:val="00D32C0C"/>
    <w:rsid w:val="00D32CDE"/>
    <w:rsid w:val="00D33319"/>
    <w:rsid w:val="00D3342C"/>
    <w:rsid w:val="00D33867"/>
    <w:rsid w:val="00D33B7B"/>
    <w:rsid w:val="00D34022"/>
    <w:rsid w:val="00D34233"/>
    <w:rsid w:val="00D34435"/>
    <w:rsid w:val="00D346F2"/>
    <w:rsid w:val="00D34C79"/>
    <w:rsid w:val="00D34D23"/>
    <w:rsid w:val="00D350B8"/>
    <w:rsid w:val="00D352DD"/>
    <w:rsid w:val="00D3538F"/>
    <w:rsid w:val="00D35456"/>
    <w:rsid w:val="00D35641"/>
    <w:rsid w:val="00D35754"/>
    <w:rsid w:val="00D35EF8"/>
    <w:rsid w:val="00D35FC2"/>
    <w:rsid w:val="00D3669D"/>
    <w:rsid w:val="00D3697F"/>
    <w:rsid w:val="00D369A2"/>
    <w:rsid w:val="00D37052"/>
    <w:rsid w:val="00D37261"/>
    <w:rsid w:val="00D37591"/>
    <w:rsid w:val="00D376E0"/>
    <w:rsid w:val="00D37BD1"/>
    <w:rsid w:val="00D400A2"/>
    <w:rsid w:val="00D4018A"/>
    <w:rsid w:val="00D40CAC"/>
    <w:rsid w:val="00D4104F"/>
    <w:rsid w:val="00D41111"/>
    <w:rsid w:val="00D41231"/>
    <w:rsid w:val="00D412AC"/>
    <w:rsid w:val="00D4133E"/>
    <w:rsid w:val="00D41681"/>
    <w:rsid w:val="00D41B1E"/>
    <w:rsid w:val="00D41E93"/>
    <w:rsid w:val="00D42A09"/>
    <w:rsid w:val="00D4302A"/>
    <w:rsid w:val="00D43226"/>
    <w:rsid w:val="00D43457"/>
    <w:rsid w:val="00D434D6"/>
    <w:rsid w:val="00D43D9C"/>
    <w:rsid w:val="00D43DFF"/>
    <w:rsid w:val="00D440F4"/>
    <w:rsid w:val="00D44897"/>
    <w:rsid w:val="00D44C84"/>
    <w:rsid w:val="00D44EC3"/>
    <w:rsid w:val="00D44F8E"/>
    <w:rsid w:val="00D45503"/>
    <w:rsid w:val="00D45A62"/>
    <w:rsid w:val="00D45B84"/>
    <w:rsid w:val="00D45C44"/>
    <w:rsid w:val="00D45DA1"/>
    <w:rsid w:val="00D45E79"/>
    <w:rsid w:val="00D45F7F"/>
    <w:rsid w:val="00D4605E"/>
    <w:rsid w:val="00D468E4"/>
    <w:rsid w:val="00D46C64"/>
    <w:rsid w:val="00D46D2F"/>
    <w:rsid w:val="00D46EB4"/>
    <w:rsid w:val="00D4731B"/>
    <w:rsid w:val="00D478F1"/>
    <w:rsid w:val="00D47EE5"/>
    <w:rsid w:val="00D50B9E"/>
    <w:rsid w:val="00D51644"/>
    <w:rsid w:val="00D51868"/>
    <w:rsid w:val="00D51938"/>
    <w:rsid w:val="00D51F41"/>
    <w:rsid w:val="00D52544"/>
    <w:rsid w:val="00D5292B"/>
    <w:rsid w:val="00D52C32"/>
    <w:rsid w:val="00D53D1D"/>
    <w:rsid w:val="00D541ED"/>
    <w:rsid w:val="00D5468A"/>
    <w:rsid w:val="00D54720"/>
    <w:rsid w:val="00D548A1"/>
    <w:rsid w:val="00D549C2"/>
    <w:rsid w:val="00D54BEC"/>
    <w:rsid w:val="00D55333"/>
    <w:rsid w:val="00D553E4"/>
    <w:rsid w:val="00D55A7F"/>
    <w:rsid w:val="00D55CEF"/>
    <w:rsid w:val="00D55F61"/>
    <w:rsid w:val="00D5601D"/>
    <w:rsid w:val="00D56072"/>
    <w:rsid w:val="00D561BA"/>
    <w:rsid w:val="00D56369"/>
    <w:rsid w:val="00D5715D"/>
    <w:rsid w:val="00D57213"/>
    <w:rsid w:val="00D5723D"/>
    <w:rsid w:val="00D57291"/>
    <w:rsid w:val="00D57417"/>
    <w:rsid w:val="00D600D0"/>
    <w:rsid w:val="00D6015F"/>
    <w:rsid w:val="00D60F9C"/>
    <w:rsid w:val="00D617AA"/>
    <w:rsid w:val="00D62764"/>
    <w:rsid w:val="00D62C0F"/>
    <w:rsid w:val="00D62C79"/>
    <w:rsid w:val="00D62CC8"/>
    <w:rsid w:val="00D62E52"/>
    <w:rsid w:val="00D63B44"/>
    <w:rsid w:val="00D63CBB"/>
    <w:rsid w:val="00D64CE6"/>
    <w:rsid w:val="00D64E33"/>
    <w:rsid w:val="00D656B2"/>
    <w:rsid w:val="00D658D0"/>
    <w:rsid w:val="00D658D1"/>
    <w:rsid w:val="00D65DC9"/>
    <w:rsid w:val="00D65E24"/>
    <w:rsid w:val="00D66076"/>
    <w:rsid w:val="00D66687"/>
    <w:rsid w:val="00D667A3"/>
    <w:rsid w:val="00D66C5A"/>
    <w:rsid w:val="00D66E45"/>
    <w:rsid w:val="00D66EC4"/>
    <w:rsid w:val="00D670BF"/>
    <w:rsid w:val="00D67234"/>
    <w:rsid w:val="00D677C3"/>
    <w:rsid w:val="00D67951"/>
    <w:rsid w:val="00D7000E"/>
    <w:rsid w:val="00D70717"/>
    <w:rsid w:val="00D707C2"/>
    <w:rsid w:val="00D707FD"/>
    <w:rsid w:val="00D709D1"/>
    <w:rsid w:val="00D70A90"/>
    <w:rsid w:val="00D70AA7"/>
    <w:rsid w:val="00D70FB7"/>
    <w:rsid w:val="00D70FB9"/>
    <w:rsid w:val="00D7140F"/>
    <w:rsid w:val="00D722A0"/>
    <w:rsid w:val="00D7257E"/>
    <w:rsid w:val="00D728BB"/>
    <w:rsid w:val="00D735A5"/>
    <w:rsid w:val="00D73DF4"/>
    <w:rsid w:val="00D74101"/>
    <w:rsid w:val="00D74415"/>
    <w:rsid w:val="00D745DC"/>
    <w:rsid w:val="00D7499B"/>
    <w:rsid w:val="00D74BD2"/>
    <w:rsid w:val="00D752B1"/>
    <w:rsid w:val="00D75714"/>
    <w:rsid w:val="00D7593B"/>
    <w:rsid w:val="00D75C68"/>
    <w:rsid w:val="00D75DBE"/>
    <w:rsid w:val="00D76679"/>
    <w:rsid w:val="00D76D7F"/>
    <w:rsid w:val="00D770F8"/>
    <w:rsid w:val="00D77473"/>
    <w:rsid w:val="00D774C3"/>
    <w:rsid w:val="00D77603"/>
    <w:rsid w:val="00D77E6D"/>
    <w:rsid w:val="00D802AD"/>
    <w:rsid w:val="00D80722"/>
    <w:rsid w:val="00D80E7E"/>
    <w:rsid w:val="00D80E92"/>
    <w:rsid w:val="00D815EF"/>
    <w:rsid w:val="00D818B1"/>
    <w:rsid w:val="00D81F47"/>
    <w:rsid w:val="00D8268C"/>
    <w:rsid w:val="00D82891"/>
    <w:rsid w:val="00D83223"/>
    <w:rsid w:val="00D834B6"/>
    <w:rsid w:val="00D83567"/>
    <w:rsid w:val="00D8372B"/>
    <w:rsid w:val="00D83B15"/>
    <w:rsid w:val="00D84119"/>
    <w:rsid w:val="00D8424A"/>
    <w:rsid w:val="00D8426E"/>
    <w:rsid w:val="00D84488"/>
    <w:rsid w:val="00D84857"/>
    <w:rsid w:val="00D84C84"/>
    <w:rsid w:val="00D85588"/>
    <w:rsid w:val="00D85ADA"/>
    <w:rsid w:val="00D85D31"/>
    <w:rsid w:val="00D85E60"/>
    <w:rsid w:val="00D869FA"/>
    <w:rsid w:val="00D86EDD"/>
    <w:rsid w:val="00D86F94"/>
    <w:rsid w:val="00D879F1"/>
    <w:rsid w:val="00D87E71"/>
    <w:rsid w:val="00D90999"/>
    <w:rsid w:val="00D90EB1"/>
    <w:rsid w:val="00D9202B"/>
    <w:rsid w:val="00D92118"/>
    <w:rsid w:val="00D92A16"/>
    <w:rsid w:val="00D92C97"/>
    <w:rsid w:val="00D93057"/>
    <w:rsid w:val="00D934E4"/>
    <w:rsid w:val="00D93736"/>
    <w:rsid w:val="00D9390B"/>
    <w:rsid w:val="00D93976"/>
    <w:rsid w:val="00D9402F"/>
    <w:rsid w:val="00D940FC"/>
    <w:rsid w:val="00D94405"/>
    <w:rsid w:val="00D94765"/>
    <w:rsid w:val="00D94BA0"/>
    <w:rsid w:val="00D951DB"/>
    <w:rsid w:val="00D95549"/>
    <w:rsid w:val="00D95A6C"/>
    <w:rsid w:val="00D95B0E"/>
    <w:rsid w:val="00D95CFA"/>
    <w:rsid w:val="00D95F8D"/>
    <w:rsid w:val="00D960AA"/>
    <w:rsid w:val="00D96370"/>
    <w:rsid w:val="00D9678C"/>
    <w:rsid w:val="00D96A1E"/>
    <w:rsid w:val="00D96FF1"/>
    <w:rsid w:val="00D972E9"/>
    <w:rsid w:val="00D975E4"/>
    <w:rsid w:val="00D97681"/>
    <w:rsid w:val="00D97C32"/>
    <w:rsid w:val="00D97CB5"/>
    <w:rsid w:val="00D97DEE"/>
    <w:rsid w:val="00DA0019"/>
    <w:rsid w:val="00DA02E1"/>
    <w:rsid w:val="00DA04D2"/>
    <w:rsid w:val="00DA0677"/>
    <w:rsid w:val="00DA07CA"/>
    <w:rsid w:val="00DA0D9F"/>
    <w:rsid w:val="00DA1301"/>
    <w:rsid w:val="00DA179B"/>
    <w:rsid w:val="00DA1B00"/>
    <w:rsid w:val="00DA1B99"/>
    <w:rsid w:val="00DA1FAC"/>
    <w:rsid w:val="00DA2088"/>
    <w:rsid w:val="00DA281A"/>
    <w:rsid w:val="00DA2A47"/>
    <w:rsid w:val="00DA32E6"/>
    <w:rsid w:val="00DA357A"/>
    <w:rsid w:val="00DA3875"/>
    <w:rsid w:val="00DA3AE4"/>
    <w:rsid w:val="00DA43CA"/>
    <w:rsid w:val="00DA45E5"/>
    <w:rsid w:val="00DA496E"/>
    <w:rsid w:val="00DA4A50"/>
    <w:rsid w:val="00DA4BFC"/>
    <w:rsid w:val="00DA4F2A"/>
    <w:rsid w:val="00DA5617"/>
    <w:rsid w:val="00DA586A"/>
    <w:rsid w:val="00DA5C0C"/>
    <w:rsid w:val="00DA5FB7"/>
    <w:rsid w:val="00DA647C"/>
    <w:rsid w:val="00DA6F2E"/>
    <w:rsid w:val="00DA71AA"/>
    <w:rsid w:val="00DA7673"/>
    <w:rsid w:val="00DA7735"/>
    <w:rsid w:val="00DA7A35"/>
    <w:rsid w:val="00DA7E33"/>
    <w:rsid w:val="00DB0628"/>
    <w:rsid w:val="00DB0728"/>
    <w:rsid w:val="00DB0C3F"/>
    <w:rsid w:val="00DB10C5"/>
    <w:rsid w:val="00DB15B1"/>
    <w:rsid w:val="00DB1AE6"/>
    <w:rsid w:val="00DB1B33"/>
    <w:rsid w:val="00DB216A"/>
    <w:rsid w:val="00DB35D5"/>
    <w:rsid w:val="00DB440C"/>
    <w:rsid w:val="00DB452C"/>
    <w:rsid w:val="00DB4757"/>
    <w:rsid w:val="00DB4D35"/>
    <w:rsid w:val="00DB517D"/>
    <w:rsid w:val="00DB5716"/>
    <w:rsid w:val="00DB58EA"/>
    <w:rsid w:val="00DB5E19"/>
    <w:rsid w:val="00DB5FF4"/>
    <w:rsid w:val="00DB66AC"/>
    <w:rsid w:val="00DB696D"/>
    <w:rsid w:val="00DB6AE0"/>
    <w:rsid w:val="00DB6ECC"/>
    <w:rsid w:val="00DB6F92"/>
    <w:rsid w:val="00DB74BF"/>
    <w:rsid w:val="00DB7518"/>
    <w:rsid w:val="00DB75E3"/>
    <w:rsid w:val="00DB76F3"/>
    <w:rsid w:val="00DB778C"/>
    <w:rsid w:val="00DC0288"/>
    <w:rsid w:val="00DC036A"/>
    <w:rsid w:val="00DC04B5"/>
    <w:rsid w:val="00DC0514"/>
    <w:rsid w:val="00DC05EC"/>
    <w:rsid w:val="00DC07B9"/>
    <w:rsid w:val="00DC0BA1"/>
    <w:rsid w:val="00DC1134"/>
    <w:rsid w:val="00DC1350"/>
    <w:rsid w:val="00DC141E"/>
    <w:rsid w:val="00DC165C"/>
    <w:rsid w:val="00DC1B15"/>
    <w:rsid w:val="00DC1C28"/>
    <w:rsid w:val="00DC1C5C"/>
    <w:rsid w:val="00DC1C9C"/>
    <w:rsid w:val="00DC1EBA"/>
    <w:rsid w:val="00DC2530"/>
    <w:rsid w:val="00DC26B9"/>
    <w:rsid w:val="00DC28B9"/>
    <w:rsid w:val="00DC297A"/>
    <w:rsid w:val="00DC29D3"/>
    <w:rsid w:val="00DC2A59"/>
    <w:rsid w:val="00DC2D80"/>
    <w:rsid w:val="00DC30A6"/>
    <w:rsid w:val="00DC3478"/>
    <w:rsid w:val="00DC3C33"/>
    <w:rsid w:val="00DC3D9A"/>
    <w:rsid w:val="00DC413F"/>
    <w:rsid w:val="00DC4270"/>
    <w:rsid w:val="00DC4CB0"/>
    <w:rsid w:val="00DC532C"/>
    <w:rsid w:val="00DC540F"/>
    <w:rsid w:val="00DC588F"/>
    <w:rsid w:val="00DC58ED"/>
    <w:rsid w:val="00DC63F6"/>
    <w:rsid w:val="00DC6776"/>
    <w:rsid w:val="00DC67B0"/>
    <w:rsid w:val="00DC6850"/>
    <w:rsid w:val="00DC694D"/>
    <w:rsid w:val="00DC69D9"/>
    <w:rsid w:val="00DC744C"/>
    <w:rsid w:val="00DC74CC"/>
    <w:rsid w:val="00DC76CF"/>
    <w:rsid w:val="00DC7963"/>
    <w:rsid w:val="00DC7A0B"/>
    <w:rsid w:val="00DC7A1B"/>
    <w:rsid w:val="00DC7D1A"/>
    <w:rsid w:val="00DD0276"/>
    <w:rsid w:val="00DD03A2"/>
    <w:rsid w:val="00DD183D"/>
    <w:rsid w:val="00DD1A4A"/>
    <w:rsid w:val="00DD1B78"/>
    <w:rsid w:val="00DD23C2"/>
    <w:rsid w:val="00DD28AB"/>
    <w:rsid w:val="00DD32CF"/>
    <w:rsid w:val="00DD3AF1"/>
    <w:rsid w:val="00DD43D2"/>
    <w:rsid w:val="00DD4991"/>
    <w:rsid w:val="00DD4A34"/>
    <w:rsid w:val="00DD4C81"/>
    <w:rsid w:val="00DD4F9A"/>
    <w:rsid w:val="00DD4FA4"/>
    <w:rsid w:val="00DD525C"/>
    <w:rsid w:val="00DD544C"/>
    <w:rsid w:val="00DD5616"/>
    <w:rsid w:val="00DD5A81"/>
    <w:rsid w:val="00DD5BB7"/>
    <w:rsid w:val="00DD6321"/>
    <w:rsid w:val="00DD6DFB"/>
    <w:rsid w:val="00DD7248"/>
    <w:rsid w:val="00DD75BC"/>
    <w:rsid w:val="00DE014E"/>
    <w:rsid w:val="00DE0939"/>
    <w:rsid w:val="00DE0B8A"/>
    <w:rsid w:val="00DE1382"/>
    <w:rsid w:val="00DE15F1"/>
    <w:rsid w:val="00DE1E01"/>
    <w:rsid w:val="00DE20EC"/>
    <w:rsid w:val="00DE243C"/>
    <w:rsid w:val="00DE2509"/>
    <w:rsid w:val="00DE251A"/>
    <w:rsid w:val="00DE2870"/>
    <w:rsid w:val="00DE2A31"/>
    <w:rsid w:val="00DE2E09"/>
    <w:rsid w:val="00DE30AD"/>
    <w:rsid w:val="00DE314A"/>
    <w:rsid w:val="00DE3C20"/>
    <w:rsid w:val="00DE41BC"/>
    <w:rsid w:val="00DE4277"/>
    <w:rsid w:val="00DE4605"/>
    <w:rsid w:val="00DE472C"/>
    <w:rsid w:val="00DE4C92"/>
    <w:rsid w:val="00DE5470"/>
    <w:rsid w:val="00DE5690"/>
    <w:rsid w:val="00DE5942"/>
    <w:rsid w:val="00DE5F57"/>
    <w:rsid w:val="00DE6C5E"/>
    <w:rsid w:val="00DE718D"/>
    <w:rsid w:val="00DE749C"/>
    <w:rsid w:val="00DE7A9A"/>
    <w:rsid w:val="00DE7F1A"/>
    <w:rsid w:val="00DF00E7"/>
    <w:rsid w:val="00DF0277"/>
    <w:rsid w:val="00DF0838"/>
    <w:rsid w:val="00DF0F13"/>
    <w:rsid w:val="00DF108D"/>
    <w:rsid w:val="00DF1498"/>
    <w:rsid w:val="00DF221D"/>
    <w:rsid w:val="00DF236B"/>
    <w:rsid w:val="00DF287F"/>
    <w:rsid w:val="00DF288D"/>
    <w:rsid w:val="00DF2BA8"/>
    <w:rsid w:val="00DF383D"/>
    <w:rsid w:val="00DF3881"/>
    <w:rsid w:val="00DF39A3"/>
    <w:rsid w:val="00DF3B37"/>
    <w:rsid w:val="00DF3CCC"/>
    <w:rsid w:val="00DF3F53"/>
    <w:rsid w:val="00DF420F"/>
    <w:rsid w:val="00DF455E"/>
    <w:rsid w:val="00DF470C"/>
    <w:rsid w:val="00DF48DD"/>
    <w:rsid w:val="00DF4A44"/>
    <w:rsid w:val="00DF53D9"/>
    <w:rsid w:val="00DF549B"/>
    <w:rsid w:val="00DF5571"/>
    <w:rsid w:val="00DF596B"/>
    <w:rsid w:val="00DF5CAA"/>
    <w:rsid w:val="00DF68AC"/>
    <w:rsid w:val="00DF68F5"/>
    <w:rsid w:val="00DF6F76"/>
    <w:rsid w:val="00E00236"/>
    <w:rsid w:val="00E0056D"/>
    <w:rsid w:val="00E00664"/>
    <w:rsid w:val="00E006F8"/>
    <w:rsid w:val="00E00973"/>
    <w:rsid w:val="00E00B46"/>
    <w:rsid w:val="00E0113F"/>
    <w:rsid w:val="00E016E6"/>
    <w:rsid w:val="00E01BB8"/>
    <w:rsid w:val="00E01C0C"/>
    <w:rsid w:val="00E024D5"/>
    <w:rsid w:val="00E02D8D"/>
    <w:rsid w:val="00E02E92"/>
    <w:rsid w:val="00E03169"/>
    <w:rsid w:val="00E037D3"/>
    <w:rsid w:val="00E039E1"/>
    <w:rsid w:val="00E03D57"/>
    <w:rsid w:val="00E040C2"/>
    <w:rsid w:val="00E047F3"/>
    <w:rsid w:val="00E04936"/>
    <w:rsid w:val="00E0628E"/>
    <w:rsid w:val="00E06A0D"/>
    <w:rsid w:val="00E06B3B"/>
    <w:rsid w:val="00E06B81"/>
    <w:rsid w:val="00E0721A"/>
    <w:rsid w:val="00E0757A"/>
    <w:rsid w:val="00E07771"/>
    <w:rsid w:val="00E07C52"/>
    <w:rsid w:val="00E07CE7"/>
    <w:rsid w:val="00E10A1E"/>
    <w:rsid w:val="00E10CFE"/>
    <w:rsid w:val="00E10FBF"/>
    <w:rsid w:val="00E112A2"/>
    <w:rsid w:val="00E114EB"/>
    <w:rsid w:val="00E11946"/>
    <w:rsid w:val="00E11C92"/>
    <w:rsid w:val="00E125B2"/>
    <w:rsid w:val="00E1273F"/>
    <w:rsid w:val="00E130A3"/>
    <w:rsid w:val="00E13144"/>
    <w:rsid w:val="00E13BA4"/>
    <w:rsid w:val="00E13E58"/>
    <w:rsid w:val="00E13F5A"/>
    <w:rsid w:val="00E1409E"/>
    <w:rsid w:val="00E14603"/>
    <w:rsid w:val="00E148F7"/>
    <w:rsid w:val="00E149BD"/>
    <w:rsid w:val="00E15482"/>
    <w:rsid w:val="00E1548B"/>
    <w:rsid w:val="00E16186"/>
    <w:rsid w:val="00E1621A"/>
    <w:rsid w:val="00E162D2"/>
    <w:rsid w:val="00E165AB"/>
    <w:rsid w:val="00E16669"/>
    <w:rsid w:val="00E167A3"/>
    <w:rsid w:val="00E16FAB"/>
    <w:rsid w:val="00E1715C"/>
    <w:rsid w:val="00E1790B"/>
    <w:rsid w:val="00E17913"/>
    <w:rsid w:val="00E17960"/>
    <w:rsid w:val="00E20271"/>
    <w:rsid w:val="00E20732"/>
    <w:rsid w:val="00E2076D"/>
    <w:rsid w:val="00E20DEC"/>
    <w:rsid w:val="00E21178"/>
    <w:rsid w:val="00E211C5"/>
    <w:rsid w:val="00E212A9"/>
    <w:rsid w:val="00E2139A"/>
    <w:rsid w:val="00E21A5F"/>
    <w:rsid w:val="00E21B36"/>
    <w:rsid w:val="00E21C3B"/>
    <w:rsid w:val="00E21ECA"/>
    <w:rsid w:val="00E2217F"/>
    <w:rsid w:val="00E22569"/>
    <w:rsid w:val="00E226DB"/>
    <w:rsid w:val="00E22970"/>
    <w:rsid w:val="00E22B46"/>
    <w:rsid w:val="00E234E4"/>
    <w:rsid w:val="00E24031"/>
    <w:rsid w:val="00E243B4"/>
    <w:rsid w:val="00E246F3"/>
    <w:rsid w:val="00E24A59"/>
    <w:rsid w:val="00E24FF2"/>
    <w:rsid w:val="00E25069"/>
    <w:rsid w:val="00E25581"/>
    <w:rsid w:val="00E255B8"/>
    <w:rsid w:val="00E25E1C"/>
    <w:rsid w:val="00E25F4A"/>
    <w:rsid w:val="00E263A9"/>
    <w:rsid w:val="00E263FC"/>
    <w:rsid w:val="00E265B6"/>
    <w:rsid w:val="00E26917"/>
    <w:rsid w:val="00E27867"/>
    <w:rsid w:val="00E27C1F"/>
    <w:rsid w:val="00E305C5"/>
    <w:rsid w:val="00E30894"/>
    <w:rsid w:val="00E30B61"/>
    <w:rsid w:val="00E30BC7"/>
    <w:rsid w:val="00E30F0D"/>
    <w:rsid w:val="00E30F84"/>
    <w:rsid w:val="00E3118E"/>
    <w:rsid w:val="00E312B3"/>
    <w:rsid w:val="00E314C7"/>
    <w:rsid w:val="00E3236A"/>
    <w:rsid w:val="00E32512"/>
    <w:rsid w:val="00E3267E"/>
    <w:rsid w:val="00E329B7"/>
    <w:rsid w:val="00E332AF"/>
    <w:rsid w:val="00E341F8"/>
    <w:rsid w:val="00E3446B"/>
    <w:rsid w:val="00E34835"/>
    <w:rsid w:val="00E34CD2"/>
    <w:rsid w:val="00E34D3D"/>
    <w:rsid w:val="00E353FE"/>
    <w:rsid w:val="00E35A87"/>
    <w:rsid w:val="00E35DC4"/>
    <w:rsid w:val="00E362A5"/>
    <w:rsid w:val="00E36B48"/>
    <w:rsid w:val="00E36C6B"/>
    <w:rsid w:val="00E36F04"/>
    <w:rsid w:val="00E373BA"/>
    <w:rsid w:val="00E37598"/>
    <w:rsid w:val="00E37C30"/>
    <w:rsid w:val="00E40326"/>
    <w:rsid w:val="00E40372"/>
    <w:rsid w:val="00E407AF"/>
    <w:rsid w:val="00E41537"/>
    <w:rsid w:val="00E4180F"/>
    <w:rsid w:val="00E418F3"/>
    <w:rsid w:val="00E4191E"/>
    <w:rsid w:val="00E41D8E"/>
    <w:rsid w:val="00E41FE0"/>
    <w:rsid w:val="00E421EB"/>
    <w:rsid w:val="00E4255C"/>
    <w:rsid w:val="00E42C58"/>
    <w:rsid w:val="00E42F86"/>
    <w:rsid w:val="00E43035"/>
    <w:rsid w:val="00E43270"/>
    <w:rsid w:val="00E4328E"/>
    <w:rsid w:val="00E434AC"/>
    <w:rsid w:val="00E43729"/>
    <w:rsid w:val="00E43B2D"/>
    <w:rsid w:val="00E43CBF"/>
    <w:rsid w:val="00E43DD1"/>
    <w:rsid w:val="00E44A44"/>
    <w:rsid w:val="00E44C93"/>
    <w:rsid w:val="00E44FD4"/>
    <w:rsid w:val="00E4530B"/>
    <w:rsid w:val="00E45461"/>
    <w:rsid w:val="00E45807"/>
    <w:rsid w:val="00E45978"/>
    <w:rsid w:val="00E45BE4"/>
    <w:rsid w:val="00E45D3A"/>
    <w:rsid w:val="00E46978"/>
    <w:rsid w:val="00E4711F"/>
    <w:rsid w:val="00E472B4"/>
    <w:rsid w:val="00E472C0"/>
    <w:rsid w:val="00E472EA"/>
    <w:rsid w:val="00E47388"/>
    <w:rsid w:val="00E4749E"/>
    <w:rsid w:val="00E47C7D"/>
    <w:rsid w:val="00E47CBC"/>
    <w:rsid w:val="00E47F6D"/>
    <w:rsid w:val="00E5025B"/>
    <w:rsid w:val="00E50957"/>
    <w:rsid w:val="00E50C7D"/>
    <w:rsid w:val="00E510D3"/>
    <w:rsid w:val="00E5168E"/>
    <w:rsid w:val="00E51AFF"/>
    <w:rsid w:val="00E52304"/>
    <w:rsid w:val="00E52CDE"/>
    <w:rsid w:val="00E52D57"/>
    <w:rsid w:val="00E53076"/>
    <w:rsid w:val="00E530A4"/>
    <w:rsid w:val="00E53570"/>
    <w:rsid w:val="00E535E4"/>
    <w:rsid w:val="00E538AA"/>
    <w:rsid w:val="00E53908"/>
    <w:rsid w:val="00E53D5C"/>
    <w:rsid w:val="00E544A6"/>
    <w:rsid w:val="00E545BA"/>
    <w:rsid w:val="00E546F1"/>
    <w:rsid w:val="00E547D2"/>
    <w:rsid w:val="00E54EC4"/>
    <w:rsid w:val="00E5565E"/>
    <w:rsid w:val="00E556FF"/>
    <w:rsid w:val="00E55D76"/>
    <w:rsid w:val="00E55FE1"/>
    <w:rsid w:val="00E56823"/>
    <w:rsid w:val="00E570C0"/>
    <w:rsid w:val="00E5780F"/>
    <w:rsid w:val="00E57C25"/>
    <w:rsid w:val="00E6004D"/>
    <w:rsid w:val="00E60E9A"/>
    <w:rsid w:val="00E61171"/>
    <w:rsid w:val="00E61510"/>
    <w:rsid w:val="00E61765"/>
    <w:rsid w:val="00E61856"/>
    <w:rsid w:val="00E61874"/>
    <w:rsid w:val="00E61B8A"/>
    <w:rsid w:val="00E6260F"/>
    <w:rsid w:val="00E62690"/>
    <w:rsid w:val="00E64345"/>
    <w:rsid w:val="00E6437B"/>
    <w:rsid w:val="00E64E43"/>
    <w:rsid w:val="00E65266"/>
    <w:rsid w:val="00E65B0E"/>
    <w:rsid w:val="00E65E03"/>
    <w:rsid w:val="00E65F61"/>
    <w:rsid w:val="00E661BF"/>
    <w:rsid w:val="00E66684"/>
    <w:rsid w:val="00E66C20"/>
    <w:rsid w:val="00E66F4A"/>
    <w:rsid w:val="00E6704A"/>
    <w:rsid w:val="00E670B5"/>
    <w:rsid w:val="00E672D4"/>
    <w:rsid w:val="00E674D4"/>
    <w:rsid w:val="00E677F3"/>
    <w:rsid w:val="00E67EAE"/>
    <w:rsid w:val="00E67FF1"/>
    <w:rsid w:val="00E7089B"/>
    <w:rsid w:val="00E708A6"/>
    <w:rsid w:val="00E70A28"/>
    <w:rsid w:val="00E70D03"/>
    <w:rsid w:val="00E7106B"/>
    <w:rsid w:val="00E718A1"/>
    <w:rsid w:val="00E719C2"/>
    <w:rsid w:val="00E71D3C"/>
    <w:rsid w:val="00E7236C"/>
    <w:rsid w:val="00E72D33"/>
    <w:rsid w:val="00E72DBD"/>
    <w:rsid w:val="00E7302A"/>
    <w:rsid w:val="00E736CB"/>
    <w:rsid w:val="00E73749"/>
    <w:rsid w:val="00E73888"/>
    <w:rsid w:val="00E73994"/>
    <w:rsid w:val="00E73B2F"/>
    <w:rsid w:val="00E73E47"/>
    <w:rsid w:val="00E742B0"/>
    <w:rsid w:val="00E7460C"/>
    <w:rsid w:val="00E747F6"/>
    <w:rsid w:val="00E7482A"/>
    <w:rsid w:val="00E748AA"/>
    <w:rsid w:val="00E74BE4"/>
    <w:rsid w:val="00E74DBA"/>
    <w:rsid w:val="00E7512F"/>
    <w:rsid w:val="00E751FA"/>
    <w:rsid w:val="00E7526F"/>
    <w:rsid w:val="00E7574A"/>
    <w:rsid w:val="00E75A7A"/>
    <w:rsid w:val="00E76757"/>
    <w:rsid w:val="00E768A1"/>
    <w:rsid w:val="00E7696C"/>
    <w:rsid w:val="00E76CDF"/>
    <w:rsid w:val="00E76F77"/>
    <w:rsid w:val="00E7754E"/>
    <w:rsid w:val="00E77702"/>
    <w:rsid w:val="00E777B5"/>
    <w:rsid w:val="00E77862"/>
    <w:rsid w:val="00E7797E"/>
    <w:rsid w:val="00E77A13"/>
    <w:rsid w:val="00E77D3C"/>
    <w:rsid w:val="00E80523"/>
    <w:rsid w:val="00E80980"/>
    <w:rsid w:val="00E80BE0"/>
    <w:rsid w:val="00E81546"/>
    <w:rsid w:val="00E81ECD"/>
    <w:rsid w:val="00E81FEC"/>
    <w:rsid w:val="00E82803"/>
    <w:rsid w:val="00E8291F"/>
    <w:rsid w:val="00E82EEB"/>
    <w:rsid w:val="00E82F21"/>
    <w:rsid w:val="00E830ED"/>
    <w:rsid w:val="00E837DA"/>
    <w:rsid w:val="00E8392F"/>
    <w:rsid w:val="00E83DAF"/>
    <w:rsid w:val="00E83F50"/>
    <w:rsid w:val="00E8452B"/>
    <w:rsid w:val="00E846EB"/>
    <w:rsid w:val="00E84DE8"/>
    <w:rsid w:val="00E84F65"/>
    <w:rsid w:val="00E85422"/>
    <w:rsid w:val="00E85535"/>
    <w:rsid w:val="00E85606"/>
    <w:rsid w:val="00E85649"/>
    <w:rsid w:val="00E85BCB"/>
    <w:rsid w:val="00E85FE0"/>
    <w:rsid w:val="00E86007"/>
    <w:rsid w:val="00E869FB"/>
    <w:rsid w:val="00E87158"/>
    <w:rsid w:val="00E87318"/>
    <w:rsid w:val="00E879CA"/>
    <w:rsid w:val="00E87B9D"/>
    <w:rsid w:val="00E90039"/>
    <w:rsid w:val="00E905DD"/>
    <w:rsid w:val="00E91030"/>
    <w:rsid w:val="00E91156"/>
    <w:rsid w:val="00E91941"/>
    <w:rsid w:val="00E91E42"/>
    <w:rsid w:val="00E923DD"/>
    <w:rsid w:val="00E926EA"/>
    <w:rsid w:val="00E9284A"/>
    <w:rsid w:val="00E92B35"/>
    <w:rsid w:val="00E92C49"/>
    <w:rsid w:val="00E92F6B"/>
    <w:rsid w:val="00E92FDF"/>
    <w:rsid w:val="00E93B51"/>
    <w:rsid w:val="00E93B6F"/>
    <w:rsid w:val="00E949BC"/>
    <w:rsid w:val="00E94CD1"/>
    <w:rsid w:val="00E9516A"/>
    <w:rsid w:val="00E95269"/>
    <w:rsid w:val="00E9617F"/>
    <w:rsid w:val="00E965E3"/>
    <w:rsid w:val="00E96ABF"/>
    <w:rsid w:val="00E96AC4"/>
    <w:rsid w:val="00E96FF9"/>
    <w:rsid w:val="00E97BFB"/>
    <w:rsid w:val="00E97E4C"/>
    <w:rsid w:val="00EA071F"/>
    <w:rsid w:val="00EA0C67"/>
    <w:rsid w:val="00EA0E6C"/>
    <w:rsid w:val="00EA1144"/>
    <w:rsid w:val="00EA14DC"/>
    <w:rsid w:val="00EA1696"/>
    <w:rsid w:val="00EA1855"/>
    <w:rsid w:val="00EA1C0E"/>
    <w:rsid w:val="00EA2198"/>
    <w:rsid w:val="00EA2762"/>
    <w:rsid w:val="00EA2A96"/>
    <w:rsid w:val="00EA2DE7"/>
    <w:rsid w:val="00EA2F1F"/>
    <w:rsid w:val="00EA30FE"/>
    <w:rsid w:val="00EA336E"/>
    <w:rsid w:val="00EA40EE"/>
    <w:rsid w:val="00EA4260"/>
    <w:rsid w:val="00EA44FE"/>
    <w:rsid w:val="00EA48CD"/>
    <w:rsid w:val="00EA4FD0"/>
    <w:rsid w:val="00EA5646"/>
    <w:rsid w:val="00EA665D"/>
    <w:rsid w:val="00EA66DB"/>
    <w:rsid w:val="00EB0C81"/>
    <w:rsid w:val="00EB118C"/>
    <w:rsid w:val="00EB1389"/>
    <w:rsid w:val="00EB13AA"/>
    <w:rsid w:val="00EB17A7"/>
    <w:rsid w:val="00EB25DE"/>
    <w:rsid w:val="00EB25E8"/>
    <w:rsid w:val="00EB2A81"/>
    <w:rsid w:val="00EB2E03"/>
    <w:rsid w:val="00EB2F0F"/>
    <w:rsid w:val="00EB2FCD"/>
    <w:rsid w:val="00EB2FF2"/>
    <w:rsid w:val="00EB343C"/>
    <w:rsid w:val="00EB3AC4"/>
    <w:rsid w:val="00EB3D1C"/>
    <w:rsid w:val="00EB45EB"/>
    <w:rsid w:val="00EB4851"/>
    <w:rsid w:val="00EB4B2F"/>
    <w:rsid w:val="00EB5164"/>
    <w:rsid w:val="00EB525B"/>
    <w:rsid w:val="00EB58C0"/>
    <w:rsid w:val="00EB615D"/>
    <w:rsid w:val="00EB6952"/>
    <w:rsid w:val="00EB6C41"/>
    <w:rsid w:val="00EB7065"/>
    <w:rsid w:val="00EB7E05"/>
    <w:rsid w:val="00EB7EB1"/>
    <w:rsid w:val="00EC018B"/>
    <w:rsid w:val="00EC0806"/>
    <w:rsid w:val="00EC08AA"/>
    <w:rsid w:val="00EC0BFC"/>
    <w:rsid w:val="00EC0CB1"/>
    <w:rsid w:val="00EC0F38"/>
    <w:rsid w:val="00EC11CD"/>
    <w:rsid w:val="00EC1663"/>
    <w:rsid w:val="00EC25CF"/>
    <w:rsid w:val="00EC286B"/>
    <w:rsid w:val="00EC2A4A"/>
    <w:rsid w:val="00EC2C69"/>
    <w:rsid w:val="00EC2E15"/>
    <w:rsid w:val="00EC2EF5"/>
    <w:rsid w:val="00EC3DBF"/>
    <w:rsid w:val="00EC3DD6"/>
    <w:rsid w:val="00EC3DF4"/>
    <w:rsid w:val="00EC3E71"/>
    <w:rsid w:val="00EC400F"/>
    <w:rsid w:val="00EC4A37"/>
    <w:rsid w:val="00EC4B14"/>
    <w:rsid w:val="00EC4C29"/>
    <w:rsid w:val="00EC4F68"/>
    <w:rsid w:val="00EC5624"/>
    <w:rsid w:val="00EC5DEF"/>
    <w:rsid w:val="00EC71DB"/>
    <w:rsid w:val="00EC73D3"/>
    <w:rsid w:val="00EC74DA"/>
    <w:rsid w:val="00ED0687"/>
    <w:rsid w:val="00ED0889"/>
    <w:rsid w:val="00ED0903"/>
    <w:rsid w:val="00ED0918"/>
    <w:rsid w:val="00ED0A39"/>
    <w:rsid w:val="00ED0C0D"/>
    <w:rsid w:val="00ED0C60"/>
    <w:rsid w:val="00ED1308"/>
    <w:rsid w:val="00ED13F6"/>
    <w:rsid w:val="00ED1B9C"/>
    <w:rsid w:val="00ED1C8E"/>
    <w:rsid w:val="00ED1D79"/>
    <w:rsid w:val="00ED2051"/>
    <w:rsid w:val="00ED210C"/>
    <w:rsid w:val="00ED2222"/>
    <w:rsid w:val="00ED24A3"/>
    <w:rsid w:val="00ED24C7"/>
    <w:rsid w:val="00ED33EF"/>
    <w:rsid w:val="00ED33F5"/>
    <w:rsid w:val="00ED34AB"/>
    <w:rsid w:val="00ED3660"/>
    <w:rsid w:val="00ED3929"/>
    <w:rsid w:val="00ED394E"/>
    <w:rsid w:val="00ED3A07"/>
    <w:rsid w:val="00ED417B"/>
    <w:rsid w:val="00ED44E2"/>
    <w:rsid w:val="00ED4561"/>
    <w:rsid w:val="00ED48CB"/>
    <w:rsid w:val="00ED4911"/>
    <w:rsid w:val="00ED4D43"/>
    <w:rsid w:val="00ED51CE"/>
    <w:rsid w:val="00ED538C"/>
    <w:rsid w:val="00ED5623"/>
    <w:rsid w:val="00ED5A3F"/>
    <w:rsid w:val="00ED65A8"/>
    <w:rsid w:val="00ED67D4"/>
    <w:rsid w:val="00ED6B6B"/>
    <w:rsid w:val="00ED78E6"/>
    <w:rsid w:val="00EE0007"/>
    <w:rsid w:val="00EE0076"/>
    <w:rsid w:val="00EE0537"/>
    <w:rsid w:val="00EE0A8A"/>
    <w:rsid w:val="00EE1061"/>
    <w:rsid w:val="00EE1124"/>
    <w:rsid w:val="00EE144A"/>
    <w:rsid w:val="00EE26BD"/>
    <w:rsid w:val="00EE3D3C"/>
    <w:rsid w:val="00EE40E4"/>
    <w:rsid w:val="00EE4495"/>
    <w:rsid w:val="00EE4D50"/>
    <w:rsid w:val="00EE53BE"/>
    <w:rsid w:val="00EE5EAF"/>
    <w:rsid w:val="00EE61C9"/>
    <w:rsid w:val="00EE631A"/>
    <w:rsid w:val="00EE6770"/>
    <w:rsid w:val="00EE6BC3"/>
    <w:rsid w:val="00EE6EC3"/>
    <w:rsid w:val="00EE78F1"/>
    <w:rsid w:val="00EE78F9"/>
    <w:rsid w:val="00EE7A0D"/>
    <w:rsid w:val="00EE7FE6"/>
    <w:rsid w:val="00EF0243"/>
    <w:rsid w:val="00EF0A93"/>
    <w:rsid w:val="00EF0B46"/>
    <w:rsid w:val="00EF0D97"/>
    <w:rsid w:val="00EF153F"/>
    <w:rsid w:val="00EF1665"/>
    <w:rsid w:val="00EF17ED"/>
    <w:rsid w:val="00EF18A9"/>
    <w:rsid w:val="00EF1BF0"/>
    <w:rsid w:val="00EF1D9E"/>
    <w:rsid w:val="00EF2369"/>
    <w:rsid w:val="00EF2425"/>
    <w:rsid w:val="00EF304C"/>
    <w:rsid w:val="00EF3862"/>
    <w:rsid w:val="00EF393F"/>
    <w:rsid w:val="00EF3A57"/>
    <w:rsid w:val="00EF3EDA"/>
    <w:rsid w:val="00EF43E3"/>
    <w:rsid w:val="00EF48A3"/>
    <w:rsid w:val="00EF492F"/>
    <w:rsid w:val="00EF49FD"/>
    <w:rsid w:val="00EF4CF1"/>
    <w:rsid w:val="00EF5050"/>
    <w:rsid w:val="00EF52D8"/>
    <w:rsid w:val="00EF57AD"/>
    <w:rsid w:val="00EF6088"/>
    <w:rsid w:val="00EF62EA"/>
    <w:rsid w:val="00EF6550"/>
    <w:rsid w:val="00EF65EC"/>
    <w:rsid w:val="00EF6EFF"/>
    <w:rsid w:val="00EF6F22"/>
    <w:rsid w:val="00EF6F5D"/>
    <w:rsid w:val="00EF7057"/>
    <w:rsid w:val="00EF7074"/>
    <w:rsid w:val="00EF7166"/>
    <w:rsid w:val="00EF7416"/>
    <w:rsid w:val="00EF7A0F"/>
    <w:rsid w:val="00EF7A45"/>
    <w:rsid w:val="00EF7D48"/>
    <w:rsid w:val="00EF7FAD"/>
    <w:rsid w:val="00F00238"/>
    <w:rsid w:val="00F006C5"/>
    <w:rsid w:val="00F00C05"/>
    <w:rsid w:val="00F00C86"/>
    <w:rsid w:val="00F00CE6"/>
    <w:rsid w:val="00F00F3D"/>
    <w:rsid w:val="00F010F9"/>
    <w:rsid w:val="00F01BCE"/>
    <w:rsid w:val="00F01C14"/>
    <w:rsid w:val="00F01C4E"/>
    <w:rsid w:val="00F01EF8"/>
    <w:rsid w:val="00F02046"/>
    <w:rsid w:val="00F0290D"/>
    <w:rsid w:val="00F029A9"/>
    <w:rsid w:val="00F02FEF"/>
    <w:rsid w:val="00F03185"/>
    <w:rsid w:val="00F03D74"/>
    <w:rsid w:val="00F03D7F"/>
    <w:rsid w:val="00F03FD1"/>
    <w:rsid w:val="00F047F8"/>
    <w:rsid w:val="00F049AB"/>
    <w:rsid w:val="00F05384"/>
    <w:rsid w:val="00F0561C"/>
    <w:rsid w:val="00F06237"/>
    <w:rsid w:val="00F06241"/>
    <w:rsid w:val="00F06416"/>
    <w:rsid w:val="00F0692B"/>
    <w:rsid w:val="00F06938"/>
    <w:rsid w:val="00F06983"/>
    <w:rsid w:val="00F06BC4"/>
    <w:rsid w:val="00F06DFF"/>
    <w:rsid w:val="00F074C2"/>
    <w:rsid w:val="00F07523"/>
    <w:rsid w:val="00F0794A"/>
    <w:rsid w:val="00F10A19"/>
    <w:rsid w:val="00F10CD2"/>
    <w:rsid w:val="00F10CF6"/>
    <w:rsid w:val="00F1107E"/>
    <w:rsid w:val="00F1117A"/>
    <w:rsid w:val="00F111D0"/>
    <w:rsid w:val="00F11881"/>
    <w:rsid w:val="00F11967"/>
    <w:rsid w:val="00F11B1B"/>
    <w:rsid w:val="00F11DE4"/>
    <w:rsid w:val="00F12049"/>
    <w:rsid w:val="00F1242C"/>
    <w:rsid w:val="00F127F2"/>
    <w:rsid w:val="00F12A35"/>
    <w:rsid w:val="00F12C96"/>
    <w:rsid w:val="00F12E4E"/>
    <w:rsid w:val="00F132B9"/>
    <w:rsid w:val="00F133B0"/>
    <w:rsid w:val="00F13626"/>
    <w:rsid w:val="00F14090"/>
    <w:rsid w:val="00F14165"/>
    <w:rsid w:val="00F14224"/>
    <w:rsid w:val="00F14F51"/>
    <w:rsid w:val="00F151F4"/>
    <w:rsid w:val="00F153B6"/>
    <w:rsid w:val="00F154E4"/>
    <w:rsid w:val="00F15A22"/>
    <w:rsid w:val="00F15D14"/>
    <w:rsid w:val="00F16188"/>
    <w:rsid w:val="00F16305"/>
    <w:rsid w:val="00F16481"/>
    <w:rsid w:val="00F1672D"/>
    <w:rsid w:val="00F16AE4"/>
    <w:rsid w:val="00F16CA4"/>
    <w:rsid w:val="00F16DC2"/>
    <w:rsid w:val="00F1713E"/>
    <w:rsid w:val="00F172C9"/>
    <w:rsid w:val="00F20323"/>
    <w:rsid w:val="00F2083D"/>
    <w:rsid w:val="00F20A1E"/>
    <w:rsid w:val="00F20B7B"/>
    <w:rsid w:val="00F20D5D"/>
    <w:rsid w:val="00F20E49"/>
    <w:rsid w:val="00F21336"/>
    <w:rsid w:val="00F21419"/>
    <w:rsid w:val="00F21431"/>
    <w:rsid w:val="00F21810"/>
    <w:rsid w:val="00F21960"/>
    <w:rsid w:val="00F21B72"/>
    <w:rsid w:val="00F21C56"/>
    <w:rsid w:val="00F21D99"/>
    <w:rsid w:val="00F22612"/>
    <w:rsid w:val="00F22BE4"/>
    <w:rsid w:val="00F22C21"/>
    <w:rsid w:val="00F23131"/>
    <w:rsid w:val="00F2329A"/>
    <w:rsid w:val="00F2332D"/>
    <w:rsid w:val="00F2334B"/>
    <w:rsid w:val="00F2334F"/>
    <w:rsid w:val="00F233EF"/>
    <w:rsid w:val="00F2387C"/>
    <w:rsid w:val="00F24076"/>
    <w:rsid w:val="00F242F4"/>
    <w:rsid w:val="00F2586E"/>
    <w:rsid w:val="00F25ACE"/>
    <w:rsid w:val="00F25C76"/>
    <w:rsid w:val="00F25E71"/>
    <w:rsid w:val="00F25F12"/>
    <w:rsid w:val="00F25F2E"/>
    <w:rsid w:val="00F2604A"/>
    <w:rsid w:val="00F260A7"/>
    <w:rsid w:val="00F260E1"/>
    <w:rsid w:val="00F267BD"/>
    <w:rsid w:val="00F267DA"/>
    <w:rsid w:val="00F2683D"/>
    <w:rsid w:val="00F26BBE"/>
    <w:rsid w:val="00F26DE9"/>
    <w:rsid w:val="00F27403"/>
    <w:rsid w:val="00F27C63"/>
    <w:rsid w:val="00F27E58"/>
    <w:rsid w:val="00F30459"/>
    <w:rsid w:val="00F31348"/>
    <w:rsid w:val="00F318AF"/>
    <w:rsid w:val="00F31B35"/>
    <w:rsid w:val="00F320B8"/>
    <w:rsid w:val="00F320B9"/>
    <w:rsid w:val="00F320F0"/>
    <w:rsid w:val="00F32394"/>
    <w:rsid w:val="00F32D7A"/>
    <w:rsid w:val="00F32F3D"/>
    <w:rsid w:val="00F33372"/>
    <w:rsid w:val="00F335DB"/>
    <w:rsid w:val="00F33623"/>
    <w:rsid w:val="00F33AB1"/>
    <w:rsid w:val="00F340C1"/>
    <w:rsid w:val="00F34930"/>
    <w:rsid w:val="00F3495F"/>
    <w:rsid w:val="00F34A69"/>
    <w:rsid w:val="00F34CDF"/>
    <w:rsid w:val="00F34FD8"/>
    <w:rsid w:val="00F3525A"/>
    <w:rsid w:val="00F360BF"/>
    <w:rsid w:val="00F363F5"/>
    <w:rsid w:val="00F36563"/>
    <w:rsid w:val="00F3688F"/>
    <w:rsid w:val="00F368ED"/>
    <w:rsid w:val="00F36B25"/>
    <w:rsid w:val="00F36DF7"/>
    <w:rsid w:val="00F36E8A"/>
    <w:rsid w:val="00F37249"/>
    <w:rsid w:val="00F37C47"/>
    <w:rsid w:val="00F37D07"/>
    <w:rsid w:val="00F40375"/>
    <w:rsid w:val="00F4051F"/>
    <w:rsid w:val="00F40940"/>
    <w:rsid w:val="00F40A38"/>
    <w:rsid w:val="00F40DA7"/>
    <w:rsid w:val="00F416C8"/>
    <w:rsid w:val="00F41A5E"/>
    <w:rsid w:val="00F41D58"/>
    <w:rsid w:val="00F41E61"/>
    <w:rsid w:val="00F42046"/>
    <w:rsid w:val="00F420CA"/>
    <w:rsid w:val="00F42205"/>
    <w:rsid w:val="00F42744"/>
    <w:rsid w:val="00F429FB"/>
    <w:rsid w:val="00F42AAE"/>
    <w:rsid w:val="00F42E8C"/>
    <w:rsid w:val="00F43026"/>
    <w:rsid w:val="00F4303E"/>
    <w:rsid w:val="00F43127"/>
    <w:rsid w:val="00F43519"/>
    <w:rsid w:val="00F43668"/>
    <w:rsid w:val="00F4374D"/>
    <w:rsid w:val="00F43C5D"/>
    <w:rsid w:val="00F43C66"/>
    <w:rsid w:val="00F43D63"/>
    <w:rsid w:val="00F43E6F"/>
    <w:rsid w:val="00F450A9"/>
    <w:rsid w:val="00F45873"/>
    <w:rsid w:val="00F45886"/>
    <w:rsid w:val="00F45F09"/>
    <w:rsid w:val="00F46174"/>
    <w:rsid w:val="00F469FD"/>
    <w:rsid w:val="00F46AC5"/>
    <w:rsid w:val="00F46AC8"/>
    <w:rsid w:val="00F46FCC"/>
    <w:rsid w:val="00F46FEC"/>
    <w:rsid w:val="00F477A9"/>
    <w:rsid w:val="00F47D7E"/>
    <w:rsid w:val="00F502BB"/>
    <w:rsid w:val="00F507EA"/>
    <w:rsid w:val="00F509FC"/>
    <w:rsid w:val="00F50D36"/>
    <w:rsid w:val="00F50F52"/>
    <w:rsid w:val="00F50F71"/>
    <w:rsid w:val="00F50FA1"/>
    <w:rsid w:val="00F51242"/>
    <w:rsid w:val="00F51552"/>
    <w:rsid w:val="00F51835"/>
    <w:rsid w:val="00F5198C"/>
    <w:rsid w:val="00F51A49"/>
    <w:rsid w:val="00F527CF"/>
    <w:rsid w:val="00F52A82"/>
    <w:rsid w:val="00F530C1"/>
    <w:rsid w:val="00F534ED"/>
    <w:rsid w:val="00F54096"/>
    <w:rsid w:val="00F5442E"/>
    <w:rsid w:val="00F546EE"/>
    <w:rsid w:val="00F54C38"/>
    <w:rsid w:val="00F5516A"/>
    <w:rsid w:val="00F552B5"/>
    <w:rsid w:val="00F56066"/>
    <w:rsid w:val="00F5688C"/>
    <w:rsid w:val="00F57B31"/>
    <w:rsid w:val="00F57FDB"/>
    <w:rsid w:val="00F61016"/>
    <w:rsid w:val="00F6157D"/>
    <w:rsid w:val="00F61699"/>
    <w:rsid w:val="00F61928"/>
    <w:rsid w:val="00F61AE8"/>
    <w:rsid w:val="00F61E7B"/>
    <w:rsid w:val="00F623D9"/>
    <w:rsid w:val="00F627D7"/>
    <w:rsid w:val="00F62A7D"/>
    <w:rsid w:val="00F62B09"/>
    <w:rsid w:val="00F63A24"/>
    <w:rsid w:val="00F63DBD"/>
    <w:rsid w:val="00F641D1"/>
    <w:rsid w:val="00F6477B"/>
    <w:rsid w:val="00F65244"/>
    <w:rsid w:val="00F65777"/>
    <w:rsid w:val="00F66011"/>
    <w:rsid w:val="00F66139"/>
    <w:rsid w:val="00F661C2"/>
    <w:rsid w:val="00F66255"/>
    <w:rsid w:val="00F66495"/>
    <w:rsid w:val="00F67327"/>
    <w:rsid w:val="00F67597"/>
    <w:rsid w:val="00F67828"/>
    <w:rsid w:val="00F67957"/>
    <w:rsid w:val="00F67EB3"/>
    <w:rsid w:val="00F70AD9"/>
    <w:rsid w:val="00F70E49"/>
    <w:rsid w:val="00F70FD3"/>
    <w:rsid w:val="00F72044"/>
    <w:rsid w:val="00F7234E"/>
    <w:rsid w:val="00F72B1B"/>
    <w:rsid w:val="00F72BCB"/>
    <w:rsid w:val="00F72D50"/>
    <w:rsid w:val="00F72E7C"/>
    <w:rsid w:val="00F72EF9"/>
    <w:rsid w:val="00F732CB"/>
    <w:rsid w:val="00F73935"/>
    <w:rsid w:val="00F73A98"/>
    <w:rsid w:val="00F73AC9"/>
    <w:rsid w:val="00F73E2D"/>
    <w:rsid w:val="00F74BCF"/>
    <w:rsid w:val="00F74C49"/>
    <w:rsid w:val="00F75449"/>
    <w:rsid w:val="00F755DD"/>
    <w:rsid w:val="00F75DC4"/>
    <w:rsid w:val="00F76829"/>
    <w:rsid w:val="00F76976"/>
    <w:rsid w:val="00F76A49"/>
    <w:rsid w:val="00F76B40"/>
    <w:rsid w:val="00F76B7C"/>
    <w:rsid w:val="00F76CD6"/>
    <w:rsid w:val="00F76E2D"/>
    <w:rsid w:val="00F771E8"/>
    <w:rsid w:val="00F77456"/>
    <w:rsid w:val="00F776E2"/>
    <w:rsid w:val="00F80049"/>
    <w:rsid w:val="00F802DB"/>
    <w:rsid w:val="00F80557"/>
    <w:rsid w:val="00F806EE"/>
    <w:rsid w:val="00F80939"/>
    <w:rsid w:val="00F80DDE"/>
    <w:rsid w:val="00F80E2C"/>
    <w:rsid w:val="00F80F16"/>
    <w:rsid w:val="00F812B1"/>
    <w:rsid w:val="00F8158E"/>
    <w:rsid w:val="00F822B4"/>
    <w:rsid w:val="00F823C3"/>
    <w:rsid w:val="00F824E3"/>
    <w:rsid w:val="00F8270D"/>
    <w:rsid w:val="00F8281E"/>
    <w:rsid w:val="00F82B8D"/>
    <w:rsid w:val="00F82EA7"/>
    <w:rsid w:val="00F8350C"/>
    <w:rsid w:val="00F83CF0"/>
    <w:rsid w:val="00F83F46"/>
    <w:rsid w:val="00F84EF0"/>
    <w:rsid w:val="00F84F8D"/>
    <w:rsid w:val="00F850F4"/>
    <w:rsid w:val="00F851B2"/>
    <w:rsid w:val="00F85204"/>
    <w:rsid w:val="00F852AF"/>
    <w:rsid w:val="00F85818"/>
    <w:rsid w:val="00F85A60"/>
    <w:rsid w:val="00F85B1D"/>
    <w:rsid w:val="00F861AE"/>
    <w:rsid w:val="00F87239"/>
    <w:rsid w:val="00F910DE"/>
    <w:rsid w:val="00F9160E"/>
    <w:rsid w:val="00F91CB5"/>
    <w:rsid w:val="00F91CFC"/>
    <w:rsid w:val="00F92084"/>
    <w:rsid w:val="00F925B9"/>
    <w:rsid w:val="00F925F2"/>
    <w:rsid w:val="00F9271B"/>
    <w:rsid w:val="00F92837"/>
    <w:rsid w:val="00F92D49"/>
    <w:rsid w:val="00F930A3"/>
    <w:rsid w:val="00F9345A"/>
    <w:rsid w:val="00F9345C"/>
    <w:rsid w:val="00F93FED"/>
    <w:rsid w:val="00F94DFA"/>
    <w:rsid w:val="00F96117"/>
    <w:rsid w:val="00F96D18"/>
    <w:rsid w:val="00F96F70"/>
    <w:rsid w:val="00F96F74"/>
    <w:rsid w:val="00F97335"/>
    <w:rsid w:val="00F978B1"/>
    <w:rsid w:val="00F97A94"/>
    <w:rsid w:val="00F97F50"/>
    <w:rsid w:val="00FA0276"/>
    <w:rsid w:val="00FA03D2"/>
    <w:rsid w:val="00FA0907"/>
    <w:rsid w:val="00FA09F6"/>
    <w:rsid w:val="00FA0D02"/>
    <w:rsid w:val="00FA0ED9"/>
    <w:rsid w:val="00FA0EE3"/>
    <w:rsid w:val="00FA118D"/>
    <w:rsid w:val="00FA11A4"/>
    <w:rsid w:val="00FA11E8"/>
    <w:rsid w:val="00FA1559"/>
    <w:rsid w:val="00FA185E"/>
    <w:rsid w:val="00FA1A32"/>
    <w:rsid w:val="00FA1EEA"/>
    <w:rsid w:val="00FA1F8C"/>
    <w:rsid w:val="00FA2292"/>
    <w:rsid w:val="00FA2577"/>
    <w:rsid w:val="00FA278A"/>
    <w:rsid w:val="00FA2CDA"/>
    <w:rsid w:val="00FA2D48"/>
    <w:rsid w:val="00FA2E81"/>
    <w:rsid w:val="00FA30B5"/>
    <w:rsid w:val="00FA326B"/>
    <w:rsid w:val="00FA36C5"/>
    <w:rsid w:val="00FA39AA"/>
    <w:rsid w:val="00FA3D6C"/>
    <w:rsid w:val="00FA4BA5"/>
    <w:rsid w:val="00FA4BF5"/>
    <w:rsid w:val="00FA5793"/>
    <w:rsid w:val="00FA5C2E"/>
    <w:rsid w:val="00FA5FF7"/>
    <w:rsid w:val="00FA638E"/>
    <w:rsid w:val="00FA67E1"/>
    <w:rsid w:val="00FA703E"/>
    <w:rsid w:val="00FA781C"/>
    <w:rsid w:val="00FA7B7B"/>
    <w:rsid w:val="00FA7BDE"/>
    <w:rsid w:val="00FA7D9A"/>
    <w:rsid w:val="00FB01D6"/>
    <w:rsid w:val="00FB07FE"/>
    <w:rsid w:val="00FB0B48"/>
    <w:rsid w:val="00FB0C00"/>
    <w:rsid w:val="00FB10C8"/>
    <w:rsid w:val="00FB16B6"/>
    <w:rsid w:val="00FB1DD1"/>
    <w:rsid w:val="00FB1F7E"/>
    <w:rsid w:val="00FB20A9"/>
    <w:rsid w:val="00FB2B03"/>
    <w:rsid w:val="00FB2CFB"/>
    <w:rsid w:val="00FB30A0"/>
    <w:rsid w:val="00FB319B"/>
    <w:rsid w:val="00FB34C8"/>
    <w:rsid w:val="00FB363D"/>
    <w:rsid w:val="00FB3A7E"/>
    <w:rsid w:val="00FB3A89"/>
    <w:rsid w:val="00FB3AC2"/>
    <w:rsid w:val="00FB3E31"/>
    <w:rsid w:val="00FB46D0"/>
    <w:rsid w:val="00FB47BC"/>
    <w:rsid w:val="00FB4856"/>
    <w:rsid w:val="00FB48BD"/>
    <w:rsid w:val="00FB495C"/>
    <w:rsid w:val="00FB4C3D"/>
    <w:rsid w:val="00FB4E40"/>
    <w:rsid w:val="00FB5A21"/>
    <w:rsid w:val="00FB5C1C"/>
    <w:rsid w:val="00FB5D2E"/>
    <w:rsid w:val="00FB5E37"/>
    <w:rsid w:val="00FB5FBD"/>
    <w:rsid w:val="00FB6112"/>
    <w:rsid w:val="00FB6FAA"/>
    <w:rsid w:val="00FB75A5"/>
    <w:rsid w:val="00FB7A16"/>
    <w:rsid w:val="00FB7A1D"/>
    <w:rsid w:val="00FC03CF"/>
    <w:rsid w:val="00FC055C"/>
    <w:rsid w:val="00FC09A6"/>
    <w:rsid w:val="00FC1A45"/>
    <w:rsid w:val="00FC22B2"/>
    <w:rsid w:val="00FC2501"/>
    <w:rsid w:val="00FC38C8"/>
    <w:rsid w:val="00FC3EA0"/>
    <w:rsid w:val="00FC492D"/>
    <w:rsid w:val="00FC4C0F"/>
    <w:rsid w:val="00FC563A"/>
    <w:rsid w:val="00FC576B"/>
    <w:rsid w:val="00FC59FC"/>
    <w:rsid w:val="00FC6018"/>
    <w:rsid w:val="00FC6665"/>
    <w:rsid w:val="00FC6C79"/>
    <w:rsid w:val="00FC760C"/>
    <w:rsid w:val="00FC791F"/>
    <w:rsid w:val="00FC7985"/>
    <w:rsid w:val="00FD07C6"/>
    <w:rsid w:val="00FD0A2C"/>
    <w:rsid w:val="00FD0CAB"/>
    <w:rsid w:val="00FD1161"/>
    <w:rsid w:val="00FD1926"/>
    <w:rsid w:val="00FD1936"/>
    <w:rsid w:val="00FD1DF0"/>
    <w:rsid w:val="00FD1FBC"/>
    <w:rsid w:val="00FD21C9"/>
    <w:rsid w:val="00FD239A"/>
    <w:rsid w:val="00FD249D"/>
    <w:rsid w:val="00FD284E"/>
    <w:rsid w:val="00FD2B2F"/>
    <w:rsid w:val="00FD2D44"/>
    <w:rsid w:val="00FD2F03"/>
    <w:rsid w:val="00FD3659"/>
    <w:rsid w:val="00FD38DA"/>
    <w:rsid w:val="00FD3C00"/>
    <w:rsid w:val="00FD5206"/>
    <w:rsid w:val="00FD5626"/>
    <w:rsid w:val="00FD578D"/>
    <w:rsid w:val="00FD5BB5"/>
    <w:rsid w:val="00FD5C9F"/>
    <w:rsid w:val="00FD5E96"/>
    <w:rsid w:val="00FD5F51"/>
    <w:rsid w:val="00FD61E0"/>
    <w:rsid w:val="00FD62EE"/>
    <w:rsid w:val="00FD6669"/>
    <w:rsid w:val="00FD6D16"/>
    <w:rsid w:val="00FD768A"/>
    <w:rsid w:val="00FD7888"/>
    <w:rsid w:val="00FD799C"/>
    <w:rsid w:val="00FD7AD4"/>
    <w:rsid w:val="00FD7D13"/>
    <w:rsid w:val="00FE0003"/>
    <w:rsid w:val="00FE02C8"/>
    <w:rsid w:val="00FE0504"/>
    <w:rsid w:val="00FE0621"/>
    <w:rsid w:val="00FE087D"/>
    <w:rsid w:val="00FE092D"/>
    <w:rsid w:val="00FE0EE0"/>
    <w:rsid w:val="00FE10BE"/>
    <w:rsid w:val="00FE1348"/>
    <w:rsid w:val="00FE1710"/>
    <w:rsid w:val="00FE18B3"/>
    <w:rsid w:val="00FE1DEC"/>
    <w:rsid w:val="00FE2395"/>
    <w:rsid w:val="00FE2440"/>
    <w:rsid w:val="00FE287A"/>
    <w:rsid w:val="00FE2AC2"/>
    <w:rsid w:val="00FE2AFE"/>
    <w:rsid w:val="00FE2E62"/>
    <w:rsid w:val="00FE2E8D"/>
    <w:rsid w:val="00FE2EEC"/>
    <w:rsid w:val="00FE2F0C"/>
    <w:rsid w:val="00FE3586"/>
    <w:rsid w:val="00FE3651"/>
    <w:rsid w:val="00FE36BC"/>
    <w:rsid w:val="00FE37DE"/>
    <w:rsid w:val="00FE3CC7"/>
    <w:rsid w:val="00FE453F"/>
    <w:rsid w:val="00FE4568"/>
    <w:rsid w:val="00FE48F6"/>
    <w:rsid w:val="00FE5081"/>
    <w:rsid w:val="00FE519C"/>
    <w:rsid w:val="00FE5344"/>
    <w:rsid w:val="00FE549C"/>
    <w:rsid w:val="00FE59D9"/>
    <w:rsid w:val="00FE5D36"/>
    <w:rsid w:val="00FE6114"/>
    <w:rsid w:val="00FE633A"/>
    <w:rsid w:val="00FE66DB"/>
    <w:rsid w:val="00FE6771"/>
    <w:rsid w:val="00FE691A"/>
    <w:rsid w:val="00FE6F0F"/>
    <w:rsid w:val="00FE72C3"/>
    <w:rsid w:val="00FE7452"/>
    <w:rsid w:val="00FE76C9"/>
    <w:rsid w:val="00FE795E"/>
    <w:rsid w:val="00FE7DCF"/>
    <w:rsid w:val="00FE7E82"/>
    <w:rsid w:val="00FE7F0E"/>
    <w:rsid w:val="00FE7F60"/>
    <w:rsid w:val="00FF033E"/>
    <w:rsid w:val="00FF0611"/>
    <w:rsid w:val="00FF064A"/>
    <w:rsid w:val="00FF06C1"/>
    <w:rsid w:val="00FF09B9"/>
    <w:rsid w:val="00FF0D10"/>
    <w:rsid w:val="00FF13B7"/>
    <w:rsid w:val="00FF15DC"/>
    <w:rsid w:val="00FF1829"/>
    <w:rsid w:val="00FF1C6B"/>
    <w:rsid w:val="00FF2120"/>
    <w:rsid w:val="00FF2829"/>
    <w:rsid w:val="00FF2CF0"/>
    <w:rsid w:val="00FF3028"/>
    <w:rsid w:val="00FF36A1"/>
    <w:rsid w:val="00FF39AE"/>
    <w:rsid w:val="00FF3C1E"/>
    <w:rsid w:val="00FF3C38"/>
    <w:rsid w:val="00FF3D11"/>
    <w:rsid w:val="00FF3EED"/>
    <w:rsid w:val="00FF42C1"/>
    <w:rsid w:val="00FF49DC"/>
    <w:rsid w:val="00FF49E9"/>
    <w:rsid w:val="00FF4B34"/>
    <w:rsid w:val="00FF4EE9"/>
    <w:rsid w:val="00FF4F78"/>
    <w:rsid w:val="00FF5261"/>
    <w:rsid w:val="00FF5453"/>
    <w:rsid w:val="00FF5906"/>
    <w:rsid w:val="00FF5B5D"/>
    <w:rsid w:val="00FF5FB4"/>
    <w:rsid w:val="00FF64E4"/>
    <w:rsid w:val="00FF6628"/>
    <w:rsid w:val="00FF6844"/>
    <w:rsid w:val="00FF6A54"/>
    <w:rsid w:val="00FF6AA5"/>
    <w:rsid w:val="00FF6F97"/>
    <w:rsid w:val="00FF7430"/>
    <w:rsid w:val="00FF757C"/>
    <w:rsid w:val="00FF791A"/>
    <w:rsid w:val="0105D24A"/>
    <w:rsid w:val="01182587"/>
    <w:rsid w:val="011BF115"/>
    <w:rsid w:val="011D2FF3"/>
    <w:rsid w:val="0124F902"/>
    <w:rsid w:val="012D2D8F"/>
    <w:rsid w:val="0139AE03"/>
    <w:rsid w:val="013C52D2"/>
    <w:rsid w:val="013D3D18"/>
    <w:rsid w:val="014017EC"/>
    <w:rsid w:val="014A9317"/>
    <w:rsid w:val="01567A57"/>
    <w:rsid w:val="015A00C9"/>
    <w:rsid w:val="0170150C"/>
    <w:rsid w:val="0182437C"/>
    <w:rsid w:val="018E9F52"/>
    <w:rsid w:val="018F1351"/>
    <w:rsid w:val="0190F080"/>
    <w:rsid w:val="019F3B65"/>
    <w:rsid w:val="01A44D61"/>
    <w:rsid w:val="01A5EBE9"/>
    <w:rsid w:val="01A7B62A"/>
    <w:rsid w:val="01B0FF70"/>
    <w:rsid w:val="01B1C24B"/>
    <w:rsid w:val="01B558E5"/>
    <w:rsid w:val="01B6510E"/>
    <w:rsid w:val="01C3533D"/>
    <w:rsid w:val="01CC0AD0"/>
    <w:rsid w:val="01DCDC25"/>
    <w:rsid w:val="01E05AA8"/>
    <w:rsid w:val="01E9AC67"/>
    <w:rsid w:val="01ECC78D"/>
    <w:rsid w:val="01F0212D"/>
    <w:rsid w:val="01FC8567"/>
    <w:rsid w:val="02049572"/>
    <w:rsid w:val="02053E8D"/>
    <w:rsid w:val="020DBE73"/>
    <w:rsid w:val="020F4389"/>
    <w:rsid w:val="0216C6BD"/>
    <w:rsid w:val="021EB842"/>
    <w:rsid w:val="022FA981"/>
    <w:rsid w:val="023036CE"/>
    <w:rsid w:val="024368DC"/>
    <w:rsid w:val="024A47AA"/>
    <w:rsid w:val="024B8A49"/>
    <w:rsid w:val="024CD63F"/>
    <w:rsid w:val="0251A771"/>
    <w:rsid w:val="025D9F61"/>
    <w:rsid w:val="026820DF"/>
    <w:rsid w:val="0269B52E"/>
    <w:rsid w:val="027171F7"/>
    <w:rsid w:val="02728002"/>
    <w:rsid w:val="02874263"/>
    <w:rsid w:val="0291D321"/>
    <w:rsid w:val="0295BEE0"/>
    <w:rsid w:val="029A6701"/>
    <w:rsid w:val="02B0B299"/>
    <w:rsid w:val="02B81A16"/>
    <w:rsid w:val="02C90229"/>
    <w:rsid w:val="02CF7E72"/>
    <w:rsid w:val="02CFF65B"/>
    <w:rsid w:val="02D82333"/>
    <w:rsid w:val="02FE016E"/>
    <w:rsid w:val="03013307"/>
    <w:rsid w:val="0308A89B"/>
    <w:rsid w:val="030BE35D"/>
    <w:rsid w:val="030CBF9C"/>
    <w:rsid w:val="03121256"/>
    <w:rsid w:val="0319C11E"/>
    <w:rsid w:val="03206931"/>
    <w:rsid w:val="03220522"/>
    <w:rsid w:val="03220828"/>
    <w:rsid w:val="0328D6BF"/>
    <w:rsid w:val="0328DCD3"/>
    <w:rsid w:val="033074EC"/>
    <w:rsid w:val="033B7332"/>
    <w:rsid w:val="033EF2F4"/>
    <w:rsid w:val="033FBA46"/>
    <w:rsid w:val="03531235"/>
    <w:rsid w:val="0353D684"/>
    <w:rsid w:val="0366F4CA"/>
    <w:rsid w:val="036AB556"/>
    <w:rsid w:val="036B4627"/>
    <w:rsid w:val="03805773"/>
    <w:rsid w:val="0392424E"/>
    <w:rsid w:val="039FB558"/>
    <w:rsid w:val="03AA7A9F"/>
    <w:rsid w:val="03AA930F"/>
    <w:rsid w:val="03B68CE3"/>
    <w:rsid w:val="03BBCC02"/>
    <w:rsid w:val="03BC51F0"/>
    <w:rsid w:val="03C6A651"/>
    <w:rsid w:val="03C79E53"/>
    <w:rsid w:val="03D0F886"/>
    <w:rsid w:val="03D80056"/>
    <w:rsid w:val="03E2F7DE"/>
    <w:rsid w:val="03E320BC"/>
    <w:rsid w:val="03F4A169"/>
    <w:rsid w:val="03FA8E36"/>
    <w:rsid w:val="0409F602"/>
    <w:rsid w:val="040BCBDB"/>
    <w:rsid w:val="040EA8AA"/>
    <w:rsid w:val="040FF324"/>
    <w:rsid w:val="04146380"/>
    <w:rsid w:val="0427D975"/>
    <w:rsid w:val="042AAA3A"/>
    <w:rsid w:val="042EEFF5"/>
    <w:rsid w:val="043CF684"/>
    <w:rsid w:val="043D09AC"/>
    <w:rsid w:val="0444A915"/>
    <w:rsid w:val="04579D3A"/>
    <w:rsid w:val="0457E607"/>
    <w:rsid w:val="045D6A73"/>
    <w:rsid w:val="0474EA4A"/>
    <w:rsid w:val="0477355B"/>
    <w:rsid w:val="0490667A"/>
    <w:rsid w:val="0490B45D"/>
    <w:rsid w:val="049470A3"/>
    <w:rsid w:val="0498B5E0"/>
    <w:rsid w:val="04A2C5BA"/>
    <w:rsid w:val="04B4A26D"/>
    <w:rsid w:val="04B8B249"/>
    <w:rsid w:val="04BFE2D8"/>
    <w:rsid w:val="04C3F18C"/>
    <w:rsid w:val="04CE7EFF"/>
    <w:rsid w:val="04D3637B"/>
    <w:rsid w:val="04D488C0"/>
    <w:rsid w:val="04DA8A45"/>
    <w:rsid w:val="04E75084"/>
    <w:rsid w:val="04F4AAA6"/>
    <w:rsid w:val="0505EF06"/>
    <w:rsid w:val="0518B13F"/>
    <w:rsid w:val="051DA2FD"/>
    <w:rsid w:val="051E1754"/>
    <w:rsid w:val="05201D6A"/>
    <w:rsid w:val="0527B710"/>
    <w:rsid w:val="0538303D"/>
    <w:rsid w:val="05456034"/>
    <w:rsid w:val="0549A1D3"/>
    <w:rsid w:val="056276B2"/>
    <w:rsid w:val="05636662"/>
    <w:rsid w:val="056F99CF"/>
    <w:rsid w:val="05718A83"/>
    <w:rsid w:val="057451A1"/>
    <w:rsid w:val="057801E8"/>
    <w:rsid w:val="0580CFDE"/>
    <w:rsid w:val="058A91D7"/>
    <w:rsid w:val="058FBE5C"/>
    <w:rsid w:val="0598E74F"/>
    <w:rsid w:val="05A155F0"/>
    <w:rsid w:val="05AEB607"/>
    <w:rsid w:val="05B8982C"/>
    <w:rsid w:val="05C3D014"/>
    <w:rsid w:val="05C7EE1B"/>
    <w:rsid w:val="05CA744C"/>
    <w:rsid w:val="05CCD22C"/>
    <w:rsid w:val="05D01E96"/>
    <w:rsid w:val="05E21C8B"/>
    <w:rsid w:val="05E8E93A"/>
    <w:rsid w:val="05E9C3C7"/>
    <w:rsid w:val="05EE7D37"/>
    <w:rsid w:val="05EF6238"/>
    <w:rsid w:val="05F55E1C"/>
    <w:rsid w:val="05FA4136"/>
    <w:rsid w:val="06141F97"/>
    <w:rsid w:val="061510C9"/>
    <w:rsid w:val="06184258"/>
    <w:rsid w:val="062B7C0B"/>
    <w:rsid w:val="06347733"/>
    <w:rsid w:val="0643E87D"/>
    <w:rsid w:val="064484B4"/>
    <w:rsid w:val="0655005E"/>
    <w:rsid w:val="06595E76"/>
    <w:rsid w:val="0659DBBE"/>
    <w:rsid w:val="065ADBCD"/>
    <w:rsid w:val="06659802"/>
    <w:rsid w:val="0667BC26"/>
    <w:rsid w:val="066C7054"/>
    <w:rsid w:val="066F0069"/>
    <w:rsid w:val="06757636"/>
    <w:rsid w:val="06771DE9"/>
    <w:rsid w:val="068BA8C2"/>
    <w:rsid w:val="06AAFD96"/>
    <w:rsid w:val="06BD49C1"/>
    <w:rsid w:val="06BDEF8A"/>
    <w:rsid w:val="06C6B37B"/>
    <w:rsid w:val="06C8F304"/>
    <w:rsid w:val="06D71B03"/>
    <w:rsid w:val="06DD65DE"/>
    <w:rsid w:val="06F6D8CC"/>
    <w:rsid w:val="06FD593B"/>
    <w:rsid w:val="070129AA"/>
    <w:rsid w:val="070701F0"/>
    <w:rsid w:val="0707A0F2"/>
    <w:rsid w:val="0711FE67"/>
    <w:rsid w:val="071491E5"/>
    <w:rsid w:val="0714B5D9"/>
    <w:rsid w:val="071610EF"/>
    <w:rsid w:val="073402C3"/>
    <w:rsid w:val="0740C61D"/>
    <w:rsid w:val="07411B19"/>
    <w:rsid w:val="074D480E"/>
    <w:rsid w:val="075369F9"/>
    <w:rsid w:val="07577982"/>
    <w:rsid w:val="07626F85"/>
    <w:rsid w:val="076ACF18"/>
    <w:rsid w:val="0777CC31"/>
    <w:rsid w:val="077B5FFE"/>
    <w:rsid w:val="077E3FD2"/>
    <w:rsid w:val="078E96F0"/>
    <w:rsid w:val="078EB923"/>
    <w:rsid w:val="0795C50D"/>
    <w:rsid w:val="079D8C9A"/>
    <w:rsid w:val="07A3677E"/>
    <w:rsid w:val="07A713BE"/>
    <w:rsid w:val="07A7877A"/>
    <w:rsid w:val="07A99233"/>
    <w:rsid w:val="07B3DC45"/>
    <w:rsid w:val="07B9317A"/>
    <w:rsid w:val="07C84B41"/>
    <w:rsid w:val="07D25CAA"/>
    <w:rsid w:val="07D97D2A"/>
    <w:rsid w:val="07DFCC95"/>
    <w:rsid w:val="07E01EB1"/>
    <w:rsid w:val="07E604DC"/>
    <w:rsid w:val="07E8FF2E"/>
    <w:rsid w:val="07EEE1C8"/>
    <w:rsid w:val="07F2906B"/>
    <w:rsid w:val="07F30A2E"/>
    <w:rsid w:val="07F38834"/>
    <w:rsid w:val="07FE2A15"/>
    <w:rsid w:val="07FF9220"/>
    <w:rsid w:val="0810A7EB"/>
    <w:rsid w:val="0816008B"/>
    <w:rsid w:val="081BC9BF"/>
    <w:rsid w:val="0821F268"/>
    <w:rsid w:val="08405EE9"/>
    <w:rsid w:val="08529F70"/>
    <w:rsid w:val="08536368"/>
    <w:rsid w:val="085B7707"/>
    <w:rsid w:val="085CA2E9"/>
    <w:rsid w:val="085EC3E0"/>
    <w:rsid w:val="0860912E"/>
    <w:rsid w:val="0872B839"/>
    <w:rsid w:val="08837CB4"/>
    <w:rsid w:val="088442DC"/>
    <w:rsid w:val="088539AD"/>
    <w:rsid w:val="0889785D"/>
    <w:rsid w:val="088A86EE"/>
    <w:rsid w:val="089979F3"/>
    <w:rsid w:val="08A12A77"/>
    <w:rsid w:val="08A45041"/>
    <w:rsid w:val="08A48846"/>
    <w:rsid w:val="08AFED2C"/>
    <w:rsid w:val="08BFDF51"/>
    <w:rsid w:val="08C482CE"/>
    <w:rsid w:val="08CB5C5F"/>
    <w:rsid w:val="08DF8A17"/>
    <w:rsid w:val="08E6B7DB"/>
    <w:rsid w:val="08FF3C05"/>
    <w:rsid w:val="090EC151"/>
    <w:rsid w:val="090F11E0"/>
    <w:rsid w:val="091DEFFF"/>
    <w:rsid w:val="091FC196"/>
    <w:rsid w:val="092185F9"/>
    <w:rsid w:val="09285F04"/>
    <w:rsid w:val="092DE6B6"/>
    <w:rsid w:val="0947DC29"/>
    <w:rsid w:val="09489E9E"/>
    <w:rsid w:val="094A9B89"/>
    <w:rsid w:val="095E3CF5"/>
    <w:rsid w:val="096E6216"/>
    <w:rsid w:val="0973AA34"/>
    <w:rsid w:val="09777F9E"/>
    <w:rsid w:val="097E1681"/>
    <w:rsid w:val="097FE0A6"/>
    <w:rsid w:val="09827B30"/>
    <w:rsid w:val="0984EE50"/>
    <w:rsid w:val="098F6D23"/>
    <w:rsid w:val="0992436D"/>
    <w:rsid w:val="099286F1"/>
    <w:rsid w:val="09A07D1A"/>
    <w:rsid w:val="09A8AB99"/>
    <w:rsid w:val="09B68B56"/>
    <w:rsid w:val="09C05DE7"/>
    <w:rsid w:val="09C15F4E"/>
    <w:rsid w:val="09C97F31"/>
    <w:rsid w:val="09DE3B1A"/>
    <w:rsid w:val="09E01628"/>
    <w:rsid w:val="09E4BD7A"/>
    <w:rsid w:val="09E6FA60"/>
    <w:rsid w:val="09F95FFF"/>
    <w:rsid w:val="0A02961D"/>
    <w:rsid w:val="0A042414"/>
    <w:rsid w:val="0A06D787"/>
    <w:rsid w:val="0A1CD86B"/>
    <w:rsid w:val="0A222963"/>
    <w:rsid w:val="0A299EB1"/>
    <w:rsid w:val="0A5256D1"/>
    <w:rsid w:val="0A5A6829"/>
    <w:rsid w:val="0A5C0612"/>
    <w:rsid w:val="0A6C2E40"/>
    <w:rsid w:val="0A6E23C7"/>
    <w:rsid w:val="0A746B9E"/>
    <w:rsid w:val="0A7CDCA0"/>
    <w:rsid w:val="0A89DDEE"/>
    <w:rsid w:val="0A8BCA6C"/>
    <w:rsid w:val="0A961CDB"/>
    <w:rsid w:val="0A98F7CB"/>
    <w:rsid w:val="0A9BF5D6"/>
    <w:rsid w:val="0AA10F14"/>
    <w:rsid w:val="0AA40208"/>
    <w:rsid w:val="0AA9EAC5"/>
    <w:rsid w:val="0AACDEB5"/>
    <w:rsid w:val="0AB5C7BD"/>
    <w:rsid w:val="0AB80AB6"/>
    <w:rsid w:val="0ABEBF62"/>
    <w:rsid w:val="0AC7DA84"/>
    <w:rsid w:val="0AC9FB3B"/>
    <w:rsid w:val="0ACBA0F4"/>
    <w:rsid w:val="0ACC471E"/>
    <w:rsid w:val="0ACF6647"/>
    <w:rsid w:val="0AD01596"/>
    <w:rsid w:val="0AD0583B"/>
    <w:rsid w:val="0AD199AC"/>
    <w:rsid w:val="0AD32D0D"/>
    <w:rsid w:val="0AD4A27A"/>
    <w:rsid w:val="0ADC4464"/>
    <w:rsid w:val="0AE8F407"/>
    <w:rsid w:val="0AEE6AD5"/>
    <w:rsid w:val="0AEFAA95"/>
    <w:rsid w:val="0AF8B5C6"/>
    <w:rsid w:val="0AFD635A"/>
    <w:rsid w:val="0B0BA64D"/>
    <w:rsid w:val="0B1C327B"/>
    <w:rsid w:val="0B21D468"/>
    <w:rsid w:val="0B30B00A"/>
    <w:rsid w:val="0B3DAD5C"/>
    <w:rsid w:val="0B3E5283"/>
    <w:rsid w:val="0B4154D4"/>
    <w:rsid w:val="0B45551E"/>
    <w:rsid w:val="0B481BEA"/>
    <w:rsid w:val="0B5D2FAF"/>
    <w:rsid w:val="0B648DE8"/>
    <w:rsid w:val="0B6C5252"/>
    <w:rsid w:val="0B7AFE65"/>
    <w:rsid w:val="0B880FFA"/>
    <w:rsid w:val="0B894F1A"/>
    <w:rsid w:val="0B8CCACE"/>
    <w:rsid w:val="0B8E1E7E"/>
    <w:rsid w:val="0B8E5614"/>
    <w:rsid w:val="0B90B4C0"/>
    <w:rsid w:val="0B922278"/>
    <w:rsid w:val="0BA10F0D"/>
    <w:rsid w:val="0BAB5F91"/>
    <w:rsid w:val="0BACE39B"/>
    <w:rsid w:val="0BB74B7E"/>
    <w:rsid w:val="0BBCD152"/>
    <w:rsid w:val="0BC1709E"/>
    <w:rsid w:val="0BCE187E"/>
    <w:rsid w:val="0BD5FB93"/>
    <w:rsid w:val="0BDCA502"/>
    <w:rsid w:val="0BE78DEE"/>
    <w:rsid w:val="0BF8D309"/>
    <w:rsid w:val="0BFA369E"/>
    <w:rsid w:val="0BFA4B95"/>
    <w:rsid w:val="0C01ACC4"/>
    <w:rsid w:val="0C04525E"/>
    <w:rsid w:val="0C099845"/>
    <w:rsid w:val="0C09EA33"/>
    <w:rsid w:val="0C1300E9"/>
    <w:rsid w:val="0C1B2D9C"/>
    <w:rsid w:val="0C233CE5"/>
    <w:rsid w:val="0C25ECD0"/>
    <w:rsid w:val="0C283606"/>
    <w:rsid w:val="0C2A5002"/>
    <w:rsid w:val="0C301637"/>
    <w:rsid w:val="0C31901A"/>
    <w:rsid w:val="0C33DDA3"/>
    <w:rsid w:val="0C3F9ED2"/>
    <w:rsid w:val="0C59F84B"/>
    <w:rsid w:val="0C5BC94B"/>
    <w:rsid w:val="0C6A29B4"/>
    <w:rsid w:val="0C71A0C8"/>
    <w:rsid w:val="0C76EADE"/>
    <w:rsid w:val="0C78965A"/>
    <w:rsid w:val="0C8183DD"/>
    <w:rsid w:val="0C8E4758"/>
    <w:rsid w:val="0C998120"/>
    <w:rsid w:val="0CA850CE"/>
    <w:rsid w:val="0CAC02FE"/>
    <w:rsid w:val="0CADFC8E"/>
    <w:rsid w:val="0CBDA4C9"/>
    <w:rsid w:val="0CCC806B"/>
    <w:rsid w:val="0CD0DB42"/>
    <w:rsid w:val="0CD7A4D8"/>
    <w:rsid w:val="0CE3567B"/>
    <w:rsid w:val="0CE4ECE3"/>
    <w:rsid w:val="0CE77D0F"/>
    <w:rsid w:val="0CF3AF31"/>
    <w:rsid w:val="0CF4B903"/>
    <w:rsid w:val="0CFD6642"/>
    <w:rsid w:val="0CFD87D9"/>
    <w:rsid w:val="0D03F0A8"/>
    <w:rsid w:val="0D1420E5"/>
    <w:rsid w:val="0D1A6A8A"/>
    <w:rsid w:val="0D1B5A80"/>
    <w:rsid w:val="0D22BB3D"/>
    <w:rsid w:val="0D236129"/>
    <w:rsid w:val="0D272432"/>
    <w:rsid w:val="0D2DF4A8"/>
    <w:rsid w:val="0D3071CF"/>
    <w:rsid w:val="0D34C36E"/>
    <w:rsid w:val="0D3C47E4"/>
    <w:rsid w:val="0D5181AE"/>
    <w:rsid w:val="0D529283"/>
    <w:rsid w:val="0D59EC32"/>
    <w:rsid w:val="0D5A37A5"/>
    <w:rsid w:val="0D5A4A08"/>
    <w:rsid w:val="0D606382"/>
    <w:rsid w:val="0D635FEA"/>
    <w:rsid w:val="0D636DFB"/>
    <w:rsid w:val="0D662649"/>
    <w:rsid w:val="0D69C8A7"/>
    <w:rsid w:val="0D6EC4E9"/>
    <w:rsid w:val="0D784DEA"/>
    <w:rsid w:val="0D78FBC9"/>
    <w:rsid w:val="0D829294"/>
    <w:rsid w:val="0D857B89"/>
    <w:rsid w:val="0D8C8653"/>
    <w:rsid w:val="0D929411"/>
    <w:rsid w:val="0DA26E8A"/>
    <w:rsid w:val="0DA34447"/>
    <w:rsid w:val="0DA646D6"/>
    <w:rsid w:val="0DAD70CD"/>
    <w:rsid w:val="0DB20679"/>
    <w:rsid w:val="0DC94E0C"/>
    <w:rsid w:val="0DCE9B5C"/>
    <w:rsid w:val="0DD2DD82"/>
    <w:rsid w:val="0DDA7B21"/>
    <w:rsid w:val="0DDF7D4C"/>
    <w:rsid w:val="0DE03A06"/>
    <w:rsid w:val="0DED11D8"/>
    <w:rsid w:val="0DEEDDCB"/>
    <w:rsid w:val="0DF6E5C3"/>
    <w:rsid w:val="0E064057"/>
    <w:rsid w:val="0E0C2CC7"/>
    <w:rsid w:val="0E0C6A08"/>
    <w:rsid w:val="0E1E631A"/>
    <w:rsid w:val="0E232B83"/>
    <w:rsid w:val="0E233B75"/>
    <w:rsid w:val="0E258600"/>
    <w:rsid w:val="0E2BCDB2"/>
    <w:rsid w:val="0E335943"/>
    <w:rsid w:val="0E42FA79"/>
    <w:rsid w:val="0E4D04F2"/>
    <w:rsid w:val="0E54BBC8"/>
    <w:rsid w:val="0E6259E1"/>
    <w:rsid w:val="0E64449F"/>
    <w:rsid w:val="0E6850CC"/>
    <w:rsid w:val="0E69D41C"/>
    <w:rsid w:val="0E87613F"/>
    <w:rsid w:val="0E878A8F"/>
    <w:rsid w:val="0E9D0CCC"/>
    <w:rsid w:val="0EA2EE84"/>
    <w:rsid w:val="0EA9BC59"/>
    <w:rsid w:val="0EAF5E0D"/>
    <w:rsid w:val="0EB3D9F7"/>
    <w:rsid w:val="0EB4D695"/>
    <w:rsid w:val="0EBB5D7C"/>
    <w:rsid w:val="0EC8E3A8"/>
    <w:rsid w:val="0ECE7681"/>
    <w:rsid w:val="0ED1A5E9"/>
    <w:rsid w:val="0ED31027"/>
    <w:rsid w:val="0ED53C42"/>
    <w:rsid w:val="0EDDD96C"/>
    <w:rsid w:val="0EEAE7A2"/>
    <w:rsid w:val="0EECE9CF"/>
    <w:rsid w:val="0EF63024"/>
    <w:rsid w:val="0F232E3F"/>
    <w:rsid w:val="0F2A7606"/>
    <w:rsid w:val="0F2ED7E1"/>
    <w:rsid w:val="0F2F54FB"/>
    <w:rsid w:val="0F31848E"/>
    <w:rsid w:val="0F39C7F3"/>
    <w:rsid w:val="0F42C905"/>
    <w:rsid w:val="0F43C82C"/>
    <w:rsid w:val="0F508CC1"/>
    <w:rsid w:val="0F5A7378"/>
    <w:rsid w:val="0F5C03B8"/>
    <w:rsid w:val="0F617097"/>
    <w:rsid w:val="0F6313C8"/>
    <w:rsid w:val="0F6ECA4B"/>
    <w:rsid w:val="0F76F8CC"/>
    <w:rsid w:val="0F79F6B5"/>
    <w:rsid w:val="0F9088C5"/>
    <w:rsid w:val="0F97589E"/>
    <w:rsid w:val="0F99ED75"/>
    <w:rsid w:val="0F9B718A"/>
    <w:rsid w:val="0FA03669"/>
    <w:rsid w:val="0FA3E40F"/>
    <w:rsid w:val="0FB43F31"/>
    <w:rsid w:val="0FB6A63B"/>
    <w:rsid w:val="0FBEDD17"/>
    <w:rsid w:val="0FBEFAF9"/>
    <w:rsid w:val="0FBFEC91"/>
    <w:rsid w:val="0FC04DD0"/>
    <w:rsid w:val="0FC10DBF"/>
    <w:rsid w:val="0FD6C9EC"/>
    <w:rsid w:val="0FE06DC4"/>
    <w:rsid w:val="0FE94D0D"/>
    <w:rsid w:val="0FF614CF"/>
    <w:rsid w:val="0FF78EA5"/>
    <w:rsid w:val="0FF81B85"/>
    <w:rsid w:val="0FFEA0E8"/>
    <w:rsid w:val="1004212D"/>
    <w:rsid w:val="1020CCFC"/>
    <w:rsid w:val="1026CB1A"/>
    <w:rsid w:val="1028AEFE"/>
    <w:rsid w:val="102B4A2E"/>
    <w:rsid w:val="10374B26"/>
    <w:rsid w:val="1039EFAD"/>
    <w:rsid w:val="103C756B"/>
    <w:rsid w:val="103C9946"/>
    <w:rsid w:val="103FBA24"/>
    <w:rsid w:val="10406AD0"/>
    <w:rsid w:val="104D1347"/>
    <w:rsid w:val="105BA49B"/>
    <w:rsid w:val="1065F7EF"/>
    <w:rsid w:val="106777B2"/>
    <w:rsid w:val="1073570D"/>
    <w:rsid w:val="107A0F42"/>
    <w:rsid w:val="107D32D3"/>
    <w:rsid w:val="10826AC8"/>
    <w:rsid w:val="1084D6E1"/>
    <w:rsid w:val="109A2A79"/>
    <w:rsid w:val="10A4977F"/>
    <w:rsid w:val="10A59CA1"/>
    <w:rsid w:val="10BAA78D"/>
    <w:rsid w:val="10C170A5"/>
    <w:rsid w:val="10C287C1"/>
    <w:rsid w:val="10D1739F"/>
    <w:rsid w:val="10D2459C"/>
    <w:rsid w:val="10D2CDC0"/>
    <w:rsid w:val="10DB6EAC"/>
    <w:rsid w:val="10DB9984"/>
    <w:rsid w:val="10DD85AB"/>
    <w:rsid w:val="10E0BBE8"/>
    <w:rsid w:val="10E1CDF4"/>
    <w:rsid w:val="10E2A140"/>
    <w:rsid w:val="10E3066E"/>
    <w:rsid w:val="10E3332C"/>
    <w:rsid w:val="10EF7D00"/>
    <w:rsid w:val="10F00382"/>
    <w:rsid w:val="10F179EA"/>
    <w:rsid w:val="10F6A9A5"/>
    <w:rsid w:val="1112947C"/>
    <w:rsid w:val="111A1449"/>
    <w:rsid w:val="111FD03E"/>
    <w:rsid w:val="112E2444"/>
    <w:rsid w:val="113354E8"/>
    <w:rsid w:val="113A4DC1"/>
    <w:rsid w:val="11415517"/>
    <w:rsid w:val="11436CF1"/>
    <w:rsid w:val="114418DA"/>
    <w:rsid w:val="1150344D"/>
    <w:rsid w:val="11542AC6"/>
    <w:rsid w:val="115532EE"/>
    <w:rsid w:val="1157BF53"/>
    <w:rsid w:val="116100D3"/>
    <w:rsid w:val="116ECA8A"/>
    <w:rsid w:val="1174F7DD"/>
    <w:rsid w:val="11779B64"/>
    <w:rsid w:val="118331D1"/>
    <w:rsid w:val="11921F17"/>
    <w:rsid w:val="11AEB753"/>
    <w:rsid w:val="11BEAC24"/>
    <w:rsid w:val="11C08D6E"/>
    <w:rsid w:val="11C377A5"/>
    <w:rsid w:val="11D2BE8D"/>
    <w:rsid w:val="11D2C37F"/>
    <w:rsid w:val="11D96891"/>
    <w:rsid w:val="11DA3C34"/>
    <w:rsid w:val="11E4CF47"/>
    <w:rsid w:val="11E922C9"/>
    <w:rsid w:val="11EA7047"/>
    <w:rsid w:val="11EE39D3"/>
    <w:rsid w:val="11F013B6"/>
    <w:rsid w:val="11F0ED96"/>
    <w:rsid w:val="1204C2EA"/>
    <w:rsid w:val="120BEE00"/>
    <w:rsid w:val="120CAAFB"/>
    <w:rsid w:val="12163535"/>
    <w:rsid w:val="1229119F"/>
    <w:rsid w:val="122D4361"/>
    <w:rsid w:val="12347FF8"/>
    <w:rsid w:val="12407825"/>
    <w:rsid w:val="1240F91A"/>
    <w:rsid w:val="12489677"/>
    <w:rsid w:val="124D8264"/>
    <w:rsid w:val="12550594"/>
    <w:rsid w:val="125E681C"/>
    <w:rsid w:val="1261F0EF"/>
    <w:rsid w:val="12691576"/>
    <w:rsid w:val="127B62D2"/>
    <w:rsid w:val="1287CD4C"/>
    <w:rsid w:val="128BCEE4"/>
    <w:rsid w:val="129A9BAA"/>
    <w:rsid w:val="12A6E5F3"/>
    <w:rsid w:val="12A84A33"/>
    <w:rsid w:val="12AAE5DC"/>
    <w:rsid w:val="12ABD08C"/>
    <w:rsid w:val="12AD997C"/>
    <w:rsid w:val="12AFF661"/>
    <w:rsid w:val="12B1A4E3"/>
    <w:rsid w:val="12B31430"/>
    <w:rsid w:val="12B8CA54"/>
    <w:rsid w:val="12C23A7F"/>
    <w:rsid w:val="12DD0CC8"/>
    <w:rsid w:val="12E2E218"/>
    <w:rsid w:val="12EEE00C"/>
    <w:rsid w:val="12F2A52C"/>
    <w:rsid w:val="12FC6D6F"/>
    <w:rsid w:val="12FF87CD"/>
    <w:rsid w:val="1305121C"/>
    <w:rsid w:val="130DF4EA"/>
    <w:rsid w:val="13108B45"/>
    <w:rsid w:val="1316C4B7"/>
    <w:rsid w:val="1316F7F3"/>
    <w:rsid w:val="132078B8"/>
    <w:rsid w:val="1323AF4C"/>
    <w:rsid w:val="1324F67F"/>
    <w:rsid w:val="1331D660"/>
    <w:rsid w:val="133C1CD6"/>
    <w:rsid w:val="135073BB"/>
    <w:rsid w:val="13537A4A"/>
    <w:rsid w:val="1359AD0B"/>
    <w:rsid w:val="13670FB1"/>
    <w:rsid w:val="13676F97"/>
    <w:rsid w:val="136A07D2"/>
    <w:rsid w:val="136D9523"/>
    <w:rsid w:val="1377A1F2"/>
    <w:rsid w:val="138CBDF7"/>
    <w:rsid w:val="1396F5CE"/>
    <w:rsid w:val="13B4C1ED"/>
    <w:rsid w:val="13BD8A4B"/>
    <w:rsid w:val="13C1CEC5"/>
    <w:rsid w:val="13C31367"/>
    <w:rsid w:val="13C523E1"/>
    <w:rsid w:val="13C7A2DD"/>
    <w:rsid w:val="13DB6DF8"/>
    <w:rsid w:val="13E0DEAF"/>
    <w:rsid w:val="13E0EC71"/>
    <w:rsid w:val="13FE4B8A"/>
    <w:rsid w:val="140C41C3"/>
    <w:rsid w:val="140D1622"/>
    <w:rsid w:val="14112502"/>
    <w:rsid w:val="1432C390"/>
    <w:rsid w:val="1432D29D"/>
    <w:rsid w:val="14345228"/>
    <w:rsid w:val="14379ED5"/>
    <w:rsid w:val="144408CE"/>
    <w:rsid w:val="1465549A"/>
    <w:rsid w:val="146900A4"/>
    <w:rsid w:val="146C711A"/>
    <w:rsid w:val="147055E6"/>
    <w:rsid w:val="147ED3A5"/>
    <w:rsid w:val="148A175E"/>
    <w:rsid w:val="148F124A"/>
    <w:rsid w:val="1497E156"/>
    <w:rsid w:val="14A36842"/>
    <w:rsid w:val="14AE5E0F"/>
    <w:rsid w:val="14C92F9C"/>
    <w:rsid w:val="14CF3E80"/>
    <w:rsid w:val="14DA5384"/>
    <w:rsid w:val="14DC2CEA"/>
    <w:rsid w:val="14E4EE0D"/>
    <w:rsid w:val="14F48959"/>
    <w:rsid w:val="14F8A103"/>
    <w:rsid w:val="1500F4C5"/>
    <w:rsid w:val="15012B3E"/>
    <w:rsid w:val="1509AB42"/>
    <w:rsid w:val="150AE9C1"/>
    <w:rsid w:val="15100A69"/>
    <w:rsid w:val="1513943C"/>
    <w:rsid w:val="1513D178"/>
    <w:rsid w:val="1514AAFF"/>
    <w:rsid w:val="152E316C"/>
    <w:rsid w:val="152E365D"/>
    <w:rsid w:val="152F966B"/>
    <w:rsid w:val="1532DC0F"/>
    <w:rsid w:val="153678D2"/>
    <w:rsid w:val="153E3995"/>
    <w:rsid w:val="15409F72"/>
    <w:rsid w:val="155AD24A"/>
    <w:rsid w:val="155D5494"/>
    <w:rsid w:val="1563811B"/>
    <w:rsid w:val="1568CBFE"/>
    <w:rsid w:val="156EC85C"/>
    <w:rsid w:val="157ED107"/>
    <w:rsid w:val="1580443E"/>
    <w:rsid w:val="15829886"/>
    <w:rsid w:val="1584F108"/>
    <w:rsid w:val="158769AE"/>
    <w:rsid w:val="1589C4A3"/>
    <w:rsid w:val="1595C12D"/>
    <w:rsid w:val="1597C934"/>
    <w:rsid w:val="159E1965"/>
    <w:rsid w:val="15A3BC60"/>
    <w:rsid w:val="15AE967C"/>
    <w:rsid w:val="15AF6DE3"/>
    <w:rsid w:val="15AF71BF"/>
    <w:rsid w:val="15BBD0A1"/>
    <w:rsid w:val="15C7E617"/>
    <w:rsid w:val="15C809F8"/>
    <w:rsid w:val="15C9604B"/>
    <w:rsid w:val="15CB725C"/>
    <w:rsid w:val="15CCACC9"/>
    <w:rsid w:val="15D8D1C8"/>
    <w:rsid w:val="15DBA3C8"/>
    <w:rsid w:val="15E61C0E"/>
    <w:rsid w:val="15F34DDD"/>
    <w:rsid w:val="16056E02"/>
    <w:rsid w:val="1609C070"/>
    <w:rsid w:val="160AEFD0"/>
    <w:rsid w:val="1625E7BF"/>
    <w:rsid w:val="163471F6"/>
    <w:rsid w:val="164A2656"/>
    <w:rsid w:val="166A7644"/>
    <w:rsid w:val="167D623A"/>
    <w:rsid w:val="1682D0ED"/>
    <w:rsid w:val="16888FC1"/>
    <w:rsid w:val="16921324"/>
    <w:rsid w:val="169591CC"/>
    <w:rsid w:val="16A6CCA3"/>
    <w:rsid w:val="16ADBC8B"/>
    <w:rsid w:val="16B07B60"/>
    <w:rsid w:val="16B57BD4"/>
    <w:rsid w:val="16B9F19A"/>
    <w:rsid w:val="16C74843"/>
    <w:rsid w:val="16CA819C"/>
    <w:rsid w:val="16CCDAD2"/>
    <w:rsid w:val="16CEB055"/>
    <w:rsid w:val="16DD5838"/>
    <w:rsid w:val="16DDAA8C"/>
    <w:rsid w:val="16E40F5D"/>
    <w:rsid w:val="16E9083A"/>
    <w:rsid w:val="16F43517"/>
    <w:rsid w:val="16FBA764"/>
    <w:rsid w:val="16FDFB43"/>
    <w:rsid w:val="16FEFBA6"/>
    <w:rsid w:val="17145A96"/>
    <w:rsid w:val="17180961"/>
    <w:rsid w:val="17287586"/>
    <w:rsid w:val="172F6CF7"/>
    <w:rsid w:val="172FFF07"/>
    <w:rsid w:val="17339995"/>
    <w:rsid w:val="17353457"/>
    <w:rsid w:val="17370478"/>
    <w:rsid w:val="1737341F"/>
    <w:rsid w:val="173F21A5"/>
    <w:rsid w:val="17478360"/>
    <w:rsid w:val="1748A82F"/>
    <w:rsid w:val="17504AF4"/>
    <w:rsid w:val="17544272"/>
    <w:rsid w:val="175490F5"/>
    <w:rsid w:val="1758F271"/>
    <w:rsid w:val="175A612B"/>
    <w:rsid w:val="176BA663"/>
    <w:rsid w:val="17730B39"/>
    <w:rsid w:val="1780417B"/>
    <w:rsid w:val="17804C59"/>
    <w:rsid w:val="17816739"/>
    <w:rsid w:val="178218E0"/>
    <w:rsid w:val="1782382E"/>
    <w:rsid w:val="17888B7A"/>
    <w:rsid w:val="178FFE38"/>
    <w:rsid w:val="17945312"/>
    <w:rsid w:val="1796738A"/>
    <w:rsid w:val="1797676D"/>
    <w:rsid w:val="179D3B98"/>
    <w:rsid w:val="17A7239F"/>
    <w:rsid w:val="17B90B3A"/>
    <w:rsid w:val="17BAE5AF"/>
    <w:rsid w:val="17F46FC7"/>
    <w:rsid w:val="17FF6C49"/>
    <w:rsid w:val="1808E323"/>
    <w:rsid w:val="18131036"/>
    <w:rsid w:val="181970DD"/>
    <w:rsid w:val="181B7191"/>
    <w:rsid w:val="181BC00C"/>
    <w:rsid w:val="181E2B06"/>
    <w:rsid w:val="1821266A"/>
    <w:rsid w:val="182C055D"/>
    <w:rsid w:val="183108E6"/>
    <w:rsid w:val="1838476C"/>
    <w:rsid w:val="18458A73"/>
    <w:rsid w:val="184986DC"/>
    <w:rsid w:val="18563788"/>
    <w:rsid w:val="18602F1A"/>
    <w:rsid w:val="1861BA25"/>
    <w:rsid w:val="1862059F"/>
    <w:rsid w:val="186284D8"/>
    <w:rsid w:val="1862A855"/>
    <w:rsid w:val="18665704"/>
    <w:rsid w:val="186D4E0D"/>
    <w:rsid w:val="18899657"/>
    <w:rsid w:val="188A5A7E"/>
    <w:rsid w:val="188CE31E"/>
    <w:rsid w:val="18951024"/>
    <w:rsid w:val="18A580ED"/>
    <w:rsid w:val="18AB5AF9"/>
    <w:rsid w:val="18BB6D1E"/>
    <w:rsid w:val="18C3F0C5"/>
    <w:rsid w:val="18C52A36"/>
    <w:rsid w:val="18C5BBD0"/>
    <w:rsid w:val="18D06878"/>
    <w:rsid w:val="18DDDFA5"/>
    <w:rsid w:val="18DEDBC2"/>
    <w:rsid w:val="18E37B24"/>
    <w:rsid w:val="18E3EC30"/>
    <w:rsid w:val="18EAB849"/>
    <w:rsid w:val="18FD0228"/>
    <w:rsid w:val="18FD6662"/>
    <w:rsid w:val="19044D45"/>
    <w:rsid w:val="190DEB2F"/>
    <w:rsid w:val="19162777"/>
    <w:rsid w:val="19195D55"/>
    <w:rsid w:val="191BAFCA"/>
    <w:rsid w:val="191DFF51"/>
    <w:rsid w:val="193922CA"/>
    <w:rsid w:val="193E252A"/>
    <w:rsid w:val="1947B2F0"/>
    <w:rsid w:val="194939C6"/>
    <w:rsid w:val="1954488F"/>
    <w:rsid w:val="1956B610"/>
    <w:rsid w:val="19585ED7"/>
    <w:rsid w:val="1959E0D2"/>
    <w:rsid w:val="195BBC5E"/>
    <w:rsid w:val="196A7D93"/>
    <w:rsid w:val="196E28A8"/>
    <w:rsid w:val="19760BEA"/>
    <w:rsid w:val="197A42D0"/>
    <w:rsid w:val="1982CB2A"/>
    <w:rsid w:val="19894DE6"/>
    <w:rsid w:val="198A8771"/>
    <w:rsid w:val="19AB36B4"/>
    <w:rsid w:val="19B57A35"/>
    <w:rsid w:val="19B7DEE9"/>
    <w:rsid w:val="19BBD573"/>
    <w:rsid w:val="19BD4DA3"/>
    <w:rsid w:val="19C085FF"/>
    <w:rsid w:val="19C4BDAD"/>
    <w:rsid w:val="19CEC9D6"/>
    <w:rsid w:val="19D93BD2"/>
    <w:rsid w:val="19DE6D65"/>
    <w:rsid w:val="19DF70B0"/>
    <w:rsid w:val="19E15AD4"/>
    <w:rsid w:val="19ED55B4"/>
    <w:rsid w:val="19EE59D1"/>
    <w:rsid w:val="19EEBC0D"/>
    <w:rsid w:val="19F0C51B"/>
    <w:rsid w:val="19F1B649"/>
    <w:rsid w:val="19F86314"/>
    <w:rsid w:val="19FBFF7B"/>
    <w:rsid w:val="19FCAD48"/>
    <w:rsid w:val="1A035ADF"/>
    <w:rsid w:val="1A140007"/>
    <w:rsid w:val="1A157F1D"/>
    <w:rsid w:val="1A19E351"/>
    <w:rsid w:val="1A1A6129"/>
    <w:rsid w:val="1A218228"/>
    <w:rsid w:val="1A28C784"/>
    <w:rsid w:val="1A2FF63F"/>
    <w:rsid w:val="1A3027D7"/>
    <w:rsid w:val="1A36C2C4"/>
    <w:rsid w:val="1A3C9302"/>
    <w:rsid w:val="1A4DA3C5"/>
    <w:rsid w:val="1A4E7D47"/>
    <w:rsid w:val="1A5185D7"/>
    <w:rsid w:val="1A564B45"/>
    <w:rsid w:val="1A5AD657"/>
    <w:rsid w:val="1A5DE53C"/>
    <w:rsid w:val="1A659B51"/>
    <w:rsid w:val="1A6C2956"/>
    <w:rsid w:val="1A6E3C8C"/>
    <w:rsid w:val="1A76C267"/>
    <w:rsid w:val="1A85BCF3"/>
    <w:rsid w:val="1A8B317B"/>
    <w:rsid w:val="1A8CDF37"/>
    <w:rsid w:val="1A8EBD50"/>
    <w:rsid w:val="1A992E55"/>
    <w:rsid w:val="1AA82CB2"/>
    <w:rsid w:val="1ABF649D"/>
    <w:rsid w:val="1AC43ED5"/>
    <w:rsid w:val="1AC51AC2"/>
    <w:rsid w:val="1ACCBA54"/>
    <w:rsid w:val="1ADBF1D3"/>
    <w:rsid w:val="1ADC5EC4"/>
    <w:rsid w:val="1ADD9571"/>
    <w:rsid w:val="1ADDE0EE"/>
    <w:rsid w:val="1AEEDE10"/>
    <w:rsid w:val="1AEFEFF3"/>
    <w:rsid w:val="1AF05D64"/>
    <w:rsid w:val="1AF5B133"/>
    <w:rsid w:val="1AF71F9A"/>
    <w:rsid w:val="1B05C2B1"/>
    <w:rsid w:val="1B1447C9"/>
    <w:rsid w:val="1B230302"/>
    <w:rsid w:val="1B238D32"/>
    <w:rsid w:val="1B307AE6"/>
    <w:rsid w:val="1B37F832"/>
    <w:rsid w:val="1B571DC6"/>
    <w:rsid w:val="1B5D0E68"/>
    <w:rsid w:val="1B6A7709"/>
    <w:rsid w:val="1B6E1415"/>
    <w:rsid w:val="1B77981D"/>
    <w:rsid w:val="1B7A9D9B"/>
    <w:rsid w:val="1B83D962"/>
    <w:rsid w:val="1B894618"/>
    <w:rsid w:val="1B8B9680"/>
    <w:rsid w:val="1B9057C5"/>
    <w:rsid w:val="1B96065B"/>
    <w:rsid w:val="1BC4E921"/>
    <w:rsid w:val="1BC7C57F"/>
    <w:rsid w:val="1BD06E0B"/>
    <w:rsid w:val="1BD4DDBE"/>
    <w:rsid w:val="1BD5A8F6"/>
    <w:rsid w:val="1BD861AB"/>
    <w:rsid w:val="1BDA23AE"/>
    <w:rsid w:val="1BDE51E5"/>
    <w:rsid w:val="1BEA83FC"/>
    <w:rsid w:val="1BF3F335"/>
    <w:rsid w:val="1BFD7ABC"/>
    <w:rsid w:val="1C053D83"/>
    <w:rsid w:val="1C06A949"/>
    <w:rsid w:val="1C1E3B4D"/>
    <w:rsid w:val="1C2127E0"/>
    <w:rsid w:val="1C2E9FFE"/>
    <w:rsid w:val="1C44D079"/>
    <w:rsid w:val="1C474D86"/>
    <w:rsid w:val="1C508BE0"/>
    <w:rsid w:val="1C5764CF"/>
    <w:rsid w:val="1C57BC3E"/>
    <w:rsid w:val="1C57EE45"/>
    <w:rsid w:val="1C5DFCC6"/>
    <w:rsid w:val="1C6D54D2"/>
    <w:rsid w:val="1C70D0E6"/>
    <w:rsid w:val="1C7AFB25"/>
    <w:rsid w:val="1C8545AC"/>
    <w:rsid w:val="1C860BD4"/>
    <w:rsid w:val="1C90AE59"/>
    <w:rsid w:val="1C91F148"/>
    <w:rsid w:val="1C94F5C5"/>
    <w:rsid w:val="1C9BD611"/>
    <w:rsid w:val="1CB6903D"/>
    <w:rsid w:val="1CBDF89B"/>
    <w:rsid w:val="1CBF0C7F"/>
    <w:rsid w:val="1CC4FFC7"/>
    <w:rsid w:val="1CC6C854"/>
    <w:rsid w:val="1CC8598C"/>
    <w:rsid w:val="1CCAFF28"/>
    <w:rsid w:val="1CD45DF2"/>
    <w:rsid w:val="1CD6B56D"/>
    <w:rsid w:val="1CE2B766"/>
    <w:rsid w:val="1CE77C9A"/>
    <w:rsid w:val="1CE866AF"/>
    <w:rsid w:val="1CE9CC6E"/>
    <w:rsid w:val="1CEA91BB"/>
    <w:rsid w:val="1CF294D7"/>
    <w:rsid w:val="1D02F3B8"/>
    <w:rsid w:val="1D0EA260"/>
    <w:rsid w:val="1D150FCD"/>
    <w:rsid w:val="1D1B0314"/>
    <w:rsid w:val="1D205EF4"/>
    <w:rsid w:val="1D280C54"/>
    <w:rsid w:val="1D2867E2"/>
    <w:rsid w:val="1D29DA07"/>
    <w:rsid w:val="1D2CBB4A"/>
    <w:rsid w:val="1D2E32D6"/>
    <w:rsid w:val="1D324BA1"/>
    <w:rsid w:val="1D33686D"/>
    <w:rsid w:val="1D351F1D"/>
    <w:rsid w:val="1D4A9D02"/>
    <w:rsid w:val="1D4C3A25"/>
    <w:rsid w:val="1D53EEB9"/>
    <w:rsid w:val="1D65FBCB"/>
    <w:rsid w:val="1D679701"/>
    <w:rsid w:val="1D704FDA"/>
    <w:rsid w:val="1D72EED0"/>
    <w:rsid w:val="1D76608A"/>
    <w:rsid w:val="1D7D41D9"/>
    <w:rsid w:val="1D88FEB7"/>
    <w:rsid w:val="1D8AA770"/>
    <w:rsid w:val="1D8C5074"/>
    <w:rsid w:val="1D8F94D3"/>
    <w:rsid w:val="1DA0A1C7"/>
    <w:rsid w:val="1DA2707A"/>
    <w:rsid w:val="1DA3AB68"/>
    <w:rsid w:val="1DA3E861"/>
    <w:rsid w:val="1DB4B2B2"/>
    <w:rsid w:val="1DC584A6"/>
    <w:rsid w:val="1DC69C0B"/>
    <w:rsid w:val="1DD24530"/>
    <w:rsid w:val="1DD4F5DB"/>
    <w:rsid w:val="1DD77CE2"/>
    <w:rsid w:val="1DDEA7DE"/>
    <w:rsid w:val="1DE0196E"/>
    <w:rsid w:val="1DE08833"/>
    <w:rsid w:val="1DE83D1D"/>
    <w:rsid w:val="1DF8A6D8"/>
    <w:rsid w:val="1DFEBC15"/>
    <w:rsid w:val="1E0A9FE0"/>
    <w:rsid w:val="1E1DDA33"/>
    <w:rsid w:val="1E242283"/>
    <w:rsid w:val="1E24C535"/>
    <w:rsid w:val="1E3021B2"/>
    <w:rsid w:val="1E36EF5F"/>
    <w:rsid w:val="1E3C22EB"/>
    <w:rsid w:val="1E3F6C8A"/>
    <w:rsid w:val="1E412F19"/>
    <w:rsid w:val="1E488C7C"/>
    <w:rsid w:val="1E526FFB"/>
    <w:rsid w:val="1E5AF6DB"/>
    <w:rsid w:val="1E5E8EA1"/>
    <w:rsid w:val="1E6A5FD4"/>
    <w:rsid w:val="1E6DF7CC"/>
    <w:rsid w:val="1E72ED85"/>
    <w:rsid w:val="1E741DB6"/>
    <w:rsid w:val="1E77B130"/>
    <w:rsid w:val="1E7D9775"/>
    <w:rsid w:val="1E806DD2"/>
    <w:rsid w:val="1E8E90B6"/>
    <w:rsid w:val="1E9867AF"/>
    <w:rsid w:val="1E98A3AA"/>
    <w:rsid w:val="1E9CED18"/>
    <w:rsid w:val="1E9FDCAA"/>
    <w:rsid w:val="1EACB719"/>
    <w:rsid w:val="1EC339B2"/>
    <w:rsid w:val="1ED95A23"/>
    <w:rsid w:val="1EE027B1"/>
    <w:rsid w:val="1EE395BB"/>
    <w:rsid w:val="1EF0D8E8"/>
    <w:rsid w:val="1EFA6140"/>
    <w:rsid w:val="1F007590"/>
    <w:rsid w:val="1F0128BF"/>
    <w:rsid w:val="1F015BC1"/>
    <w:rsid w:val="1F036762"/>
    <w:rsid w:val="1F0C8AF0"/>
    <w:rsid w:val="1F16A8F1"/>
    <w:rsid w:val="1F17E0C5"/>
    <w:rsid w:val="1F19E6A1"/>
    <w:rsid w:val="1F1BB1E3"/>
    <w:rsid w:val="1F1E8D1C"/>
    <w:rsid w:val="1F20FE93"/>
    <w:rsid w:val="1F2849D7"/>
    <w:rsid w:val="1F33DE9F"/>
    <w:rsid w:val="1F490F32"/>
    <w:rsid w:val="1F4A338A"/>
    <w:rsid w:val="1F4D3225"/>
    <w:rsid w:val="1F54E53D"/>
    <w:rsid w:val="1F54EB50"/>
    <w:rsid w:val="1F6E1591"/>
    <w:rsid w:val="1F77B433"/>
    <w:rsid w:val="1F84BE97"/>
    <w:rsid w:val="1F8A6E06"/>
    <w:rsid w:val="1F91112F"/>
    <w:rsid w:val="1F918AD5"/>
    <w:rsid w:val="1F92EB80"/>
    <w:rsid w:val="1F9727A0"/>
    <w:rsid w:val="1F9809D8"/>
    <w:rsid w:val="1F9B1DAB"/>
    <w:rsid w:val="1FA5AE6D"/>
    <w:rsid w:val="1FAA8018"/>
    <w:rsid w:val="1FAE6D0E"/>
    <w:rsid w:val="1FB17132"/>
    <w:rsid w:val="1FB242B8"/>
    <w:rsid w:val="1FB387E2"/>
    <w:rsid w:val="1FB5836E"/>
    <w:rsid w:val="1FBA8004"/>
    <w:rsid w:val="1FBDFE94"/>
    <w:rsid w:val="1FC5D4DC"/>
    <w:rsid w:val="1FCB2F7F"/>
    <w:rsid w:val="1FCD2890"/>
    <w:rsid w:val="1FD008AF"/>
    <w:rsid w:val="1FD02AC4"/>
    <w:rsid w:val="1FDBCBCC"/>
    <w:rsid w:val="1FE00FA4"/>
    <w:rsid w:val="1FE2D396"/>
    <w:rsid w:val="1FE728C7"/>
    <w:rsid w:val="1FE78A5C"/>
    <w:rsid w:val="1FEE405C"/>
    <w:rsid w:val="1FEE9466"/>
    <w:rsid w:val="1FF01860"/>
    <w:rsid w:val="1FFE5BB0"/>
    <w:rsid w:val="1FFF5818"/>
    <w:rsid w:val="20024A50"/>
    <w:rsid w:val="2008C51A"/>
    <w:rsid w:val="2008CB0B"/>
    <w:rsid w:val="200D2983"/>
    <w:rsid w:val="202A9CAE"/>
    <w:rsid w:val="202E86A0"/>
    <w:rsid w:val="20343C79"/>
    <w:rsid w:val="203518A9"/>
    <w:rsid w:val="203A8A1E"/>
    <w:rsid w:val="203F89FB"/>
    <w:rsid w:val="2052DA44"/>
    <w:rsid w:val="205A98A1"/>
    <w:rsid w:val="205B753F"/>
    <w:rsid w:val="205D90D8"/>
    <w:rsid w:val="206B31F2"/>
    <w:rsid w:val="206C5F5D"/>
    <w:rsid w:val="207688EF"/>
    <w:rsid w:val="208C0A07"/>
    <w:rsid w:val="208DE69A"/>
    <w:rsid w:val="20987A38"/>
    <w:rsid w:val="20991171"/>
    <w:rsid w:val="209D42B5"/>
    <w:rsid w:val="20A0EB7E"/>
    <w:rsid w:val="20A14420"/>
    <w:rsid w:val="20A4FD21"/>
    <w:rsid w:val="20AF8471"/>
    <w:rsid w:val="20AFE24A"/>
    <w:rsid w:val="20B30F2B"/>
    <w:rsid w:val="20C58F3B"/>
    <w:rsid w:val="20C6B419"/>
    <w:rsid w:val="20C74026"/>
    <w:rsid w:val="20D0A5C7"/>
    <w:rsid w:val="20D2F74E"/>
    <w:rsid w:val="20EDAB83"/>
    <w:rsid w:val="2102E884"/>
    <w:rsid w:val="2106A2DE"/>
    <w:rsid w:val="21154B67"/>
    <w:rsid w:val="2119A469"/>
    <w:rsid w:val="211D2E9A"/>
    <w:rsid w:val="2128F6C6"/>
    <w:rsid w:val="212A0638"/>
    <w:rsid w:val="212F37CD"/>
    <w:rsid w:val="212F4923"/>
    <w:rsid w:val="2143D800"/>
    <w:rsid w:val="215E3CC1"/>
    <w:rsid w:val="215F02CF"/>
    <w:rsid w:val="215F49D8"/>
    <w:rsid w:val="215FAFC1"/>
    <w:rsid w:val="217BB445"/>
    <w:rsid w:val="217D3DCA"/>
    <w:rsid w:val="217E3156"/>
    <w:rsid w:val="218E1159"/>
    <w:rsid w:val="21907A9A"/>
    <w:rsid w:val="2191A321"/>
    <w:rsid w:val="21956A51"/>
    <w:rsid w:val="219E7085"/>
    <w:rsid w:val="21A67F4D"/>
    <w:rsid w:val="21BD028C"/>
    <w:rsid w:val="21BEADBA"/>
    <w:rsid w:val="21BECA66"/>
    <w:rsid w:val="21C3138E"/>
    <w:rsid w:val="21C3B110"/>
    <w:rsid w:val="21C90581"/>
    <w:rsid w:val="21CDD8E9"/>
    <w:rsid w:val="21CFF9C5"/>
    <w:rsid w:val="21F1EFD3"/>
    <w:rsid w:val="22072A73"/>
    <w:rsid w:val="220ECD30"/>
    <w:rsid w:val="2210EF11"/>
    <w:rsid w:val="2223241C"/>
    <w:rsid w:val="2238AA1D"/>
    <w:rsid w:val="223F2757"/>
    <w:rsid w:val="2247F331"/>
    <w:rsid w:val="224881D0"/>
    <w:rsid w:val="2252AA8D"/>
    <w:rsid w:val="2254F6DE"/>
    <w:rsid w:val="22570087"/>
    <w:rsid w:val="226A41FD"/>
    <w:rsid w:val="226E50A3"/>
    <w:rsid w:val="2272EBC2"/>
    <w:rsid w:val="2297BF0D"/>
    <w:rsid w:val="229AC47D"/>
    <w:rsid w:val="229C8F5E"/>
    <w:rsid w:val="229FE9DE"/>
    <w:rsid w:val="22A7D9D8"/>
    <w:rsid w:val="22AA830A"/>
    <w:rsid w:val="22ABE809"/>
    <w:rsid w:val="22B36D23"/>
    <w:rsid w:val="22BADC02"/>
    <w:rsid w:val="22C2147B"/>
    <w:rsid w:val="22CED5EE"/>
    <w:rsid w:val="22D6334C"/>
    <w:rsid w:val="22D7D55C"/>
    <w:rsid w:val="22DE7466"/>
    <w:rsid w:val="22E34C59"/>
    <w:rsid w:val="22E592AB"/>
    <w:rsid w:val="22E8109B"/>
    <w:rsid w:val="22E90E2E"/>
    <w:rsid w:val="22F6A3D0"/>
    <w:rsid w:val="2303559C"/>
    <w:rsid w:val="2307DB4B"/>
    <w:rsid w:val="23359E17"/>
    <w:rsid w:val="2339E3FD"/>
    <w:rsid w:val="233C2D91"/>
    <w:rsid w:val="2341AB1D"/>
    <w:rsid w:val="23422E32"/>
    <w:rsid w:val="23541C02"/>
    <w:rsid w:val="23576149"/>
    <w:rsid w:val="23664F15"/>
    <w:rsid w:val="236664C4"/>
    <w:rsid w:val="237B73E5"/>
    <w:rsid w:val="23965F42"/>
    <w:rsid w:val="2396A3A2"/>
    <w:rsid w:val="239B75CC"/>
    <w:rsid w:val="23A01945"/>
    <w:rsid w:val="23A57B43"/>
    <w:rsid w:val="23A6B286"/>
    <w:rsid w:val="23B22041"/>
    <w:rsid w:val="23B27B76"/>
    <w:rsid w:val="23B63502"/>
    <w:rsid w:val="23B6F365"/>
    <w:rsid w:val="23C3CEBB"/>
    <w:rsid w:val="23D09B80"/>
    <w:rsid w:val="23D96B03"/>
    <w:rsid w:val="23D97980"/>
    <w:rsid w:val="23E17AD1"/>
    <w:rsid w:val="23E6DF38"/>
    <w:rsid w:val="240EBC23"/>
    <w:rsid w:val="2418B515"/>
    <w:rsid w:val="24206652"/>
    <w:rsid w:val="24279FA1"/>
    <w:rsid w:val="243213C1"/>
    <w:rsid w:val="2432FCDC"/>
    <w:rsid w:val="24390BCF"/>
    <w:rsid w:val="2439443E"/>
    <w:rsid w:val="2454CB7E"/>
    <w:rsid w:val="245F62E6"/>
    <w:rsid w:val="2461CCC3"/>
    <w:rsid w:val="246C4934"/>
    <w:rsid w:val="2481046D"/>
    <w:rsid w:val="248C5B82"/>
    <w:rsid w:val="24A88922"/>
    <w:rsid w:val="24AA059B"/>
    <w:rsid w:val="24AD9F97"/>
    <w:rsid w:val="24B81025"/>
    <w:rsid w:val="24BC6DC5"/>
    <w:rsid w:val="24C8DFAF"/>
    <w:rsid w:val="24CC6B29"/>
    <w:rsid w:val="24CCF6A1"/>
    <w:rsid w:val="24CEFF85"/>
    <w:rsid w:val="24E0AC1A"/>
    <w:rsid w:val="24E3F1A7"/>
    <w:rsid w:val="24E480AB"/>
    <w:rsid w:val="24E75F77"/>
    <w:rsid w:val="24F7082F"/>
    <w:rsid w:val="24F78175"/>
    <w:rsid w:val="24F8DAB6"/>
    <w:rsid w:val="24FFA204"/>
    <w:rsid w:val="250D269E"/>
    <w:rsid w:val="25236B12"/>
    <w:rsid w:val="252C4B43"/>
    <w:rsid w:val="25347AAA"/>
    <w:rsid w:val="2553FE24"/>
    <w:rsid w:val="2555E56A"/>
    <w:rsid w:val="25598F00"/>
    <w:rsid w:val="256D33A4"/>
    <w:rsid w:val="2572A4E2"/>
    <w:rsid w:val="2579F029"/>
    <w:rsid w:val="25A04400"/>
    <w:rsid w:val="25AEFE02"/>
    <w:rsid w:val="25AF007A"/>
    <w:rsid w:val="25B18788"/>
    <w:rsid w:val="25B8A05F"/>
    <w:rsid w:val="25BB545C"/>
    <w:rsid w:val="25CDCEBA"/>
    <w:rsid w:val="25CF421A"/>
    <w:rsid w:val="25E3C662"/>
    <w:rsid w:val="25FB3347"/>
    <w:rsid w:val="260B7373"/>
    <w:rsid w:val="260C0246"/>
    <w:rsid w:val="26117D6D"/>
    <w:rsid w:val="261A25CA"/>
    <w:rsid w:val="261C709A"/>
    <w:rsid w:val="263102E6"/>
    <w:rsid w:val="2637076A"/>
    <w:rsid w:val="2642F8EA"/>
    <w:rsid w:val="2643F90F"/>
    <w:rsid w:val="26474FFB"/>
    <w:rsid w:val="264E35CF"/>
    <w:rsid w:val="265B7851"/>
    <w:rsid w:val="2662CFBD"/>
    <w:rsid w:val="2671E16E"/>
    <w:rsid w:val="2689406D"/>
    <w:rsid w:val="268C5F0A"/>
    <w:rsid w:val="268F21B4"/>
    <w:rsid w:val="26921CA8"/>
    <w:rsid w:val="26974CA3"/>
    <w:rsid w:val="2699DD6C"/>
    <w:rsid w:val="26A3BA24"/>
    <w:rsid w:val="26AD85EF"/>
    <w:rsid w:val="26AF6F0E"/>
    <w:rsid w:val="26B314A7"/>
    <w:rsid w:val="26B487BF"/>
    <w:rsid w:val="26BDD863"/>
    <w:rsid w:val="26C1C561"/>
    <w:rsid w:val="26C52C64"/>
    <w:rsid w:val="26D842DE"/>
    <w:rsid w:val="26DECDEE"/>
    <w:rsid w:val="26DF32A9"/>
    <w:rsid w:val="26E08496"/>
    <w:rsid w:val="26E35F9B"/>
    <w:rsid w:val="26E565C7"/>
    <w:rsid w:val="26E7AFEF"/>
    <w:rsid w:val="26F55F61"/>
    <w:rsid w:val="26F58B02"/>
    <w:rsid w:val="26FBF713"/>
    <w:rsid w:val="27157DC6"/>
    <w:rsid w:val="2715950A"/>
    <w:rsid w:val="27181D6E"/>
    <w:rsid w:val="271B1A38"/>
    <w:rsid w:val="271B4DD2"/>
    <w:rsid w:val="271B6454"/>
    <w:rsid w:val="271DA58E"/>
    <w:rsid w:val="27272C4E"/>
    <w:rsid w:val="272C3A3F"/>
    <w:rsid w:val="2731CF94"/>
    <w:rsid w:val="273459EF"/>
    <w:rsid w:val="274D57E9"/>
    <w:rsid w:val="274F05C4"/>
    <w:rsid w:val="2755456F"/>
    <w:rsid w:val="275C53A3"/>
    <w:rsid w:val="2761069C"/>
    <w:rsid w:val="2766225D"/>
    <w:rsid w:val="2777B385"/>
    <w:rsid w:val="277F59D6"/>
    <w:rsid w:val="278E2597"/>
    <w:rsid w:val="2795DF87"/>
    <w:rsid w:val="2798FB90"/>
    <w:rsid w:val="279DA874"/>
    <w:rsid w:val="27A0956B"/>
    <w:rsid w:val="27A5C859"/>
    <w:rsid w:val="27AB8C60"/>
    <w:rsid w:val="27B53E55"/>
    <w:rsid w:val="27B6799C"/>
    <w:rsid w:val="27B7E525"/>
    <w:rsid w:val="27BEEA7A"/>
    <w:rsid w:val="27BF7DD9"/>
    <w:rsid w:val="27C24340"/>
    <w:rsid w:val="27D48359"/>
    <w:rsid w:val="27D60F99"/>
    <w:rsid w:val="27DC14C5"/>
    <w:rsid w:val="27DC179B"/>
    <w:rsid w:val="27E1859A"/>
    <w:rsid w:val="27E5BB06"/>
    <w:rsid w:val="27E94ADC"/>
    <w:rsid w:val="27E9DA4C"/>
    <w:rsid w:val="27F1EAAE"/>
    <w:rsid w:val="27F23C0D"/>
    <w:rsid w:val="27F5032B"/>
    <w:rsid w:val="28110BE6"/>
    <w:rsid w:val="28159F55"/>
    <w:rsid w:val="281BB25B"/>
    <w:rsid w:val="282728A0"/>
    <w:rsid w:val="282D4462"/>
    <w:rsid w:val="28360CBC"/>
    <w:rsid w:val="283BE261"/>
    <w:rsid w:val="28414D22"/>
    <w:rsid w:val="284B69E1"/>
    <w:rsid w:val="2859A8C4"/>
    <w:rsid w:val="28677AFD"/>
    <w:rsid w:val="287695D2"/>
    <w:rsid w:val="2878EC66"/>
    <w:rsid w:val="287F25B0"/>
    <w:rsid w:val="2883E37E"/>
    <w:rsid w:val="288A8EA1"/>
    <w:rsid w:val="289204EF"/>
    <w:rsid w:val="289263C2"/>
    <w:rsid w:val="289B15F9"/>
    <w:rsid w:val="289DAE73"/>
    <w:rsid w:val="289FF154"/>
    <w:rsid w:val="28A05683"/>
    <w:rsid w:val="28AB84CF"/>
    <w:rsid w:val="28ABDF4E"/>
    <w:rsid w:val="28AE44CC"/>
    <w:rsid w:val="28B734B5"/>
    <w:rsid w:val="28BD6BEA"/>
    <w:rsid w:val="28C2014F"/>
    <w:rsid w:val="28C5C158"/>
    <w:rsid w:val="28C5E05C"/>
    <w:rsid w:val="28CCB560"/>
    <w:rsid w:val="28D81913"/>
    <w:rsid w:val="28DC24D0"/>
    <w:rsid w:val="28DF08B9"/>
    <w:rsid w:val="28E43035"/>
    <w:rsid w:val="28E5D913"/>
    <w:rsid w:val="28E92602"/>
    <w:rsid w:val="28F183CE"/>
    <w:rsid w:val="28F2F8A8"/>
    <w:rsid w:val="28F5963A"/>
    <w:rsid w:val="2900044F"/>
    <w:rsid w:val="29064B64"/>
    <w:rsid w:val="291194BC"/>
    <w:rsid w:val="291F259C"/>
    <w:rsid w:val="29221FEF"/>
    <w:rsid w:val="2928304D"/>
    <w:rsid w:val="29302DA2"/>
    <w:rsid w:val="2933F2F9"/>
    <w:rsid w:val="29373F4C"/>
    <w:rsid w:val="293BFB77"/>
    <w:rsid w:val="293DC679"/>
    <w:rsid w:val="2949AC14"/>
    <w:rsid w:val="294E3DC8"/>
    <w:rsid w:val="29644DB0"/>
    <w:rsid w:val="2965534E"/>
    <w:rsid w:val="296C32B2"/>
    <w:rsid w:val="296CC4FA"/>
    <w:rsid w:val="29732965"/>
    <w:rsid w:val="297DFB91"/>
    <w:rsid w:val="29961CD4"/>
    <w:rsid w:val="2998C334"/>
    <w:rsid w:val="29AC942B"/>
    <w:rsid w:val="29B246F3"/>
    <w:rsid w:val="29B42173"/>
    <w:rsid w:val="29BE3138"/>
    <w:rsid w:val="29BF5A8F"/>
    <w:rsid w:val="29C02912"/>
    <w:rsid w:val="29C0B8A9"/>
    <w:rsid w:val="29C405CE"/>
    <w:rsid w:val="29C8D786"/>
    <w:rsid w:val="29DFF823"/>
    <w:rsid w:val="29E73B92"/>
    <w:rsid w:val="29E89106"/>
    <w:rsid w:val="29EFFBA3"/>
    <w:rsid w:val="2A0CD03C"/>
    <w:rsid w:val="2A0EA625"/>
    <w:rsid w:val="2A23C275"/>
    <w:rsid w:val="2A25AAB7"/>
    <w:rsid w:val="2A26362F"/>
    <w:rsid w:val="2A2A7609"/>
    <w:rsid w:val="2A4554DB"/>
    <w:rsid w:val="2A54CC71"/>
    <w:rsid w:val="2A5DC9F1"/>
    <w:rsid w:val="2A622461"/>
    <w:rsid w:val="2A644ADE"/>
    <w:rsid w:val="2A645A02"/>
    <w:rsid w:val="2A753148"/>
    <w:rsid w:val="2A799CAE"/>
    <w:rsid w:val="2A7BAB5A"/>
    <w:rsid w:val="2A7E4D42"/>
    <w:rsid w:val="2A82EC97"/>
    <w:rsid w:val="2A86F20C"/>
    <w:rsid w:val="2A8CBC2C"/>
    <w:rsid w:val="2A9C5261"/>
    <w:rsid w:val="2A9E1670"/>
    <w:rsid w:val="2A9FAAC1"/>
    <w:rsid w:val="2AA45EE9"/>
    <w:rsid w:val="2AA4BD94"/>
    <w:rsid w:val="2AA5CDB8"/>
    <w:rsid w:val="2AA8D2BB"/>
    <w:rsid w:val="2AA9E8F8"/>
    <w:rsid w:val="2AAAE453"/>
    <w:rsid w:val="2AB32AB1"/>
    <w:rsid w:val="2AC2AA43"/>
    <w:rsid w:val="2AC8B9C7"/>
    <w:rsid w:val="2ACDBDDC"/>
    <w:rsid w:val="2ACED9C3"/>
    <w:rsid w:val="2AD00A50"/>
    <w:rsid w:val="2ADF57FF"/>
    <w:rsid w:val="2AE5CB7E"/>
    <w:rsid w:val="2AE8B880"/>
    <w:rsid w:val="2AEB06FB"/>
    <w:rsid w:val="2AF0ACC0"/>
    <w:rsid w:val="2AF95594"/>
    <w:rsid w:val="2AFA9A26"/>
    <w:rsid w:val="2AFB3535"/>
    <w:rsid w:val="2AFB5466"/>
    <w:rsid w:val="2AFF180B"/>
    <w:rsid w:val="2B02972D"/>
    <w:rsid w:val="2B068DCD"/>
    <w:rsid w:val="2B0E6EB4"/>
    <w:rsid w:val="2B1A3DB6"/>
    <w:rsid w:val="2B38E61A"/>
    <w:rsid w:val="2B4D4017"/>
    <w:rsid w:val="2B4F0F25"/>
    <w:rsid w:val="2B52683C"/>
    <w:rsid w:val="2B537FA2"/>
    <w:rsid w:val="2B5A0199"/>
    <w:rsid w:val="2B607C6C"/>
    <w:rsid w:val="2B6773FB"/>
    <w:rsid w:val="2B69A7E3"/>
    <w:rsid w:val="2B7311D8"/>
    <w:rsid w:val="2B77882F"/>
    <w:rsid w:val="2B78FE50"/>
    <w:rsid w:val="2B87B2C9"/>
    <w:rsid w:val="2B8FC4FA"/>
    <w:rsid w:val="2B9C5561"/>
    <w:rsid w:val="2BA1C443"/>
    <w:rsid w:val="2BB08818"/>
    <w:rsid w:val="2BB9B697"/>
    <w:rsid w:val="2BBCA869"/>
    <w:rsid w:val="2BBD12FE"/>
    <w:rsid w:val="2BBF3581"/>
    <w:rsid w:val="2BBF98A9"/>
    <w:rsid w:val="2BC61200"/>
    <w:rsid w:val="2BCEA124"/>
    <w:rsid w:val="2BDA33AB"/>
    <w:rsid w:val="2BE3F7FA"/>
    <w:rsid w:val="2BE5A2C6"/>
    <w:rsid w:val="2BEF5FF9"/>
    <w:rsid w:val="2BF252AE"/>
    <w:rsid w:val="2BF7FBE6"/>
    <w:rsid w:val="2BF8139E"/>
    <w:rsid w:val="2BFA4407"/>
    <w:rsid w:val="2C05136D"/>
    <w:rsid w:val="2C0E737A"/>
    <w:rsid w:val="2C1AB056"/>
    <w:rsid w:val="2C1F57E3"/>
    <w:rsid w:val="2C2005B1"/>
    <w:rsid w:val="2C22B014"/>
    <w:rsid w:val="2C2345F5"/>
    <w:rsid w:val="2C2A69D3"/>
    <w:rsid w:val="2C2FEF71"/>
    <w:rsid w:val="2C4E1EAC"/>
    <w:rsid w:val="2C52C320"/>
    <w:rsid w:val="2C58DB9B"/>
    <w:rsid w:val="2C5E927C"/>
    <w:rsid w:val="2C5F3418"/>
    <w:rsid w:val="2C6B7F75"/>
    <w:rsid w:val="2C703FD8"/>
    <w:rsid w:val="2C75CA1F"/>
    <w:rsid w:val="2C75E20D"/>
    <w:rsid w:val="2C85AFD8"/>
    <w:rsid w:val="2C862A0B"/>
    <w:rsid w:val="2C88D75F"/>
    <w:rsid w:val="2C967E3E"/>
    <w:rsid w:val="2C98961F"/>
    <w:rsid w:val="2CA10F41"/>
    <w:rsid w:val="2CA7C405"/>
    <w:rsid w:val="2CB33A93"/>
    <w:rsid w:val="2CB803BA"/>
    <w:rsid w:val="2CC75E95"/>
    <w:rsid w:val="2CCE3057"/>
    <w:rsid w:val="2CD90DC1"/>
    <w:rsid w:val="2CDA433E"/>
    <w:rsid w:val="2CE8316E"/>
    <w:rsid w:val="2CEE09B5"/>
    <w:rsid w:val="2CF1F081"/>
    <w:rsid w:val="2D063EC7"/>
    <w:rsid w:val="2D0A13AE"/>
    <w:rsid w:val="2D1016AA"/>
    <w:rsid w:val="2D106EBD"/>
    <w:rsid w:val="2D144775"/>
    <w:rsid w:val="2D1A98BE"/>
    <w:rsid w:val="2D1B9BDC"/>
    <w:rsid w:val="2D2127E3"/>
    <w:rsid w:val="2D2CDF5B"/>
    <w:rsid w:val="2D39AECC"/>
    <w:rsid w:val="2D4F6283"/>
    <w:rsid w:val="2D4F9339"/>
    <w:rsid w:val="2D5600C2"/>
    <w:rsid w:val="2D58473E"/>
    <w:rsid w:val="2D5C4423"/>
    <w:rsid w:val="2D62349D"/>
    <w:rsid w:val="2D689834"/>
    <w:rsid w:val="2D6D4D91"/>
    <w:rsid w:val="2D743CC7"/>
    <w:rsid w:val="2D75A83E"/>
    <w:rsid w:val="2D7CF59D"/>
    <w:rsid w:val="2D814A96"/>
    <w:rsid w:val="2D86884E"/>
    <w:rsid w:val="2D892E86"/>
    <w:rsid w:val="2D8ECBDF"/>
    <w:rsid w:val="2D9471DA"/>
    <w:rsid w:val="2D94EBE0"/>
    <w:rsid w:val="2DA13C98"/>
    <w:rsid w:val="2DB34C1C"/>
    <w:rsid w:val="2DBA8938"/>
    <w:rsid w:val="2DBAD705"/>
    <w:rsid w:val="2DBB19F3"/>
    <w:rsid w:val="2DC63ABA"/>
    <w:rsid w:val="2DCBE039"/>
    <w:rsid w:val="2DCC1595"/>
    <w:rsid w:val="2DDB4395"/>
    <w:rsid w:val="2DDBFC4D"/>
    <w:rsid w:val="2DE1A051"/>
    <w:rsid w:val="2DE6FF42"/>
    <w:rsid w:val="2DEBCF0D"/>
    <w:rsid w:val="2DEDBB73"/>
    <w:rsid w:val="2DF078D6"/>
    <w:rsid w:val="2DF7E8FC"/>
    <w:rsid w:val="2DF9D421"/>
    <w:rsid w:val="2DFCFAD3"/>
    <w:rsid w:val="2E007F3C"/>
    <w:rsid w:val="2E0DF0E9"/>
    <w:rsid w:val="2E15FA16"/>
    <w:rsid w:val="2E18C2D2"/>
    <w:rsid w:val="2E1A6E67"/>
    <w:rsid w:val="2E2B654B"/>
    <w:rsid w:val="2E305528"/>
    <w:rsid w:val="2E38A64A"/>
    <w:rsid w:val="2E41BD77"/>
    <w:rsid w:val="2E682CFA"/>
    <w:rsid w:val="2E6B916B"/>
    <w:rsid w:val="2E74C804"/>
    <w:rsid w:val="2E8352BF"/>
    <w:rsid w:val="2E8A658A"/>
    <w:rsid w:val="2E8BDA82"/>
    <w:rsid w:val="2E91A25B"/>
    <w:rsid w:val="2E9BCA01"/>
    <w:rsid w:val="2E9D358F"/>
    <w:rsid w:val="2E9E18E1"/>
    <w:rsid w:val="2E9F407D"/>
    <w:rsid w:val="2EAA1997"/>
    <w:rsid w:val="2EAE08D1"/>
    <w:rsid w:val="2EBB7FB5"/>
    <w:rsid w:val="2EC8E410"/>
    <w:rsid w:val="2ED1E182"/>
    <w:rsid w:val="2ED20BF7"/>
    <w:rsid w:val="2ED24D4F"/>
    <w:rsid w:val="2ED53934"/>
    <w:rsid w:val="2ED7957C"/>
    <w:rsid w:val="2ED7BF61"/>
    <w:rsid w:val="2EDD4F2D"/>
    <w:rsid w:val="2EE0415F"/>
    <w:rsid w:val="2EE87970"/>
    <w:rsid w:val="2EF1C200"/>
    <w:rsid w:val="2EF2EEBD"/>
    <w:rsid w:val="2EF57A8D"/>
    <w:rsid w:val="2F19F960"/>
    <w:rsid w:val="2F1A0AB7"/>
    <w:rsid w:val="2F1D823C"/>
    <w:rsid w:val="2F20B150"/>
    <w:rsid w:val="2F22B521"/>
    <w:rsid w:val="2F24190E"/>
    <w:rsid w:val="2F2A9C40"/>
    <w:rsid w:val="2F3016D2"/>
    <w:rsid w:val="2F39E760"/>
    <w:rsid w:val="2F3A2D98"/>
    <w:rsid w:val="2F4EE47C"/>
    <w:rsid w:val="2F50936E"/>
    <w:rsid w:val="2F5984BC"/>
    <w:rsid w:val="2F74C5D0"/>
    <w:rsid w:val="2F8215A6"/>
    <w:rsid w:val="2F86B114"/>
    <w:rsid w:val="2F901B12"/>
    <w:rsid w:val="2F905724"/>
    <w:rsid w:val="2F90D5D0"/>
    <w:rsid w:val="2F93DEB5"/>
    <w:rsid w:val="2F9D8589"/>
    <w:rsid w:val="2FA16213"/>
    <w:rsid w:val="2FA4230A"/>
    <w:rsid w:val="2FB0CEDD"/>
    <w:rsid w:val="2FC35FCE"/>
    <w:rsid w:val="2FD58C0A"/>
    <w:rsid w:val="2FDC159C"/>
    <w:rsid w:val="2FDC8D9A"/>
    <w:rsid w:val="2FE3EE91"/>
    <w:rsid w:val="2FE41985"/>
    <w:rsid w:val="2FE7B6F5"/>
    <w:rsid w:val="2FEE8970"/>
    <w:rsid w:val="2FF2B0EC"/>
    <w:rsid w:val="30078822"/>
    <w:rsid w:val="302234C8"/>
    <w:rsid w:val="30244185"/>
    <w:rsid w:val="3026BF76"/>
    <w:rsid w:val="3027CDB4"/>
    <w:rsid w:val="302F244D"/>
    <w:rsid w:val="3040BB5F"/>
    <w:rsid w:val="3041413A"/>
    <w:rsid w:val="304C76E8"/>
    <w:rsid w:val="3050D8FB"/>
    <w:rsid w:val="30606D40"/>
    <w:rsid w:val="306DF852"/>
    <w:rsid w:val="3092AE7D"/>
    <w:rsid w:val="30964684"/>
    <w:rsid w:val="309B1BE5"/>
    <w:rsid w:val="30A0591B"/>
    <w:rsid w:val="30A1B329"/>
    <w:rsid w:val="30A90F18"/>
    <w:rsid w:val="30A939AA"/>
    <w:rsid w:val="30AF2C25"/>
    <w:rsid w:val="30B06F67"/>
    <w:rsid w:val="30B2C8A3"/>
    <w:rsid w:val="30BB73F8"/>
    <w:rsid w:val="30BB93DA"/>
    <w:rsid w:val="30C66CA1"/>
    <w:rsid w:val="30C690F6"/>
    <w:rsid w:val="30C999AB"/>
    <w:rsid w:val="30CC129C"/>
    <w:rsid w:val="30DE2862"/>
    <w:rsid w:val="30E9580B"/>
    <w:rsid w:val="30EAECDE"/>
    <w:rsid w:val="30EB2976"/>
    <w:rsid w:val="30ED4252"/>
    <w:rsid w:val="30FC27B5"/>
    <w:rsid w:val="310450CA"/>
    <w:rsid w:val="31050584"/>
    <w:rsid w:val="310787BA"/>
    <w:rsid w:val="3118143F"/>
    <w:rsid w:val="311CD977"/>
    <w:rsid w:val="312B707A"/>
    <w:rsid w:val="312E1EB8"/>
    <w:rsid w:val="312E48AC"/>
    <w:rsid w:val="31306D29"/>
    <w:rsid w:val="313D33D8"/>
    <w:rsid w:val="314148A4"/>
    <w:rsid w:val="3144E7B1"/>
    <w:rsid w:val="31476A83"/>
    <w:rsid w:val="314C3C9B"/>
    <w:rsid w:val="315C5EE8"/>
    <w:rsid w:val="315CDA54"/>
    <w:rsid w:val="3164F21B"/>
    <w:rsid w:val="316F3F83"/>
    <w:rsid w:val="317C9044"/>
    <w:rsid w:val="318907EE"/>
    <w:rsid w:val="31892DC7"/>
    <w:rsid w:val="3189DCF9"/>
    <w:rsid w:val="319478B8"/>
    <w:rsid w:val="31990D41"/>
    <w:rsid w:val="31A1711A"/>
    <w:rsid w:val="31B6FE49"/>
    <w:rsid w:val="31B8620F"/>
    <w:rsid w:val="31C5D37E"/>
    <w:rsid w:val="31CDCE89"/>
    <w:rsid w:val="31D1987D"/>
    <w:rsid w:val="31D6B446"/>
    <w:rsid w:val="31D6C24B"/>
    <w:rsid w:val="31D78622"/>
    <w:rsid w:val="31DA77E0"/>
    <w:rsid w:val="31E39921"/>
    <w:rsid w:val="31EEABE9"/>
    <w:rsid w:val="31F6B9CB"/>
    <w:rsid w:val="32014950"/>
    <w:rsid w:val="320776E9"/>
    <w:rsid w:val="320AD8B5"/>
    <w:rsid w:val="3214A7E5"/>
    <w:rsid w:val="3217ECFF"/>
    <w:rsid w:val="322167E1"/>
    <w:rsid w:val="323048A0"/>
    <w:rsid w:val="3232F98A"/>
    <w:rsid w:val="3233799F"/>
    <w:rsid w:val="323552A3"/>
    <w:rsid w:val="32373E63"/>
    <w:rsid w:val="323C42DD"/>
    <w:rsid w:val="323F8891"/>
    <w:rsid w:val="3244A88B"/>
    <w:rsid w:val="3249752F"/>
    <w:rsid w:val="32505132"/>
    <w:rsid w:val="32514020"/>
    <w:rsid w:val="325FB25C"/>
    <w:rsid w:val="326840B5"/>
    <w:rsid w:val="326C3D65"/>
    <w:rsid w:val="32781A52"/>
    <w:rsid w:val="327BD7E1"/>
    <w:rsid w:val="32A79346"/>
    <w:rsid w:val="32AD2DAA"/>
    <w:rsid w:val="32AEADB0"/>
    <w:rsid w:val="32B634EB"/>
    <w:rsid w:val="32C902D3"/>
    <w:rsid w:val="32CDAB87"/>
    <w:rsid w:val="32CEBBF9"/>
    <w:rsid w:val="32D30FD5"/>
    <w:rsid w:val="32D7B92B"/>
    <w:rsid w:val="32E46BA1"/>
    <w:rsid w:val="32EC55C9"/>
    <w:rsid w:val="32F4B216"/>
    <w:rsid w:val="32F72FDA"/>
    <w:rsid w:val="32FB0FCB"/>
    <w:rsid w:val="32FE7DFB"/>
    <w:rsid w:val="33187D47"/>
    <w:rsid w:val="3320891A"/>
    <w:rsid w:val="332869C9"/>
    <w:rsid w:val="33303809"/>
    <w:rsid w:val="3330BC5D"/>
    <w:rsid w:val="33375000"/>
    <w:rsid w:val="333DA74D"/>
    <w:rsid w:val="33547C5F"/>
    <w:rsid w:val="335851FC"/>
    <w:rsid w:val="3358E1F9"/>
    <w:rsid w:val="3359354A"/>
    <w:rsid w:val="335A418C"/>
    <w:rsid w:val="335B005D"/>
    <w:rsid w:val="3360F740"/>
    <w:rsid w:val="336A25F4"/>
    <w:rsid w:val="336A73C6"/>
    <w:rsid w:val="336CC829"/>
    <w:rsid w:val="33796C07"/>
    <w:rsid w:val="337D0A8D"/>
    <w:rsid w:val="33832BDE"/>
    <w:rsid w:val="33899A3D"/>
    <w:rsid w:val="3391168C"/>
    <w:rsid w:val="33982F88"/>
    <w:rsid w:val="339D27CC"/>
    <w:rsid w:val="33AE53F5"/>
    <w:rsid w:val="33B27E28"/>
    <w:rsid w:val="33B881C7"/>
    <w:rsid w:val="33BC5BC3"/>
    <w:rsid w:val="33C7755B"/>
    <w:rsid w:val="33D1706B"/>
    <w:rsid w:val="33D7E655"/>
    <w:rsid w:val="33E09AE8"/>
    <w:rsid w:val="33E8085A"/>
    <w:rsid w:val="33EA89DD"/>
    <w:rsid w:val="33ED141D"/>
    <w:rsid w:val="33F6CD20"/>
    <w:rsid w:val="33FC7285"/>
    <w:rsid w:val="34016CCE"/>
    <w:rsid w:val="3401CB9C"/>
    <w:rsid w:val="34021047"/>
    <w:rsid w:val="340BD3C6"/>
    <w:rsid w:val="34102552"/>
    <w:rsid w:val="341FFF90"/>
    <w:rsid w:val="34228DA0"/>
    <w:rsid w:val="34325AE5"/>
    <w:rsid w:val="34342BCC"/>
    <w:rsid w:val="34439758"/>
    <w:rsid w:val="3446C79B"/>
    <w:rsid w:val="344A919F"/>
    <w:rsid w:val="34535995"/>
    <w:rsid w:val="346697FE"/>
    <w:rsid w:val="346BE397"/>
    <w:rsid w:val="3479EED5"/>
    <w:rsid w:val="347D156B"/>
    <w:rsid w:val="347DE8B7"/>
    <w:rsid w:val="347E3479"/>
    <w:rsid w:val="3483A6ED"/>
    <w:rsid w:val="349394B8"/>
    <w:rsid w:val="34994335"/>
    <w:rsid w:val="349CED12"/>
    <w:rsid w:val="34A24A4C"/>
    <w:rsid w:val="34B2FEBE"/>
    <w:rsid w:val="34D990AB"/>
    <w:rsid w:val="34DC059C"/>
    <w:rsid w:val="34DD217B"/>
    <w:rsid w:val="34F04CC0"/>
    <w:rsid w:val="34F3DE9D"/>
    <w:rsid w:val="34F94BDB"/>
    <w:rsid w:val="34FA02FF"/>
    <w:rsid w:val="34FAAD9C"/>
    <w:rsid w:val="34FDFC10"/>
    <w:rsid w:val="350E630D"/>
    <w:rsid w:val="35148ABF"/>
    <w:rsid w:val="353E1754"/>
    <w:rsid w:val="354CF89C"/>
    <w:rsid w:val="3550D7FE"/>
    <w:rsid w:val="355F908A"/>
    <w:rsid w:val="3562FE2D"/>
    <w:rsid w:val="3566F958"/>
    <w:rsid w:val="3572066C"/>
    <w:rsid w:val="35730665"/>
    <w:rsid w:val="35809B5C"/>
    <w:rsid w:val="3581CE9F"/>
    <w:rsid w:val="35833E2F"/>
    <w:rsid w:val="35954E70"/>
    <w:rsid w:val="359BA4D1"/>
    <w:rsid w:val="35A30982"/>
    <w:rsid w:val="35AA2255"/>
    <w:rsid w:val="35B59382"/>
    <w:rsid w:val="35BE5E01"/>
    <w:rsid w:val="35C07D7D"/>
    <w:rsid w:val="35C6EB6F"/>
    <w:rsid w:val="35C7F44E"/>
    <w:rsid w:val="35D3C931"/>
    <w:rsid w:val="35D82C45"/>
    <w:rsid w:val="35E84971"/>
    <w:rsid w:val="35EA1101"/>
    <w:rsid w:val="35EB2F46"/>
    <w:rsid w:val="35F1572A"/>
    <w:rsid w:val="35F38422"/>
    <w:rsid w:val="36030346"/>
    <w:rsid w:val="360584F1"/>
    <w:rsid w:val="36090DD5"/>
    <w:rsid w:val="3611A42C"/>
    <w:rsid w:val="361D12E8"/>
    <w:rsid w:val="362502CC"/>
    <w:rsid w:val="362C9B03"/>
    <w:rsid w:val="362CA5C1"/>
    <w:rsid w:val="362F22CF"/>
    <w:rsid w:val="3634C394"/>
    <w:rsid w:val="36412CAD"/>
    <w:rsid w:val="3641F5FB"/>
    <w:rsid w:val="364B7BF7"/>
    <w:rsid w:val="3652A310"/>
    <w:rsid w:val="365C403F"/>
    <w:rsid w:val="3662921F"/>
    <w:rsid w:val="366B0B83"/>
    <w:rsid w:val="3683419F"/>
    <w:rsid w:val="368A5651"/>
    <w:rsid w:val="368BD332"/>
    <w:rsid w:val="368FF2BE"/>
    <w:rsid w:val="3695DCF2"/>
    <w:rsid w:val="369717E8"/>
    <w:rsid w:val="3699093A"/>
    <w:rsid w:val="369F2614"/>
    <w:rsid w:val="36A2B622"/>
    <w:rsid w:val="36A7695D"/>
    <w:rsid w:val="36AD210D"/>
    <w:rsid w:val="36B82732"/>
    <w:rsid w:val="36BC207C"/>
    <w:rsid w:val="36BD25DC"/>
    <w:rsid w:val="36BD262B"/>
    <w:rsid w:val="36C73FBB"/>
    <w:rsid w:val="36D382ED"/>
    <w:rsid w:val="36E0E4AD"/>
    <w:rsid w:val="36EB5E22"/>
    <w:rsid w:val="36F8658C"/>
    <w:rsid w:val="37095055"/>
    <w:rsid w:val="37166B4C"/>
    <w:rsid w:val="371C0449"/>
    <w:rsid w:val="371CE652"/>
    <w:rsid w:val="371D89A9"/>
    <w:rsid w:val="3722F227"/>
    <w:rsid w:val="37232535"/>
    <w:rsid w:val="3738C289"/>
    <w:rsid w:val="373D589C"/>
    <w:rsid w:val="373E2A97"/>
    <w:rsid w:val="373F99C2"/>
    <w:rsid w:val="37488C97"/>
    <w:rsid w:val="374BAA70"/>
    <w:rsid w:val="3752116C"/>
    <w:rsid w:val="3765E345"/>
    <w:rsid w:val="376EF524"/>
    <w:rsid w:val="377EB778"/>
    <w:rsid w:val="378AA4D8"/>
    <w:rsid w:val="378FA54F"/>
    <w:rsid w:val="379B6909"/>
    <w:rsid w:val="37A1A89E"/>
    <w:rsid w:val="37D499F7"/>
    <w:rsid w:val="37D6EED1"/>
    <w:rsid w:val="37D91D2E"/>
    <w:rsid w:val="37E279A9"/>
    <w:rsid w:val="37E46441"/>
    <w:rsid w:val="37EA5B9C"/>
    <w:rsid w:val="37F1AD8D"/>
    <w:rsid w:val="37FAF203"/>
    <w:rsid w:val="3801AAEC"/>
    <w:rsid w:val="380F9AE7"/>
    <w:rsid w:val="38108AF2"/>
    <w:rsid w:val="3819638C"/>
    <w:rsid w:val="381C5AC4"/>
    <w:rsid w:val="38290581"/>
    <w:rsid w:val="38310759"/>
    <w:rsid w:val="3832F8B4"/>
    <w:rsid w:val="38391045"/>
    <w:rsid w:val="38401147"/>
    <w:rsid w:val="384EF14F"/>
    <w:rsid w:val="3863B572"/>
    <w:rsid w:val="38706C99"/>
    <w:rsid w:val="38776AE3"/>
    <w:rsid w:val="3877D5FC"/>
    <w:rsid w:val="3879BF05"/>
    <w:rsid w:val="387CA709"/>
    <w:rsid w:val="38867446"/>
    <w:rsid w:val="3888B1A6"/>
    <w:rsid w:val="3890E714"/>
    <w:rsid w:val="389F34AA"/>
    <w:rsid w:val="38A79A63"/>
    <w:rsid w:val="38AA8228"/>
    <w:rsid w:val="38AFDF78"/>
    <w:rsid w:val="38B161CA"/>
    <w:rsid w:val="38B526E8"/>
    <w:rsid w:val="38B99A4C"/>
    <w:rsid w:val="38BA9038"/>
    <w:rsid w:val="38BC1B8D"/>
    <w:rsid w:val="38C0F1E9"/>
    <w:rsid w:val="38C866CC"/>
    <w:rsid w:val="38CBA765"/>
    <w:rsid w:val="38D32C79"/>
    <w:rsid w:val="38D735E6"/>
    <w:rsid w:val="38E13CDA"/>
    <w:rsid w:val="38E4C6AD"/>
    <w:rsid w:val="38F288D7"/>
    <w:rsid w:val="38F3C79A"/>
    <w:rsid w:val="392E204E"/>
    <w:rsid w:val="39306BC3"/>
    <w:rsid w:val="394C8F7E"/>
    <w:rsid w:val="3950868E"/>
    <w:rsid w:val="397335CB"/>
    <w:rsid w:val="3998D303"/>
    <w:rsid w:val="39ADE7EE"/>
    <w:rsid w:val="39AE0596"/>
    <w:rsid w:val="39BCF3C2"/>
    <w:rsid w:val="39BE8B1D"/>
    <w:rsid w:val="39C115EA"/>
    <w:rsid w:val="39C552E5"/>
    <w:rsid w:val="39D24729"/>
    <w:rsid w:val="39D66306"/>
    <w:rsid w:val="39EBE8D2"/>
    <w:rsid w:val="39EEF826"/>
    <w:rsid w:val="39EFB3D3"/>
    <w:rsid w:val="39FDE3DB"/>
    <w:rsid w:val="3A1372D1"/>
    <w:rsid w:val="3A1A86C8"/>
    <w:rsid w:val="3A24FD2D"/>
    <w:rsid w:val="3A287726"/>
    <w:rsid w:val="3A2A1E8A"/>
    <w:rsid w:val="3A2AE067"/>
    <w:rsid w:val="3A3E758C"/>
    <w:rsid w:val="3A40062D"/>
    <w:rsid w:val="3A49A188"/>
    <w:rsid w:val="3A4D322B"/>
    <w:rsid w:val="3A50FD9D"/>
    <w:rsid w:val="3A55A4D0"/>
    <w:rsid w:val="3A5C749A"/>
    <w:rsid w:val="3A618FBB"/>
    <w:rsid w:val="3A72FA67"/>
    <w:rsid w:val="3A7C9EFC"/>
    <w:rsid w:val="3A7D54AC"/>
    <w:rsid w:val="3A8B576F"/>
    <w:rsid w:val="3A8DF736"/>
    <w:rsid w:val="3A97EE89"/>
    <w:rsid w:val="3AAB40FC"/>
    <w:rsid w:val="3AB9173E"/>
    <w:rsid w:val="3AC3D187"/>
    <w:rsid w:val="3AC75911"/>
    <w:rsid w:val="3AD0FD60"/>
    <w:rsid w:val="3AD1FDA0"/>
    <w:rsid w:val="3AD29518"/>
    <w:rsid w:val="3AD298CA"/>
    <w:rsid w:val="3AE25C81"/>
    <w:rsid w:val="3AE9939C"/>
    <w:rsid w:val="3AF12C84"/>
    <w:rsid w:val="3B04177F"/>
    <w:rsid w:val="3B089559"/>
    <w:rsid w:val="3B161718"/>
    <w:rsid w:val="3B16E562"/>
    <w:rsid w:val="3B1703B6"/>
    <w:rsid w:val="3B1F624B"/>
    <w:rsid w:val="3B24E06E"/>
    <w:rsid w:val="3B3A6C9E"/>
    <w:rsid w:val="3B428DDE"/>
    <w:rsid w:val="3B5430C9"/>
    <w:rsid w:val="3B5F13E5"/>
    <w:rsid w:val="3B6672F6"/>
    <w:rsid w:val="3B6943EF"/>
    <w:rsid w:val="3B6F9A25"/>
    <w:rsid w:val="3B70DBB9"/>
    <w:rsid w:val="3B8122CE"/>
    <w:rsid w:val="3B955882"/>
    <w:rsid w:val="3B9E2CC2"/>
    <w:rsid w:val="3BA88C6F"/>
    <w:rsid w:val="3BA9446D"/>
    <w:rsid w:val="3BB6274A"/>
    <w:rsid w:val="3BB6C2C0"/>
    <w:rsid w:val="3BB8E6B5"/>
    <w:rsid w:val="3BC18B3D"/>
    <w:rsid w:val="3BCE9E78"/>
    <w:rsid w:val="3BCF1ADB"/>
    <w:rsid w:val="3BDC15FA"/>
    <w:rsid w:val="3BEB8ECD"/>
    <w:rsid w:val="3BF97C48"/>
    <w:rsid w:val="3BF9FC7C"/>
    <w:rsid w:val="3BFBA09D"/>
    <w:rsid w:val="3BFF9618"/>
    <w:rsid w:val="3C09F082"/>
    <w:rsid w:val="3C10085D"/>
    <w:rsid w:val="3C14ED44"/>
    <w:rsid w:val="3C19F54F"/>
    <w:rsid w:val="3C202E9F"/>
    <w:rsid w:val="3C21B163"/>
    <w:rsid w:val="3C311212"/>
    <w:rsid w:val="3C371FA7"/>
    <w:rsid w:val="3C3C47B6"/>
    <w:rsid w:val="3C404D27"/>
    <w:rsid w:val="3C4A6423"/>
    <w:rsid w:val="3C54E79F"/>
    <w:rsid w:val="3C59C4B9"/>
    <w:rsid w:val="3C5B4416"/>
    <w:rsid w:val="3C5DC350"/>
    <w:rsid w:val="3C6FE315"/>
    <w:rsid w:val="3C8D8005"/>
    <w:rsid w:val="3C8F0864"/>
    <w:rsid w:val="3C949F9C"/>
    <w:rsid w:val="3C954666"/>
    <w:rsid w:val="3C9A2821"/>
    <w:rsid w:val="3C9A43B5"/>
    <w:rsid w:val="3CA208A6"/>
    <w:rsid w:val="3CA83DCE"/>
    <w:rsid w:val="3CBD5609"/>
    <w:rsid w:val="3CC184BE"/>
    <w:rsid w:val="3CF89F89"/>
    <w:rsid w:val="3CF8BA32"/>
    <w:rsid w:val="3CFEDDE2"/>
    <w:rsid w:val="3D01E0E3"/>
    <w:rsid w:val="3D03023C"/>
    <w:rsid w:val="3D13FDC9"/>
    <w:rsid w:val="3D17FC85"/>
    <w:rsid w:val="3D1B9C0E"/>
    <w:rsid w:val="3D245017"/>
    <w:rsid w:val="3D2847D5"/>
    <w:rsid w:val="3D429A85"/>
    <w:rsid w:val="3D4F4327"/>
    <w:rsid w:val="3D500297"/>
    <w:rsid w:val="3D57B99B"/>
    <w:rsid w:val="3D618424"/>
    <w:rsid w:val="3D6591BF"/>
    <w:rsid w:val="3D715295"/>
    <w:rsid w:val="3D7FDFA1"/>
    <w:rsid w:val="3D889E5F"/>
    <w:rsid w:val="3D8F8ECB"/>
    <w:rsid w:val="3D93CBE3"/>
    <w:rsid w:val="3D942ACF"/>
    <w:rsid w:val="3D9491D4"/>
    <w:rsid w:val="3D98180D"/>
    <w:rsid w:val="3D9F6A33"/>
    <w:rsid w:val="3DA0311A"/>
    <w:rsid w:val="3DA05144"/>
    <w:rsid w:val="3DA6891C"/>
    <w:rsid w:val="3DBD85C4"/>
    <w:rsid w:val="3DCA275E"/>
    <w:rsid w:val="3DCD67BC"/>
    <w:rsid w:val="3DD03B2F"/>
    <w:rsid w:val="3DD3940D"/>
    <w:rsid w:val="3DD7676E"/>
    <w:rsid w:val="3DD9CED8"/>
    <w:rsid w:val="3DDA11F3"/>
    <w:rsid w:val="3DDBDE17"/>
    <w:rsid w:val="3DE4EB9B"/>
    <w:rsid w:val="3DF36D8E"/>
    <w:rsid w:val="3DFAFF41"/>
    <w:rsid w:val="3DFB3FBB"/>
    <w:rsid w:val="3DFC45A7"/>
    <w:rsid w:val="3DFE701E"/>
    <w:rsid w:val="3E016CF6"/>
    <w:rsid w:val="3E0246AA"/>
    <w:rsid w:val="3E05BF98"/>
    <w:rsid w:val="3E0EEA24"/>
    <w:rsid w:val="3E1302C1"/>
    <w:rsid w:val="3E1381E1"/>
    <w:rsid w:val="3E195860"/>
    <w:rsid w:val="3E1D689C"/>
    <w:rsid w:val="3E21A6F9"/>
    <w:rsid w:val="3E24FFFA"/>
    <w:rsid w:val="3E352F5E"/>
    <w:rsid w:val="3E3C7319"/>
    <w:rsid w:val="3E4108A4"/>
    <w:rsid w:val="3E4E39F5"/>
    <w:rsid w:val="3E53F3E7"/>
    <w:rsid w:val="3E66F599"/>
    <w:rsid w:val="3E68F367"/>
    <w:rsid w:val="3E7B6438"/>
    <w:rsid w:val="3E7FB5C9"/>
    <w:rsid w:val="3E8D2018"/>
    <w:rsid w:val="3E9200CE"/>
    <w:rsid w:val="3E9A4C0F"/>
    <w:rsid w:val="3EA65651"/>
    <w:rsid w:val="3EBDA0DA"/>
    <w:rsid w:val="3EC63FD2"/>
    <w:rsid w:val="3ECE5D18"/>
    <w:rsid w:val="3EDE159D"/>
    <w:rsid w:val="3EFCB90D"/>
    <w:rsid w:val="3F016220"/>
    <w:rsid w:val="3F0184E5"/>
    <w:rsid w:val="3F0AD925"/>
    <w:rsid w:val="3F0C47C1"/>
    <w:rsid w:val="3F15E7C1"/>
    <w:rsid w:val="3F169C04"/>
    <w:rsid w:val="3F23FC28"/>
    <w:rsid w:val="3F28B217"/>
    <w:rsid w:val="3F2EE050"/>
    <w:rsid w:val="3F35A792"/>
    <w:rsid w:val="3F4029C8"/>
    <w:rsid w:val="3F421AAE"/>
    <w:rsid w:val="3F4C7F32"/>
    <w:rsid w:val="3F6135F7"/>
    <w:rsid w:val="3F76AF75"/>
    <w:rsid w:val="3F7F55BE"/>
    <w:rsid w:val="3F8E5D7E"/>
    <w:rsid w:val="3F9742AA"/>
    <w:rsid w:val="3F9DE457"/>
    <w:rsid w:val="3FA4CF35"/>
    <w:rsid w:val="3FA92B7C"/>
    <w:rsid w:val="3FAA5230"/>
    <w:rsid w:val="3FAB2F62"/>
    <w:rsid w:val="3FB62230"/>
    <w:rsid w:val="3FC08BC0"/>
    <w:rsid w:val="3FCA744A"/>
    <w:rsid w:val="3FD4FB7C"/>
    <w:rsid w:val="3FD9CD74"/>
    <w:rsid w:val="3FDE8783"/>
    <w:rsid w:val="3FDF14D3"/>
    <w:rsid w:val="3FF2EBE6"/>
    <w:rsid w:val="3FF60FDA"/>
    <w:rsid w:val="3FFADC13"/>
    <w:rsid w:val="3FFB215E"/>
    <w:rsid w:val="3FFB7A14"/>
    <w:rsid w:val="400DE85B"/>
    <w:rsid w:val="401979C3"/>
    <w:rsid w:val="40205B08"/>
    <w:rsid w:val="40284F75"/>
    <w:rsid w:val="402D4DA0"/>
    <w:rsid w:val="40386853"/>
    <w:rsid w:val="4047F20E"/>
    <w:rsid w:val="40497233"/>
    <w:rsid w:val="404BB7FA"/>
    <w:rsid w:val="4054A19D"/>
    <w:rsid w:val="405B6D2B"/>
    <w:rsid w:val="405E7F88"/>
    <w:rsid w:val="40A0B3B8"/>
    <w:rsid w:val="40A7C064"/>
    <w:rsid w:val="40B13B0B"/>
    <w:rsid w:val="40B28DC1"/>
    <w:rsid w:val="40B6BBFF"/>
    <w:rsid w:val="40BD2A0E"/>
    <w:rsid w:val="40C11C7F"/>
    <w:rsid w:val="40C27158"/>
    <w:rsid w:val="40C59A6C"/>
    <w:rsid w:val="40CA890A"/>
    <w:rsid w:val="40CAC03F"/>
    <w:rsid w:val="40CE954D"/>
    <w:rsid w:val="40D3073B"/>
    <w:rsid w:val="40DBFA29"/>
    <w:rsid w:val="40DE8BF8"/>
    <w:rsid w:val="40E10942"/>
    <w:rsid w:val="40E29DC5"/>
    <w:rsid w:val="40F52236"/>
    <w:rsid w:val="40F78BC5"/>
    <w:rsid w:val="410D4E0D"/>
    <w:rsid w:val="4112EFD8"/>
    <w:rsid w:val="41281455"/>
    <w:rsid w:val="4129DF60"/>
    <w:rsid w:val="4135090E"/>
    <w:rsid w:val="4142B323"/>
    <w:rsid w:val="414EA840"/>
    <w:rsid w:val="415495DE"/>
    <w:rsid w:val="416553CF"/>
    <w:rsid w:val="4165A493"/>
    <w:rsid w:val="41736422"/>
    <w:rsid w:val="41771DB5"/>
    <w:rsid w:val="417D1305"/>
    <w:rsid w:val="417D81E9"/>
    <w:rsid w:val="417DE1A1"/>
    <w:rsid w:val="418082C3"/>
    <w:rsid w:val="418BBDC4"/>
    <w:rsid w:val="419144EB"/>
    <w:rsid w:val="41A1ED8D"/>
    <w:rsid w:val="41A721E5"/>
    <w:rsid w:val="41AD8103"/>
    <w:rsid w:val="41ADADAA"/>
    <w:rsid w:val="41BB9C7C"/>
    <w:rsid w:val="41BCD0FC"/>
    <w:rsid w:val="41BE5B93"/>
    <w:rsid w:val="41C16A8E"/>
    <w:rsid w:val="41D242F7"/>
    <w:rsid w:val="41D5AC64"/>
    <w:rsid w:val="41D61147"/>
    <w:rsid w:val="41DFAB15"/>
    <w:rsid w:val="41E7FDC1"/>
    <w:rsid w:val="41E8B74E"/>
    <w:rsid w:val="41ECE372"/>
    <w:rsid w:val="41ED5FAB"/>
    <w:rsid w:val="4205CF59"/>
    <w:rsid w:val="4206E3D6"/>
    <w:rsid w:val="4207C947"/>
    <w:rsid w:val="42106B17"/>
    <w:rsid w:val="4218E154"/>
    <w:rsid w:val="421E2EDA"/>
    <w:rsid w:val="421FD744"/>
    <w:rsid w:val="4221C465"/>
    <w:rsid w:val="422D606C"/>
    <w:rsid w:val="422E786D"/>
    <w:rsid w:val="4232BAE2"/>
    <w:rsid w:val="42346AB8"/>
    <w:rsid w:val="4235FE4F"/>
    <w:rsid w:val="4238BF6B"/>
    <w:rsid w:val="423AB2C3"/>
    <w:rsid w:val="4249035E"/>
    <w:rsid w:val="424B9588"/>
    <w:rsid w:val="424C0A40"/>
    <w:rsid w:val="4254BAE7"/>
    <w:rsid w:val="425614E1"/>
    <w:rsid w:val="4258B5DC"/>
    <w:rsid w:val="425ED541"/>
    <w:rsid w:val="426C0ACE"/>
    <w:rsid w:val="426DB874"/>
    <w:rsid w:val="4273C267"/>
    <w:rsid w:val="42742797"/>
    <w:rsid w:val="427F8ABA"/>
    <w:rsid w:val="428063FD"/>
    <w:rsid w:val="4299D574"/>
    <w:rsid w:val="42A8BABC"/>
    <w:rsid w:val="42B44D37"/>
    <w:rsid w:val="42B8204A"/>
    <w:rsid w:val="42B84FE6"/>
    <w:rsid w:val="42C6D23C"/>
    <w:rsid w:val="42D98518"/>
    <w:rsid w:val="42DAD842"/>
    <w:rsid w:val="42DBD875"/>
    <w:rsid w:val="42F033A2"/>
    <w:rsid w:val="4310298D"/>
    <w:rsid w:val="4310F999"/>
    <w:rsid w:val="43199B2A"/>
    <w:rsid w:val="431D033B"/>
    <w:rsid w:val="4320E117"/>
    <w:rsid w:val="4321CB3C"/>
    <w:rsid w:val="4325DD60"/>
    <w:rsid w:val="43319EFA"/>
    <w:rsid w:val="4336E6E4"/>
    <w:rsid w:val="4342930B"/>
    <w:rsid w:val="434512B5"/>
    <w:rsid w:val="43524DD2"/>
    <w:rsid w:val="4358BB1F"/>
    <w:rsid w:val="4359A799"/>
    <w:rsid w:val="435B0899"/>
    <w:rsid w:val="43600B02"/>
    <w:rsid w:val="4362A3F6"/>
    <w:rsid w:val="436C5B01"/>
    <w:rsid w:val="437EDE60"/>
    <w:rsid w:val="43828087"/>
    <w:rsid w:val="43860A1A"/>
    <w:rsid w:val="4392FF9A"/>
    <w:rsid w:val="4396D446"/>
    <w:rsid w:val="4397B3F0"/>
    <w:rsid w:val="4398584E"/>
    <w:rsid w:val="4398A7D2"/>
    <w:rsid w:val="43A03440"/>
    <w:rsid w:val="43C9580E"/>
    <w:rsid w:val="43DD9D18"/>
    <w:rsid w:val="43E73917"/>
    <w:rsid w:val="43EE4F25"/>
    <w:rsid w:val="440A64B2"/>
    <w:rsid w:val="440AA7FD"/>
    <w:rsid w:val="440B12F8"/>
    <w:rsid w:val="440EF809"/>
    <w:rsid w:val="4410CCA8"/>
    <w:rsid w:val="44129583"/>
    <w:rsid w:val="441E61C1"/>
    <w:rsid w:val="441FD332"/>
    <w:rsid w:val="44211F1B"/>
    <w:rsid w:val="4424DC0C"/>
    <w:rsid w:val="4424FAFB"/>
    <w:rsid w:val="442B61CE"/>
    <w:rsid w:val="442D2A34"/>
    <w:rsid w:val="44358042"/>
    <w:rsid w:val="4437AD7C"/>
    <w:rsid w:val="44397CB2"/>
    <w:rsid w:val="443D1CB8"/>
    <w:rsid w:val="443F4100"/>
    <w:rsid w:val="444E0804"/>
    <w:rsid w:val="445688E0"/>
    <w:rsid w:val="4456ADD5"/>
    <w:rsid w:val="44587DDC"/>
    <w:rsid w:val="445E631C"/>
    <w:rsid w:val="4475DB07"/>
    <w:rsid w:val="4484393F"/>
    <w:rsid w:val="44867256"/>
    <w:rsid w:val="449EB1DE"/>
    <w:rsid w:val="44A470E2"/>
    <w:rsid w:val="44A56A25"/>
    <w:rsid w:val="44B1884A"/>
    <w:rsid w:val="44B8B74C"/>
    <w:rsid w:val="44CB50C1"/>
    <w:rsid w:val="44D99BE3"/>
    <w:rsid w:val="44DA3FFD"/>
    <w:rsid w:val="44E12B98"/>
    <w:rsid w:val="44E8B20D"/>
    <w:rsid w:val="4505DF00"/>
    <w:rsid w:val="450E1421"/>
    <w:rsid w:val="451062AC"/>
    <w:rsid w:val="451A284A"/>
    <w:rsid w:val="451A744D"/>
    <w:rsid w:val="451E50E8"/>
    <w:rsid w:val="45202637"/>
    <w:rsid w:val="452457E4"/>
    <w:rsid w:val="45347833"/>
    <w:rsid w:val="4536D3F8"/>
    <w:rsid w:val="45396BCD"/>
    <w:rsid w:val="453A1584"/>
    <w:rsid w:val="453AAE54"/>
    <w:rsid w:val="4549581D"/>
    <w:rsid w:val="456A00C5"/>
    <w:rsid w:val="457774C9"/>
    <w:rsid w:val="4582CD61"/>
    <w:rsid w:val="459CB782"/>
    <w:rsid w:val="45A2CD18"/>
    <w:rsid w:val="45A51EDF"/>
    <w:rsid w:val="45A6BF8C"/>
    <w:rsid w:val="45A9AE76"/>
    <w:rsid w:val="45AA3930"/>
    <w:rsid w:val="45AEA3CD"/>
    <w:rsid w:val="45AF6B4C"/>
    <w:rsid w:val="45B150BE"/>
    <w:rsid w:val="45B970AE"/>
    <w:rsid w:val="45BCC743"/>
    <w:rsid w:val="45CC04B0"/>
    <w:rsid w:val="45D24C5C"/>
    <w:rsid w:val="45E09285"/>
    <w:rsid w:val="45E2FA5E"/>
    <w:rsid w:val="45EDCAF2"/>
    <w:rsid w:val="45EFDEDE"/>
    <w:rsid w:val="45F96863"/>
    <w:rsid w:val="46092EA3"/>
    <w:rsid w:val="460E167B"/>
    <w:rsid w:val="4611D75B"/>
    <w:rsid w:val="4618D7CA"/>
    <w:rsid w:val="461D2E28"/>
    <w:rsid w:val="462398C1"/>
    <w:rsid w:val="462D874B"/>
    <w:rsid w:val="46313B80"/>
    <w:rsid w:val="46347BB4"/>
    <w:rsid w:val="463BAE5C"/>
    <w:rsid w:val="46404143"/>
    <w:rsid w:val="46405C14"/>
    <w:rsid w:val="4645004B"/>
    <w:rsid w:val="46511935"/>
    <w:rsid w:val="46563D30"/>
    <w:rsid w:val="4657C6D2"/>
    <w:rsid w:val="4658358A"/>
    <w:rsid w:val="465F25A5"/>
    <w:rsid w:val="465F3D1C"/>
    <w:rsid w:val="4663BBC7"/>
    <w:rsid w:val="466A3B9D"/>
    <w:rsid w:val="466FA99E"/>
    <w:rsid w:val="46788BC3"/>
    <w:rsid w:val="467E6FA6"/>
    <w:rsid w:val="46800BF1"/>
    <w:rsid w:val="46824E6D"/>
    <w:rsid w:val="468482FA"/>
    <w:rsid w:val="468D292F"/>
    <w:rsid w:val="468E7A8A"/>
    <w:rsid w:val="46A3FEFE"/>
    <w:rsid w:val="46A47751"/>
    <w:rsid w:val="46A689D3"/>
    <w:rsid w:val="46ABDC8A"/>
    <w:rsid w:val="46B20A00"/>
    <w:rsid w:val="46B20DCF"/>
    <w:rsid w:val="46B780CF"/>
    <w:rsid w:val="46BEC461"/>
    <w:rsid w:val="46DFA23F"/>
    <w:rsid w:val="46E1EDA5"/>
    <w:rsid w:val="46E7531D"/>
    <w:rsid w:val="46EBBFC5"/>
    <w:rsid w:val="46F9ADAB"/>
    <w:rsid w:val="46FC76BC"/>
    <w:rsid w:val="47009899"/>
    <w:rsid w:val="47187834"/>
    <w:rsid w:val="4721C597"/>
    <w:rsid w:val="47256C9B"/>
    <w:rsid w:val="47288979"/>
    <w:rsid w:val="472DA819"/>
    <w:rsid w:val="472DEA11"/>
    <w:rsid w:val="474E026A"/>
    <w:rsid w:val="474F7C8C"/>
    <w:rsid w:val="4755BD8C"/>
    <w:rsid w:val="476490D2"/>
    <w:rsid w:val="4767CCD7"/>
    <w:rsid w:val="47692458"/>
    <w:rsid w:val="47783F99"/>
    <w:rsid w:val="477E4694"/>
    <w:rsid w:val="47854EAC"/>
    <w:rsid w:val="47946555"/>
    <w:rsid w:val="4796D252"/>
    <w:rsid w:val="47981EE9"/>
    <w:rsid w:val="47A6402A"/>
    <w:rsid w:val="47BA3E9F"/>
    <w:rsid w:val="47C6F5A5"/>
    <w:rsid w:val="47C77017"/>
    <w:rsid w:val="47C8893F"/>
    <w:rsid w:val="47DA61AD"/>
    <w:rsid w:val="47DDB0EF"/>
    <w:rsid w:val="47E5D070"/>
    <w:rsid w:val="47E8F26C"/>
    <w:rsid w:val="47EF9274"/>
    <w:rsid w:val="47F3B619"/>
    <w:rsid w:val="48010034"/>
    <w:rsid w:val="4805C7D5"/>
    <w:rsid w:val="4814350D"/>
    <w:rsid w:val="482AD657"/>
    <w:rsid w:val="4835F5F4"/>
    <w:rsid w:val="48390F2C"/>
    <w:rsid w:val="4844423C"/>
    <w:rsid w:val="4848C8DC"/>
    <w:rsid w:val="484AECC2"/>
    <w:rsid w:val="484D523D"/>
    <w:rsid w:val="484E9F63"/>
    <w:rsid w:val="485A04A7"/>
    <w:rsid w:val="485DD43F"/>
    <w:rsid w:val="486702BE"/>
    <w:rsid w:val="48671AEB"/>
    <w:rsid w:val="4867B624"/>
    <w:rsid w:val="48746BE1"/>
    <w:rsid w:val="487A8262"/>
    <w:rsid w:val="48864929"/>
    <w:rsid w:val="488661E1"/>
    <w:rsid w:val="488D8A25"/>
    <w:rsid w:val="488E433B"/>
    <w:rsid w:val="488E80BF"/>
    <w:rsid w:val="48903DA7"/>
    <w:rsid w:val="48960B1A"/>
    <w:rsid w:val="4899A944"/>
    <w:rsid w:val="48A71EE2"/>
    <w:rsid w:val="48AC3C7F"/>
    <w:rsid w:val="48BBFF43"/>
    <w:rsid w:val="48BC4BD3"/>
    <w:rsid w:val="48C49137"/>
    <w:rsid w:val="48DEF3F8"/>
    <w:rsid w:val="48E4B3E6"/>
    <w:rsid w:val="48E4C7BC"/>
    <w:rsid w:val="48F06BB8"/>
    <w:rsid w:val="48F18705"/>
    <w:rsid w:val="48F5C212"/>
    <w:rsid w:val="48FA8C86"/>
    <w:rsid w:val="49001CFE"/>
    <w:rsid w:val="49033E63"/>
    <w:rsid w:val="4904EAB3"/>
    <w:rsid w:val="4905DD92"/>
    <w:rsid w:val="49086305"/>
    <w:rsid w:val="490EDBDC"/>
    <w:rsid w:val="49278B29"/>
    <w:rsid w:val="4946D3D6"/>
    <w:rsid w:val="49493634"/>
    <w:rsid w:val="494E841D"/>
    <w:rsid w:val="4952F69D"/>
    <w:rsid w:val="4954BD9F"/>
    <w:rsid w:val="49601D6E"/>
    <w:rsid w:val="49624519"/>
    <w:rsid w:val="496459F1"/>
    <w:rsid w:val="496DC65D"/>
    <w:rsid w:val="497B8A48"/>
    <w:rsid w:val="49817166"/>
    <w:rsid w:val="4985823C"/>
    <w:rsid w:val="498E7AD9"/>
    <w:rsid w:val="49A1AF21"/>
    <w:rsid w:val="49A2AA15"/>
    <w:rsid w:val="49A993E2"/>
    <w:rsid w:val="49CD6326"/>
    <w:rsid w:val="49D305CE"/>
    <w:rsid w:val="49DFFD1B"/>
    <w:rsid w:val="49F2765F"/>
    <w:rsid w:val="49F922EB"/>
    <w:rsid w:val="4A01F509"/>
    <w:rsid w:val="4A0C7E45"/>
    <w:rsid w:val="4A1EC1C6"/>
    <w:rsid w:val="4A24C8CA"/>
    <w:rsid w:val="4A2902B7"/>
    <w:rsid w:val="4A32EC7F"/>
    <w:rsid w:val="4A33AC30"/>
    <w:rsid w:val="4A384D5D"/>
    <w:rsid w:val="4A39D2D6"/>
    <w:rsid w:val="4A3B7E68"/>
    <w:rsid w:val="4A45719A"/>
    <w:rsid w:val="4A46E487"/>
    <w:rsid w:val="4A491D7B"/>
    <w:rsid w:val="4A4FEF46"/>
    <w:rsid w:val="4A5020AC"/>
    <w:rsid w:val="4A5818C7"/>
    <w:rsid w:val="4A5D7E4B"/>
    <w:rsid w:val="4A64DC36"/>
    <w:rsid w:val="4A667257"/>
    <w:rsid w:val="4A68BA83"/>
    <w:rsid w:val="4A6942D1"/>
    <w:rsid w:val="4A76E5A3"/>
    <w:rsid w:val="4A79807D"/>
    <w:rsid w:val="4A7BBEAE"/>
    <w:rsid w:val="4A7FC561"/>
    <w:rsid w:val="4A886398"/>
    <w:rsid w:val="4A9ADB4B"/>
    <w:rsid w:val="4AB901B4"/>
    <w:rsid w:val="4ABD9DDE"/>
    <w:rsid w:val="4AC003E9"/>
    <w:rsid w:val="4AC4E7DD"/>
    <w:rsid w:val="4AC60FCB"/>
    <w:rsid w:val="4AC95A6F"/>
    <w:rsid w:val="4ACFE6AA"/>
    <w:rsid w:val="4ADA0C6F"/>
    <w:rsid w:val="4ADBCA54"/>
    <w:rsid w:val="4AE73F3F"/>
    <w:rsid w:val="4AE86C81"/>
    <w:rsid w:val="4AE98546"/>
    <w:rsid w:val="4AF5CD83"/>
    <w:rsid w:val="4AF918F9"/>
    <w:rsid w:val="4B00DB1C"/>
    <w:rsid w:val="4B08ABA6"/>
    <w:rsid w:val="4B1040D2"/>
    <w:rsid w:val="4B150EE5"/>
    <w:rsid w:val="4B1C2F94"/>
    <w:rsid w:val="4B2B8495"/>
    <w:rsid w:val="4B2F4B84"/>
    <w:rsid w:val="4B3310F8"/>
    <w:rsid w:val="4B38741D"/>
    <w:rsid w:val="4B3E92CD"/>
    <w:rsid w:val="4B3FCC3C"/>
    <w:rsid w:val="4B415F08"/>
    <w:rsid w:val="4B5BE7A4"/>
    <w:rsid w:val="4B65305A"/>
    <w:rsid w:val="4B7D2887"/>
    <w:rsid w:val="4B7E0322"/>
    <w:rsid w:val="4B833A18"/>
    <w:rsid w:val="4B862ACF"/>
    <w:rsid w:val="4B8AD0B1"/>
    <w:rsid w:val="4B93ED6B"/>
    <w:rsid w:val="4B9C4062"/>
    <w:rsid w:val="4BA23EDF"/>
    <w:rsid w:val="4BA601F0"/>
    <w:rsid w:val="4BAC25E7"/>
    <w:rsid w:val="4BAD0FA3"/>
    <w:rsid w:val="4BAD15AE"/>
    <w:rsid w:val="4BAFB4E5"/>
    <w:rsid w:val="4BB2AB76"/>
    <w:rsid w:val="4BC88758"/>
    <w:rsid w:val="4BC95A72"/>
    <w:rsid w:val="4BD6C5BA"/>
    <w:rsid w:val="4BD86150"/>
    <w:rsid w:val="4BDC6120"/>
    <w:rsid w:val="4BDCA4A8"/>
    <w:rsid w:val="4BE4041E"/>
    <w:rsid w:val="4BE50501"/>
    <w:rsid w:val="4BE7D5D0"/>
    <w:rsid w:val="4C048AE4"/>
    <w:rsid w:val="4C0523FF"/>
    <w:rsid w:val="4C0ABD75"/>
    <w:rsid w:val="4C0CF827"/>
    <w:rsid w:val="4C12D456"/>
    <w:rsid w:val="4C1E18DE"/>
    <w:rsid w:val="4C24BEE3"/>
    <w:rsid w:val="4C26EF2E"/>
    <w:rsid w:val="4C277906"/>
    <w:rsid w:val="4C2A66AC"/>
    <w:rsid w:val="4C329B14"/>
    <w:rsid w:val="4C37C798"/>
    <w:rsid w:val="4C3B4C72"/>
    <w:rsid w:val="4C3C1C7D"/>
    <w:rsid w:val="4C403A07"/>
    <w:rsid w:val="4C44CC7A"/>
    <w:rsid w:val="4C4658EA"/>
    <w:rsid w:val="4C5CED36"/>
    <w:rsid w:val="4C659639"/>
    <w:rsid w:val="4C66E73C"/>
    <w:rsid w:val="4C7495BC"/>
    <w:rsid w:val="4C77B156"/>
    <w:rsid w:val="4C78F045"/>
    <w:rsid w:val="4C824A77"/>
    <w:rsid w:val="4C873CFD"/>
    <w:rsid w:val="4CB1F8C0"/>
    <w:rsid w:val="4CB34B24"/>
    <w:rsid w:val="4CB4682C"/>
    <w:rsid w:val="4CBD75EB"/>
    <w:rsid w:val="4CC3B5CB"/>
    <w:rsid w:val="4CC8B81A"/>
    <w:rsid w:val="4CD7F913"/>
    <w:rsid w:val="4CDDC304"/>
    <w:rsid w:val="4CE4459D"/>
    <w:rsid w:val="4CE6A6A0"/>
    <w:rsid w:val="4CEA8FAB"/>
    <w:rsid w:val="4CF65DD3"/>
    <w:rsid w:val="4D016619"/>
    <w:rsid w:val="4D041D35"/>
    <w:rsid w:val="4D097CD5"/>
    <w:rsid w:val="4D214020"/>
    <w:rsid w:val="4D26F73D"/>
    <w:rsid w:val="4D27457F"/>
    <w:rsid w:val="4D2BFF0C"/>
    <w:rsid w:val="4D3654D1"/>
    <w:rsid w:val="4D51570E"/>
    <w:rsid w:val="4D5192C0"/>
    <w:rsid w:val="4D58FE7F"/>
    <w:rsid w:val="4D5ECE5C"/>
    <w:rsid w:val="4D658408"/>
    <w:rsid w:val="4D66C1EA"/>
    <w:rsid w:val="4D70EF1A"/>
    <w:rsid w:val="4D82FA28"/>
    <w:rsid w:val="4D87F131"/>
    <w:rsid w:val="4D91C3CD"/>
    <w:rsid w:val="4D9CF0D1"/>
    <w:rsid w:val="4D9F6294"/>
    <w:rsid w:val="4DA281C2"/>
    <w:rsid w:val="4DA3193A"/>
    <w:rsid w:val="4DA8AD8A"/>
    <w:rsid w:val="4DB35775"/>
    <w:rsid w:val="4DB3FDBF"/>
    <w:rsid w:val="4DB63B41"/>
    <w:rsid w:val="4DBB5043"/>
    <w:rsid w:val="4DD27C0D"/>
    <w:rsid w:val="4DD54259"/>
    <w:rsid w:val="4DD6CA45"/>
    <w:rsid w:val="4DDA6CC2"/>
    <w:rsid w:val="4DDC3418"/>
    <w:rsid w:val="4DE012A8"/>
    <w:rsid w:val="4DE08A47"/>
    <w:rsid w:val="4DE51687"/>
    <w:rsid w:val="4DE87867"/>
    <w:rsid w:val="4DFAFC4C"/>
    <w:rsid w:val="4E072553"/>
    <w:rsid w:val="4E08B24F"/>
    <w:rsid w:val="4E0FFA5D"/>
    <w:rsid w:val="4E118536"/>
    <w:rsid w:val="4E11AF87"/>
    <w:rsid w:val="4E146520"/>
    <w:rsid w:val="4E1A5AC5"/>
    <w:rsid w:val="4E23EBDA"/>
    <w:rsid w:val="4E288325"/>
    <w:rsid w:val="4E2C9E68"/>
    <w:rsid w:val="4E2CF8BA"/>
    <w:rsid w:val="4E379594"/>
    <w:rsid w:val="4E472001"/>
    <w:rsid w:val="4E495A27"/>
    <w:rsid w:val="4E4D6A6D"/>
    <w:rsid w:val="4E546A1B"/>
    <w:rsid w:val="4E560E73"/>
    <w:rsid w:val="4E63C132"/>
    <w:rsid w:val="4E65B15E"/>
    <w:rsid w:val="4E668C3A"/>
    <w:rsid w:val="4E77B973"/>
    <w:rsid w:val="4E83E022"/>
    <w:rsid w:val="4E86AB63"/>
    <w:rsid w:val="4E948AC8"/>
    <w:rsid w:val="4E9A83C4"/>
    <w:rsid w:val="4EA7211D"/>
    <w:rsid w:val="4EBDEC07"/>
    <w:rsid w:val="4EC08D07"/>
    <w:rsid w:val="4EDB7314"/>
    <w:rsid w:val="4EE755A7"/>
    <w:rsid w:val="4EF37256"/>
    <w:rsid w:val="4EF657B0"/>
    <w:rsid w:val="4EF89A9F"/>
    <w:rsid w:val="4EFC3BE5"/>
    <w:rsid w:val="4F03ABD7"/>
    <w:rsid w:val="4F0738A7"/>
    <w:rsid w:val="4F0A8122"/>
    <w:rsid w:val="4F0F63D4"/>
    <w:rsid w:val="4F10EC35"/>
    <w:rsid w:val="4F18AC3B"/>
    <w:rsid w:val="4F1ACD3D"/>
    <w:rsid w:val="4F1EEC77"/>
    <w:rsid w:val="4F243E3D"/>
    <w:rsid w:val="4F290657"/>
    <w:rsid w:val="4F2B41EC"/>
    <w:rsid w:val="4F3DDA6D"/>
    <w:rsid w:val="4F3F161B"/>
    <w:rsid w:val="4F4CF1A0"/>
    <w:rsid w:val="4F5062F8"/>
    <w:rsid w:val="4F53FE42"/>
    <w:rsid w:val="4F623F3B"/>
    <w:rsid w:val="4F6569BB"/>
    <w:rsid w:val="4F67CE6D"/>
    <w:rsid w:val="4F68683F"/>
    <w:rsid w:val="4F6B0E6F"/>
    <w:rsid w:val="4F6D1C45"/>
    <w:rsid w:val="4F6D7FF6"/>
    <w:rsid w:val="4F7A9FB8"/>
    <w:rsid w:val="4F81EBE3"/>
    <w:rsid w:val="4F85447A"/>
    <w:rsid w:val="4F9897EE"/>
    <w:rsid w:val="4F9EC4CB"/>
    <w:rsid w:val="4FA82ACF"/>
    <w:rsid w:val="4FA8ADA1"/>
    <w:rsid w:val="4FACEC4E"/>
    <w:rsid w:val="4FB72256"/>
    <w:rsid w:val="4FC1476B"/>
    <w:rsid w:val="4FC48FB4"/>
    <w:rsid w:val="4FC89D61"/>
    <w:rsid w:val="4FCB68C4"/>
    <w:rsid w:val="4FCFB867"/>
    <w:rsid w:val="4FD41363"/>
    <w:rsid w:val="4FD90CD5"/>
    <w:rsid w:val="4FDB2081"/>
    <w:rsid w:val="4FDEE1AB"/>
    <w:rsid w:val="4FE1A1D4"/>
    <w:rsid w:val="4FEEB7CF"/>
    <w:rsid w:val="4FEFB57D"/>
    <w:rsid w:val="500E4C42"/>
    <w:rsid w:val="500E5514"/>
    <w:rsid w:val="502B81BD"/>
    <w:rsid w:val="503BBDF7"/>
    <w:rsid w:val="503E69FA"/>
    <w:rsid w:val="503EA74A"/>
    <w:rsid w:val="503FFDC3"/>
    <w:rsid w:val="50490B1D"/>
    <w:rsid w:val="504932BC"/>
    <w:rsid w:val="504C11C7"/>
    <w:rsid w:val="50537067"/>
    <w:rsid w:val="50686789"/>
    <w:rsid w:val="506F80F0"/>
    <w:rsid w:val="50720953"/>
    <w:rsid w:val="507DF7F0"/>
    <w:rsid w:val="50832608"/>
    <w:rsid w:val="5085DB5B"/>
    <w:rsid w:val="5086D891"/>
    <w:rsid w:val="5088F7D0"/>
    <w:rsid w:val="50940F82"/>
    <w:rsid w:val="50A50251"/>
    <w:rsid w:val="50AED3A2"/>
    <w:rsid w:val="50B1920C"/>
    <w:rsid w:val="50BAA1FF"/>
    <w:rsid w:val="50BE2E96"/>
    <w:rsid w:val="50BE595E"/>
    <w:rsid w:val="50C19BE6"/>
    <w:rsid w:val="50CCF131"/>
    <w:rsid w:val="50CF99A4"/>
    <w:rsid w:val="50D22892"/>
    <w:rsid w:val="50D9DEBE"/>
    <w:rsid w:val="50E57D73"/>
    <w:rsid w:val="50E8C201"/>
    <w:rsid w:val="50E981AD"/>
    <w:rsid w:val="51069901"/>
    <w:rsid w:val="510C1745"/>
    <w:rsid w:val="51191EAB"/>
    <w:rsid w:val="511FE5EB"/>
    <w:rsid w:val="51246A23"/>
    <w:rsid w:val="512A41C5"/>
    <w:rsid w:val="5142EDDB"/>
    <w:rsid w:val="51431C5A"/>
    <w:rsid w:val="514C2483"/>
    <w:rsid w:val="516AC0F8"/>
    <w:rsid w:val="516CCD6E"/>
    <w:rsid w:val="51750DFA"/>
    <w:rsid w:val="517E474D"/>
    <w:rsid w:val="51853B1D"/>
    <w:rsid w:val="5188866B"/>
    <w:rsid w:val="518E6835"/>
    <w:rsid w:val="51A8AB92"/>
    <w:rsid w:val="51ACDA48"/>
    <w:rsid w:val="51B0593F"/>
    <w:rsid w:val="51B0D8DB"/>
    <w:rsid w:val="51BA86B4"/>
    <w:rsid w:val="51BD040B"/>
    <w:rsid w:val="51C40DFB"/>
    <w:rsid w:val="51D44E8B"/>
    <w:rsid w:val="51DDFAE4"/>
    <w:rsid w:val="51EE846C"/>
    <w:rsid w:val="51F2628B"/>
    <w:rsid w:val="51F4C580"/>
    <w:rsid w:val="51FB4F2A"/>
    <w:rsid w:val="520AA95B"/>
    <w:rsid w:val="5217196C"/>
    <w:rsid w:val="521B2A2C"/>
    <w:rsid w:val="521EF669"/>
    <w:rsid w:val="5223142E"/>
    <w:rsid w:val="5223514D"/>
    <w:rsid w:val="522B46ED"/>
    <w:rsid w:val="5232CDF9"/>
    <w:rsid w:val="5234660E"/>
    <w:rsid w:val="5246C3D9"/>
    <w:rsid w:val="526164E6"/>
    <w:rsid w:val="5261E7C8"/>
    <w:rsid w:val="52671DBB"/>
    <w:rsid w:val="526A8101"/>
    <w:rsid w:val="5271E589"/>
    <w:rsid w:val="5278AB5A"/>
    <w:rsid w:val="52880547"/>
    <w:rsid w:val="52881EF6"/>
    <w:rsid w:val="52904A46"/>
    <w:rsid w:val="52ABAC7D"/>
    <w:rsid w:val="52AC751B"/>
    <w:rsid w:val="52AF34A5"/>
    <w:rsid w:val="52B1B874"/>
    <w:rsid w:val="52B3FB6A"/>
    <w:rsid w:val="52B85038"/>
    <w:rsid w:val="52BD37A2"/>
    <w:rsid w:val="52D2B632"/>
    <w:rsid w:val="52DCA7A3"/>
    <w:rsid w:val="52EA302A"/>
    <w:rsid w:val="52EE9AFD"/>
    <w:rsid w:val="52F15CC0"/>
    <w:rsid w:val="52F62D24"/>
    <w:rsid w:val="52F6DDF2"/>
    <w:rsid w:val="53029380"/>
    <w:rsid w:val="5305C2D1"/>
    <w:rsid w:val="53090038"/>
    <w:rsid w:val="530E7225"/>
    <w:rsid w:val="53115036"/>
    <w:rsid w:val="532BFFDB"/>
    <w:rsid w:val="532E9CCA"/>
    <w:rsid w:val="5332B01E"/>
    <w:rsid w:val="53333A63"/>
    <w:rsid w:val="53358218"/>
    <w:rsid w:val="533666EE"/>
    <w:rsid w:val="533CB408"/>
    <w:rsid w:val="5341C086"/>
    <w:rsid w:val="53490893"/>
    <w:rsid w:val="5350C684"/>
    <w:rsid w:val="5352C642"/>
    <w:rsid w:val="536A79D0"/>
    <w:rsid w:val="538422A5"/>
    <w:rsid w:val="538F5C48"/>
    <w:rsid w:val="538FF91D"/>
    <w:rsid w:val="53936032"/>
    <w:rsid w:val="5394E397"/>
    <w:rsid w:val="53993878"/>
    <w:rsid w:val="53A11595"/>
    <w:rsid w:val="53A455B7"/>
    <w:rsid w:val="53A4BBE9"/>
    <w:rsid w:val="53A98968"/>
    <w:rsid w:val="53B6B922"/>
    <w:rsid w:val="53C18A24"/>
    <w:rsid w:val="53C3E83A"/>
    <w:rsid w:val="53C9EF1B"/>
    <w:rsid w:val="53CD091C"/>
    <w:rsid w:val="53DF3AF7"/>
    <w:rsid w:val="53E97D21"/>
    <w:rsid w:val="53EB8873"/>
    <w:rsid w:val="53F1CEB0"/>
    <w:rsid w:val="53FC10BB"/>
    <w:rsid w:val="540E918A"/>
    <w:rsid w:val="541321FD"/>
    <w:rsid w:val="541BAFB2"/>
    <w:rsid w:val="541D6076"/>
    <w:rsid w:val="541DA6C2"/>
    <w:rsid w:val="54248BD9"/>
    <w:rsid w:val="5429901A"/>
    <w:rsid w:val="542B2C5C"/>
    <w:rsid w:val="5432A116"/>
    <w:rsid w:val="5433430D"/>
    <w:rsid w:val="5435ACD7"/>
    <w:rsid w:val="54398632"/>
    <w:rsid w:val="5441333E"/>
    <w:rsid w:val="5441BD91"/>
    <w:rsid w:val="5445CEE9"/>
    <w:rsid w:val="54618BB0"/>
    <w:rsid w:val="54655B44"/>
    <w:rsid w:val="54697387"/>
    <w:rsid w:val="546CB385"/>
    <w:rsid w:val="547B9BF2"/>
    <w:rsid w:val="547E8D32"/>
    <w:rsid w:val="548089DA"/>
    <w:rsid w:val="54850F7A"/>
    <w:rsid w:val="548A39EE"/>
    <w:rsid w:val="548BEE90"/>
    <w:rsid w:val="5496D715"/>
    <w:rsid w:val="549C1E37"/>
    <w:rsid w:val="54B43207"/>
    <w:rsid w:val="54C18356"/>
    <w:rsid w:val="54C28232"/>
    <w:rsid w:val="54C989BC"/>
    <w:rsid w:val="54D65B1A"/>
    <w:rsid w:val="54E073AC"/>
    <w:rsid w:val="54E8E7DA"/>
    <w:rsid w:val="54F2E9A1"/>
    <w:rsid w:val="550B0F8E"/>
    <w:rsid w:val="550C0E1E"/>
    <w:rsid w:val="551762B3"/>
    <w:rsid w:val="551A8E41"/>
    <w:rsid w:val="551ED2AD"/>
    <w:rsid w:val="55203EAF"/>
    <w:rsid w:val="55248776"/>
    <w:rsid w:val="552D605C"/>
    <w:rsid w:val="55321381"/>
    <w:rsid w:val="554E6051"/>
    <w:rsid w:val="55528983"/>
    <w:rsid w:val="555B72E4"/>
    <w:rsid w:val="55630EA2"/>
    <w:rsid w:val="556F5EE5"/>
    <w:rsid w:val="557A38A2"/>
    <w:rsid w:val="557DB666"/>
    <w:rsid w:val="5588178E"/>
    <w:rsid w:val="558BEE77"/>
    <w:rsid w:val="5595160C"/>
    <w:rsid w:val="55982F5D"/>
    <w:rsid w:val="55A77429"/>
    <w:rsid w:val="55A907C3"/>
    <w:rsid w:val="55AEA45C"/>
    <w:rsid w:val="55B196B3"/>
    <w:rsid w:val="55B2F96C"/>
    <w:rsid w:val="55B99F2C"/>
    <w:rsid w:val="55C9E332"/>
    <w:rsid w:val="55D3D142"/>
    <w:rsid w:val="55D5079F"/>
    <w:rsid w:val="55D5D3E3"/>
    <w:rsid w:val="55D78A83"/>
    <w:rsid w:val="55D80E86"/>
    <w:rsid w:val="55DC585D"/>
    <w:rsid w:val="55DDB9EC"/>
    <w:rsid w:val="55E6D567"/>
    <w:rsid w:val="55E78813"/>
    <w:rsid w:val="55EA23B6"/>
    <w:rsid w:val="55EAA595"/>
    <w:rsid w:val="55EDF391"/>
    <w:rsid w:val="55F01FFE"/>
    <w:rsid w:val="560A62A1"/>
    <w:rsid w:val="560B5C16"/>
    <w:rsid w:val="560EE1AB"/>
    <w:rsid w:val="56205899"/>
    <w:rsid w:val="5626D0AF"/>
    <w:rsid w:val="5627661B"/>
    <w:rsid w:val="562C061D"/>
    <w:rsid w:val="5632CD83"/>
    <w:rsid w:val="56420959"/>
    <w:rsid w:val="564ACA15"/>
    <w:rsid w:val="565EA12B"/>
    <w:rsid w:val="566EFC43"/>
    <w:rsid w:val="567582C6"/>
    <w:rsid w:val="5676BD44"/>
    <w:rsid w:val="567AF63B"/>
    <w:rsid w:val="567F8924"/>
    <w:rsid w:val="568A9F70"/>
    <w:rsid w:val="569054CC"/>
    <w:rsid w:val="5694B77B"/>
    <w:rsid w:val="569CA527"/>
    <w:rsid w:val="56A89D70"/>
    <w:rsid w:val="56B26640"/>
    <w:rsid w:val="56CF9C8B"/>
    <w:rsid w:val="56D63926"/>
    <w:rsid w:val="56DF10F7"/>
    <w:rsid w:val="56E7AB41"/>
    <w:rsid w:val="56E7B9F5"/>
    <w:rsid w:val="56E856C5"/>
    <w:rsid w:val="570C07B3"/>
    <w:rsid w:val="572CD9FD"/>
    <w:rsid w:val="572F14B2"/>
    <w:rsid w:val="572F593D"/>
    <w:rsid w:val="57307B7D"/>
    <w:rsid w:val="57337334"/>
    <w:rsid w:val="5735624A"/>
    <w:rsid w:val="573B8D01"/>
    <w:rsid w:val="575B65F3"/>
    <w:rsid w:val="575EF4FD"/>
    <w:rsid w:val="57739D98"/>
    <w:rsid w:val="577975B7"/>
    <w:rsid w:val="577CEE1B"/>
    <w:rsid w:val="57820707"/>
    <w:rsid w:val="57842E41"/>
    <w:rsid w:val="578606CC"/>
    <w:rsid w:val="578D0551"/>
    <w:rsid w:val="578DE0E5"/>
    <w:rsid w:val="578E3B43"/>
    <w:rsid w:val="578F3E8A"/>
    <w:rsid w:val="57971B22"/>
    <w:rsid w:val="57A259E5"/>
    <w:rsid w:val="57A43CC8"/>
    <w:rsid w:val="57A73D82"/>
    <w:rsid w:val="57B25898"/>
    <w:rsid w:val="57BA4B18"/>
    <w:rsid w:val="57BE1E1B"/>
    <w:rsid w:val="57CAC768"/>
    <w:rsid w:val="57CB15B8"/>
    <w:rsid w:val="57CDFCF8"/>
    <w:rsid w:val="57CE6A49"/>
    <w:rsid w:val="57D5B737"/>
    <w:rsid w:val="57DFBCDC"/>
    <w:rsid w:val="57E49FD5"/>
    <w:rsid w:val="57E51C4B"/>
    <w:rsid w:val="57F400F6"/>
    <w:rsid w:val="57F91D71"/>
    <w:rsid w:val="580C6EB0"/>
    <w:rsid w:val="58236FAB"/>
    <w:rsid w:val="58251714"/>
    <w:rsid w:val="582AD933"/>
    <w:rsid w:val="582AFE95"/>
    <w:rsid w:val="5831A725"/>
    <w:rsid w:val="5837E300"/>
    <w:rsid w:val="5842E1FC"/>
    <w:rsid w:val="5848F526"/>
    <w:rsid w:val="5848FDEF"/>
    <w:rsid w:val="5855DF1E"/>
    <w:rsid w:val="58598F6A"/>
    <w:rsid w:val="585EF5DF"/>
    <w:rsid w:val="58618C53"/>
    <w:rsid w:val="58650862"/>
    <w:rsid w:val="58691290"/>
    <w:rsid w:val="586AFA18"/>
    <w:rsid w:val="586FFA8B"/>
    <w:rsid w:val="58948BCE"/>
    <w:rsid w:val="5899555E"/>
    <w:rsid w:val="58B0A784"/>
    <w:rsid w:val="58B56534"/>
    <w:rsid w:val="58BAFF56"/>
    <w:rsid w:val="58C80F4A"/>
    <w:rsid w:val="58D26CD2"/>
    <w:rsid w:val="58D48C24"/>
    <w:rsid w:val="58D4EC8B"/>
    <w:rsid w:val="58E8844E"/>
    <w:rsid w:val="58E9CB87"/>
    <w:rsid w:val="58ED5578"/>
    <w:rsid w:val="58F5B11D"/>
    <w:rsid w:val="58F84A6B"/>
    <w:rsid w:val="58FF6A54"/>
    <w:rsid w:val="5901480B"/>
    <w:rsid w:val="5903B64A"/>
    <w:rsid w:val="590D3FF5"/>
    <w:rsid w:val="59168756"/>
    <w:rsid w:val="59197CEC"/>
    <w:rsid w:val="591BB940"/>
    <w:rsid w:val="591CE321"/>
    <w:rsid w:val="591D8BA3"/>
    <w:rsid w:val="5928780D"/>
    <w:rsid w:val="5928D395"/>
    <w:rsid w:val="592ECE4B"/>
    <w:rsid w:val="5932313A"/>
    <w:rsid w:val="5940E80D"/>
    <w:rsid w:val="59433914"/>
    <w:rsid w:val="5946826D"/>
    <w:rsid w:val="594F20E2"/>
    <w:rsid w:val="5950FCE0"/>
    <w:rsid w:val="595B2FA9"/>
    <w:rsid w:val="595E0CFE"/>
    <w:rsid w:val="59658612"/>
    <w:rsid w:val="5968D283"/>
    <w:rsid w:val="596A1D36"/>
    <w:rsid w:val="59769253"/>
    <w:rsid w:val="5976F474"/>
    <w:rsid w:val="5980C965"/>
    <w:rsid w:val="598FDD20"/>
    <w:rsid w:val="599469B2"/>
    <w:rsid w:val="599C978D"/>
    <w:rsid w:val="59A6BF56"/>
    <w:rsid w:val="59A8E416"/>
    <w:rsid w:val="59BA99EE"/>
    <w:rsid w:val="59C2583A"/>
    <w:rsid w:val="59C6D91C"/>
    <w:rsid w:val="59D82D2C"/>
    <w:rsid w:val="59D9E4F3"/>
    <w:rsid w:val="59DB3EE6"/>
    <w:rsid w:val="59E60E04"/>
    <w:rsid w:val="59F19A63"/>
    <w:rsid w:val="59F1CA12"/>
    <w:rsid w:val="59FCE0ED"/>
    <w:rsid w:val="5A067A8D"/>
    <w:rsid w:val="5A0B9512"/>
    <w:rsid w:val="5A0CD387"/>
    <w:rsid w:val="5A1A977C"/>
    <w:rsid w:val="5A1CA55D"/>
    <w:rsid w:val="5A1D1802"/>
    <w:rsid w:val="5A23576B"/>
    <w:rsid w:val="5A242907"/>
    <w:rsid w:val="5A2475E9"/>
    <w:rsid w:val="5A257FA7"/>
    <w:rsid w:val="5A26471D"/>
    <w:rsid w:val="5A2B057A"/>
    <w:rsid w:val="5A2D266A"/>
    <w:rsid w:val="5A2EE350"/>
    <w:rsid w:val="5A31F5D4"/>
    <w:rsid w:val="5A423E30"/>
    <w:rsid w:val="5A43B410"/>
    <w:rsid w:val="5A569E9E"/>
    <w:rsid w:val="5A572B25"/>
    <w:rsid w:val="5A60F174"/>
    <w:rsid w:val="5A6F3A1E"/>
    <w:rsid w:val="5A6FC14F"/>
    <w:rsid w:val="5A793119"/>
    <w:rsid w:val="5A816D03"/>
    <w:rsid w:val="5A83E7BE"/>
    <w:rsid w:val="5A840640"/>
    <w:rsid w:val="5A8EC47E"/>
    <w:rsid w:val="5A90F95A"/>
    <w:rsid w:val="5A93110A"/>
    <w:rsid w:val="5A9DF016"/>
    <w:rsid w:val="5AA0692C"/>
    <w:rsid w:val="5AA2310B"/>
    <w:rsid w:val="5AA2ABA5"/>
    <w:rsid w:val="5AB11679"/>
    <w:rsid w:val="5AB35BD0"/>
    <w:rsid w:val="5AB46C9E"/>
    <w:rsid w:val="5AB65479"/>
    <w:rsid w:val="5ABD43B5"/>
    <w:rsid w:val="5AC7A101"/>
    <w:rsid w:val="5ACFEB22"/>
    <w:rsid w:val="5AD4A1AA"/>
    <w:rsid w:val="5AD8285E"/>
    <w:rsid w:val="5AE33DA0"/>
    <w:rsid w:val="5AE8A44E"/>
    <w:rsid w:val="5AFD5515"/>
    <w:rsid w:val="5AFD9F62"/>
    <w:rsid w:val="5B00DE62"/>
    <w:rsid w:val="5B08A961"/>
    <w:rsid w:val="5B0A04C5"/>
    <w:rsid w:val="5B0CC3A8"/>
    <w:rsid w:val="5B26F5E7"/>
    <w:rsid w:val="5B27656A"/>
    <w:rsid w:val="5B2A9B03"/>
    <w:rsid w:val="5B2EF20C"/>
    <w:rsid w:val="5B360CF3"/>
    <w:rsid w:val="5B386640"/>
    <w:rsid w:val="5B3CE03E"/>
    <w:rsid w:val="5B48D0D7"/>
    <w:rsid w:val="5B4A2E67"/>
    <w:rsid w:val="5B4B9379"/>
    <w:rsid w:val="5B55575A"/>
    <w:rsid w:val="5B57DAC4"/>
    <w:rsid w:val="5B7756C3"/>
    <w:rsid w:val="5B842158"/>
    <w:rsid w:val="5B91500A"/>
    <w:rsid w:val="5B98B14E"/>
    <w:rsid w:val="5B99D2DA"/>
    <w:rsid w:val="5B9A48B4"/>
    <w:rsid w:val="5B9F5144"/>
    <w:rsid w:val="5B9FA2AF"/>
    <w:rsid w:val="5BAAD232"/>
    <w:rsid w:val="5BB84D1C"/>
    <w:rsid w:val="5BBFF968"/>
    <w:rsid w:val="5BC04EEB"/>
    <w:rsid w:val="5BC0B54D"/>
    <w:rsid w:val="5BC5C611"/>
    <w:rsid w:val="5BD03E30"/>
    <w:rsid w:val="5BD7C421"/>
    <w:rsid w:val="5BE283DB"/>
    <w:rsid w:val="5BE7FA05"/>
    <w:rsid w:val="5BEE4298"/>
    <w:rsid w:val="5BF2B1A5"/>
    <w:rsid w:val="5BF498BF"/>
    <w:rsid w:val="5BFF83C4"/>
    <w:rsid w:val="5C031EE5"/>
    <w:rsid w:val="5C05F592"/>
    <w:rsid w:val="5C1092C4"/>
    <w:rsid w:val="5C11B155"/>
    <w:rsid w:val="5C146A16"/>
    <w:rsid w:val="5C22832C"/>
    <w:rsid w:val="5C2EAA77"/>
    <w:rsid w:val="5C30AF5E"/>
    <w:rsid w:val="5C33D2C9"/>
    <w:rsid w:val="5C3E20E7"/>
    <w:rsid w:val="5C3FC14B"/>
    <w:rsid w:val="5C4D1FA3"/>
    <w:rsid w:val="5C5279E2"/>
    <w:rsid w:val="5C54EBA8"/>
    <w:rsid w:val="5C6AD45B"/>
    <w:rsid w:val="5C6D622F"/>
    <w:rsid w:val="5C78B5F1"/>
    <w:rsid w:val="5C7CC4FD"/>
    <w:rsid w:val="5C821474"/>
    <w:rsid w:val="5C89A361"/>
    <w:rsid w:val="5C906011"/>
    <w:rsid w:val="5C98E515"/>
    <w:rsid w:val="5C9A1568"/>
    <w:rsid w:val="5C9BB6C1"/>
    <w:rsid w:val="5CA666B0"/>
    <w:rsid w:val="5CAD4ECE"/>
    <w:rsid w:val="5CCDE9F3"/>
    <w:rsid w:val="5CDCCC2D"/>
    <w:rsid w:val="5CE1069A"/>
    <w:rsid w:val="5CE44B63"/>
    <w:rsid w:val="5CE7050E"/>
    <w:rsid w:val="5CE9ECC8"/>
    <w:rsid w:val="5CEBE1C2"/>
    <w:rsid w:val="5D015787"/>
    <w:rsid w:val="5D105984"/>
    <w:rsid w:val="5D22E04D"/>
    <w:rsid w:val="5D2A06E7"/>
    <w:rsid w:val="5D2CCA60"/>
    <w:rsid w:val="5D2F448E"/>
    <w:rsid w:val="5D30B71F"/>
    <w:rsid w:val="5D33959F"/>
    <w:rsid w:val="5D3BF50B"/>
    <w:rsid w:val="5D3C896D"/>
    <w:rsid w:val="5D412BA0"/>
    <w:rsid w:val="5D57AF98"/>
    <w:rsid w:val="5D608DAA"/>
    <w:rsid w:val="5D656F56"/>
    <w:rsid w:val="5D69F86C"/>
    <w:rsid w:val="5D7EA2CA"/>
    <w:rsid w:val="5D8281F7"/>
    <w:rsid w:val="5D9824FC"/>
    <w:rsid w:val="5DA2E261"/>
    <w:rsid w:val="5DBC6D6C"/>
    <w:rsid w:val="5DC2BE35"/>
    <w:rsid w:val="5DC9F73D"/>
    <w:rsid w:val="5DCBBB8E"/>
    <w:rsid w:val="5DCC366B"/>
    <w:rsid w:val="5DEA8F98"/>
    <w:rsid w:val="5DECEE0F"/>
    <w:rsid w:val="5DF9EDF1"/>
    <w:rsid w:val="5DFE5904"/>
    <w:rsid w:val="5E1122DA"/>
    <w:rsid w:val="5E11DD10"/>
    <w:rsid w:val="5E12FEEB"/>
    <w:rsid w:val="5E16E92D"/>
    <w:rsid w:val="5E20ADBE"/>
    <w:rsid w:val="5E21C758"/>
    <w:rsid w:val="5E2A6BBE"/>
    <w:rsid w:val="5E2B3241"/>
    <w:rsid w:val="5E2D6DF3"/>
    <w:rsid w:val="5E2E2148"/>
    <w:rsid w:val="5E36E8B4"/>
    <w:rsid w:val="5E3F937A"/>
    <w:rsid w:val="5E438EF2"/>
    <w:rsid w:val="5E456C0F"/>
    <w:rsid w:val="5E4AA7A3"/>
    <w:rsid w:val="5E4C343E"/>
    <w:rsid w:val="5E6E82B9"/>
    <w:rsid w:val="5E6EC028"/>
    <w:rsid w:val="5E72C3E7"/>
    <w:rsid w:val="5E7DA8A3"/>
    <w:rsid w:val="5E8000C7"/>
    <w:rsid w:val="5E80D226"/>
    <w:rsid w:val="5E82EF6F"/>
    <w:rsid w:val="5E9605D3"/>
    <w:rsid w:val="5E98F408"/>
    <w:rsid w:val="5E9DBA50"/>
    <w:rsid w:val="5E9F1BFB"/>
    <w:rsid w:val="5EA6779E"/>
    <w:rsid w:val="5EA7BFD9"/>
    <w:rsid w:val="5EB3E5CB"/>
    <w:rsid w:val="5EBC4A57"/>
    <w:rsid w:val="5EC40B1C"/>
    <w:rsid w:val="5ED7FB29"/>
    <w:rsid w:val="5ED8A5B6"/>
    <w:rsid w:val="5EDA9BA6"/>
    <w:rsid w:val="5EE43993"/>
    <w:rsid w:val="5EE4414D"/>
    <w:rsid w:val="5EE4C124"/>
    <w:rsid w:val="5EF0608E"/>
    <w:rsid w:val="5EFC4198"/>
    <w:rsid w:val="5F0B8959"/>
    <w:rsid w:val="5F0BCC58"/>
    <w:rsid w:val="5F12770C"/>
    <w:rsid w:val="5F13A1A8"/>
    <w:rsid w:val="5F14807A"/>
    <w:rsid w:val="5F151872"/>
    <w:rsid w:val="5F1E823F"/>
    <w:rsid w:val="5F205858"/>
    <w:rsid w:val="5F24EDEE"/>
    <w:rsid w:val="5F39ECCA"/>
    <w:rsid w:val="5F4056A4"/>
    <w:rsid w:val="5F4CA0BB"/>
    <w:rsid w:val="5F4F855F"/>
    <w:rsid w:val="5F572E62"/>
    <w:rsid w:val="5F584D84"/>
    <w:rsid w:val="5F5E9F0D"/>
    <w:rsid w:val="5F64F529"/>
    <w:rsid w:val="5F68A872"/>
    <w:rsid w:val="5F71368C"/>
    <w:rsid w:val="5F75806F"/>
    <w:rsid w:val="5F7921BF"/>
    <w:rsid w:val="5F83E702"/>
    <w:rsid w:val="5F8A913C"/>
    <w:rsid w:val="5F960B96"/>
    <w:rsid w:val="5F9683DA"/>
    <w:rsid w:val="5F9A3560"/>
    <w:rsid w:val="5FAFFA51"/>
    <w:rsid w:val="5FBC277D"/>
    <w:rsid w:val="5FCE4473"/>
    <w:rsid w:val="5FCE45C5"/>
    <w:rsid w:val="5FD3FEAB"/>
    <w:rsid w:val="5FD88417"/>
    <w:rsid w:val="5FDC3E44"/>
    <w:rsid w:val="600581F1"/>
    <w:rsid w:val="600BBE9C"/>
    <w:rsid w:val="601558CE"/>
    <w:rsid w:val="6015C276"/>
    <w:rsid w:val="601E7872"/>
    <w:rsid w:val="602CE325"/>
    <w:rsid w:val="602DD734"/>
    <w:rsid w:val="60325196"/>
    <w:rsid w:val="6034D497"/>
    <w:rsid w:val="60365078"/>
    <w:rsid w:val="603D4ECD"/>
    <w:rsid w:val="603E0A36"/>
    <w:rsid w:val="603F77FA"/>
    <w:rsid w:val="604E96D7"/>
    <w:rsid w:val="6059DEFC"/>
    <w:rsid w:val="605A87E5"/>
    <w:rsid w:val="605F0ACE"/>
    <w:rsid w:val="6060FFB8"/>
    <w:rsid w:val="60632E34"/>
    <w:rsid w:val="60652E99"/>
    <w:rsid w:val="606660DC"/>
    <w:rsid w:val="6066DE49"/>
    <w:rsid w:val="606889A6"/>
    <w:rsid w:val="60747617"/>
    <w:rsid w:val="607A8DFA"/>
    <w:rsid w:val="60809278"/>
    <w:rsid w:val="6082A55E"/>
    <w:rsid w:val="608ED921"/>
    <w:rsid w:val="6091F9BE"/>
    <w:rsid w:val="6096DC47"/>
    <w:rsid w:val="60A16B6C"/>
    <w:rsid w:val="60A433C2"/>
    <w:rsid w:val="60AA7D10"/>
    <w:rsid w:val="60B5C620"/>
    <w:rsid w:val="60CD257D"/>
    <w:rsid w:val="60CEFF90"/>
    <w:rsid w:val="60DEBC1D"/>
    <w:rsid w:val="60EA3745"/>
    <w:rsid w:val="60EC87A8"/>
    <w:rsid w:val="6100BE7C"/>
    <w:rsid w:val="6102DDB9"/>
    <w:rsid w:val="610AC172"/>
    <w:rsid w:val="611236EE"/>
    <w:rsid w:val="61185547"/>
    <w:rsid w:val="61262C51"/>
    <w:rsid w:val="61282E1F"/>
    <w:rsid w:val="6133E507"/>
    <w:rsid w:val="6148E423"/>
    <w:rsid w:val="614B6D9A"/>
    <w:rsid w:val="615BDFB8"/>
    <w:rsid w:val="61612909"/>
    <w:rsid w:val="61665A1C"/>
    <w:rsid w:val="616E4F5F"/>
    <w:rsid w:val="6174B676"/>
    <w:rsid w:val="61821082"/>
    <w:rsid w:val="6188A1E4"/>
    <w:rsid w:val="6196856B"/>
    <w:rsid w:val="61A9837C"/>
    <w:rsid w:val="61BBE07A"/>
    <w:rsid w:val="61C06B7A"/>
    <w:rsid w:val="61C9A732"/>
    <w:rsid w:val="61D22B4E"/>
    <w:rsid w:val="61D73826"/>
    <w:rsid w:val="61DDD78B"/>
    <w:rsid w:val="61E4EEAF"/>
    <w:rsid w:val="61FC11E6"/>
    <w:rsid w:val="6201B1EE"/>
    <w:rsid w:val="6204E76E"/>
    <w:rsid w:val="620A20BB"/>
    <w:rsid w:val="620F6894"/>
    <w:rsid w:val="62284CB4"/>
    <w:rsid w:val="623462F0"/>
    <w:rsid w:val="623D07B9"/>
    <w:rsid w:val="6245AEA2"/>
    <w:rsid w:val="62461840"/>
    <w:rsid w:val="6247853B"/>
    <w:rsid w:val="6247F737"/>
    <w:rsid w:val="6252EEF4"/>
    <w:rsid w:val="6255D0C2"/>
    <w:rsid w:val="625BAC2D"/>
    <w:rsid w:val="6266E211"/>
    <w:rsid w:val="626F20ED"/>
    <w:rsid w:val="62731AA8"/>
    <w:rsid w:val="6275A6C7"/>
    <w:rsid w:val="62897B55"/>
    <w:rsid w:val="6293A4CB"/>
    <w:rsid w:val="629DC897"/>
    <w:rsid w:val="62A1A9B6"/>
    <w:rsid w:val="62A3E383"/>
    <w:rsid w:val="62A63046"/>
    <w:rsid w:val="62BF25FE"/>
    <w:rsid w:val="62C267EC"/>
    <w:rsid w:val="62D0BBD4"/>
    <w:rsid w:val="62D581F6"/>
    <w:rsid w:val="62D602A5"/>
    <w:rsid w:val="62DCD11A"/>
    <w:rsid w:val="62DD7B72"/>
    <w:rsid w:val="62DFE987"/>
    <w:rsid w:val="62E7F811"/>
    <w:rsid w:val="62F4DA89"/>
    <w:rsid w:val="62FB58F0"/>
    <w:rsid w:val="62FDDCE1"/>
    <w:rsid w:val="630379E2"/>
    <w:rsid w:val="630DE9ED"/>
    <w:rsid w:val="630E3F40"/>
    <w:rsid w:val="6312DDD0"/>
    <w:rsid w:val="631612AB"/>
    <w:rsid w:val="6316F54B"/>
    <w:rsid w:val="6324B5E6"/>
    <w:rsid w:val="632642D7"/>
    <w:rsid w:val="632C7D66"/>
    <w:rsid w:val="633CE079"/>
    <w:rsid w:val="634758CF"/>
    <w:rsid w:val="634BCAAB"/>
    <w:rsid w:val="634F192B"/>
    <w:rsid w:val="63671F32"/>
    <w:rsid w:val="63687AAB"/>
    <w:rsid w:val="6381F08F"/>
    <w:rsid w:val="6385F52D"/>
    <w:rsid w:val="638EE17A"/>
    <w:rsid w:val="6390A957"/>
    <w:rsid w:val="6391661F"/>
    <w:rsid w:val="63979242"/>
    <w:rsid w:val="639BD365"/>
    <w:rsid w:val="639F50E4"/>
    <w:rsid w:val="63A5BA1F"/>
    <w:rsid w:val="63B4766C"/>
    <w:rsid w:val="63B7B270"/>
    <w:rsid w:val="63B9B6B6"/>
    <w:rsid w:val="63CEBEBC"/>
    <w:rsid w:val="63D40A7A"/>
    <w:rsid w:val="63D83E49"/>
    <w:rsid w:val="63E2D912"/>
    <w:rsid w:val="63E36842"/>
    <w:rsid w:val="63F1D31B"/>
    <w:rsid w:val="63F75226"/>
    <w:rsid w:val="63FD9028"/>
    <w:rsid w:val="64044D66"/>
    <w:rsid w:val="6418B397"/>
    <w:rsid w:val="641FDAD1"/>
    <w:rsid w:val="6421AB4E"/>
    <w:rsid w:val="6424F2B3"/>
    <w:rsid w:val="6429E41C"/>
    <w:rsid w:val="642CD8C3"/>
    <w:rsid w:val="643AFD12"/>
    <w:rsid w:val="644DC82C"/>
    <w:rsid w:val="645122F4"/>
    <w:rsid w:val="6458E6D6"/>
    <w:rsid w:val="645F1EE0"/>
    <w:rsid w:val="645FFD8D"/>
    <w:rsid w:val="6467AD64"/>
    <w:rsid w:val="646DDD1B"/>
    <w:rsid w:val="647BC226"/>
    <w:rsid w:val="647E0E3E"/>
    <w:rsid w:val="647FA961"/>
    <w:rsid w:val="64814B68"/>
    <w:rsid w:val="6485FAC9"/>
    <w:rsid w:val="648C204A"/>
    <w:rsid w:val="648CC7C3"/>
    <w:rsid w:val="648DF704"/>
    <w:rsid w:val="648E37DA"/>
    <w:rsid w:val="648F98A0"/>
    <w:rsid w:val="6490F8A4"/>
    <w:rsid w:val="64936D01"/>
    <w:rsid w:val="64A866EE"/>
    <w:rsid w:val="64B62703"/>
    <w:rsid w:val="64BDAF3B"/>
    <w:rsid w:val="64C05237"/>
    <w:rsid w:val="64C30E05"/>
    <w:rsid w:val="64DE0F5A"/>
    <w:rsid w:val="64E0767F"/>
    <w:rsid w:val="64E79B0C"/>
    <w:rsid w:val="64FF8D0E"/>
    <w:rsid w:val="6502DA6D"/>
    <w:rsid w:val="650522FA"/>
    <w:rsid w:val="650716CA"/>
    <w:rsid w:val="6507E6E1"/>
    <w:rsid w:val="6509C298"/>
    <w:rsid w:val="650AA835"/>
    <w:rsid w:val="650E7B3B"/>
    <w:rsid w:val="651069B1"/>
    <w:rsid w:val="65112123"/>
    <w:rsid w:val="651AA1C7"/>
    <w:rsid w:val="651E3D94"/>
    <w:rsid w:val="652A8454"/>
    <w:rsid w:val="6534C064"/>
    <w:rsid w:val="653E80FE"/>
    <w:rsid w:val="6546432A"/>
    <w:rsid w:val="65485AB0"/>
    <w:rsid w:val="654BB191"/>
    <w:rsid w:val="654C085B"/>
    <w:rsid w:val="6551013C"/>
    <w:rsid w:val="6555A611"/>
    <w:rsid w:val="6565C268"/>
    <w:rsid w:val="6566DBAE"/>
    <w:rsid w:val="6568D564"/>
    <w:rsid w:val="656B32AE"/>
    <w:rsid w:val="6589DFCE"/>
    <w:rsid w:val="658F8196"/>
    <w:rsid w:val="6590A646"/>
    <w:rsid w:val="65915979"/>
    <w:rsid w:val="6592F4A9"/>
    <w:rsid w:val="65A6CD09"/>
    <w:rsid w:val="65B494EB"/>
    <w:rsid w:val="65BC6460"/>
    <w:rsid w:val="65C45981"/>
    <w:rsid w:val="65D07B60"/>
    <w:rsid w:val="65D2186B"/>
    <w:rsid w:val="65E01B92"/>
    <w:rsid w:val="65EFF001"/>
    <w:rsid w:val="65F7CD98"/>
    <w:rsid w:val="65F857FE"/>
    <w:rsid w:val="65FD43E7"/>
    <w:rsid w:val="660549C9"/>
    <w:rsid w:val="660EA61A"/>
    <w:rsid w:val="66164C7D"/>
    <w:rsid w:val="661F3650"/>
    <w:rsid w:val="661F6D7C"/>
    <w:rsid w:val="66214970"/>
    <w:rsid w:val="66254D76"/>
    <w:rsid w:val="6632C603"/>
    <w:rsid w:val="664264A1"/>
    <w:rsid w:val="665368CC"/>
    <w:rsid w:val="66596384"/>
    <w:rsid w:val="665C866A"/>
    <w:rsid w:val="66604E97"/>
    <w:rsid w:val="66650CB3"/>
    <w:rsid w:val="66734A97"/>
    <w:rsid w:val="667449DD"/>
    <w:rsid w:val="6674CA85"/>
    <w:rsid w:val="6681E10C"/>
    <w:rsid w:val="6688F3E3"/>
    <w:rsid w:val="669B6178"/>
    <w:rsid w:val="669EFB47"/>
    <w:rsid w:val="66A08CF0"/>
    <w:rsid w:val="66A2B965"/>
    <w:rsid w:val="66ACF184"/>
    <w:rsid w:val="66B02E81"/>
    <w:rsid w:val="66B0884A"/>
    <w:rsid w:val="66BDDA88"/>
    <w:rsid w:val="66C8ED7B"/>
    <w:rsid w:val="66D294B6"/>
    <w:rsid w:val="66DE87E9"/>
    <w:rsid w:val="66E56104"/>
    <w:rsid w:val="66F17C97"/>
    <w:rsid w:val="66F1F8A9"/>
    <w:rsid w:val="66F2158F"/>
    <w:rsid w:val="66F450E4"/>
    <w:rsid w:val="66F4C510"/>
    <w:rsid w:val="66F80692"/>
    <w:rsid w:val="6702D960"/>
    <w:rsid w:val="67053996"/>
    <w:rsid w:val="67063F38"/>
    <w:rsid w:val="6706B0EB"/>
    <w:rsid w:val="670A5863"/>
    <w:rsid w:val="670EEFA7"/>
    <w:rsid w:val="671553DE"/>
    <w:rsid w:val="67160204"/>
    <w:rsid w:val="6716B7A6"/>
    <w:rsid w:val="671AA65E"/>
    <w:rsid w:val="672139B2"/>
    <w:rsid w:val="672C589A"/>
    <w:rsid w:val="672EF01D"/>
    <w:rsid w:val="67355DA7"/>
    <w:rsid w:val="6737B9DC"/>
    <w:rsid w:val="673A44BF"/>
    <w:rsid w:val="673B84C2"/>
    <w:rsid w:val="6745BD65"/>
    <w:rsid w:val="674CE679"/>
    <w:rsid w:val="6750654C"/>
    <w:rsid w:val="6751A8B9"/>
    <w:rsid w:val="675CEC78"/>
    <w:rsid w:val="675E2622"/>
    <w:rsid w:val="6760B6C2"/>
    <w:rsid w:val="6761C16C"/>
    <w:rsid w:val="6769E888"/>
    <w:rsid w:val="676FC78A"/>
    <w:rsid w:val="677828FD"/>
    <w:rsid w:val="67784981"/>
    <w:rsid w:val="677BB466"/>
    <w:rsid w:val="677E460D"/>
    <w:rsid w:val="6781F5AC"/>
    <w:rsid w:val="67829303"/>
    <w:rsid w:val="678568EE"/>
    <w:rsid w:val="6790D4DA"/>
    <w:rsid w:val="6792B426"/>
    <w:rsid w:val="67973B99"/>
    <w:rsid w:val="679858BE"/>
    <w:rsid w:val="67A583D1"/>
    <w:rsid w:val="67A60846"/>
    <w:rsid w:val="67AC408F"/>
    <w:rsid w:val="67B52202"/>
    <w:rsid w:val="67B657E5"/>
    <w:rsid w:val="67C8AE4F"/>
    <w:rsid w:val="67D2E566"/>
    <w:rsid w:val="67E3D090"/>
    <w:rsid w:val="67E46B03"/>
    <w:rsid w:val="67E70CFC"/>
    <w:rsid w:val="67E9C4C7"/>
    <w:rsid w:val="67F144F5"/>
    <w:rsid w:val="67F9F8A8"/>
    <w:rsid w:val="6804C935"/>
    <w:rsid w:val="68055ED0"/>
    <w:rsid w:val="680CD49B"/>
    <w:rsid w:val="68160888"/>
    <w:rsid w:val="681F3BCE"/>
    <w:rsid w:val="6826B079"/>
    <w:rsid w:val="6826D928"/>
    <w:rsid w:val="68279DDF"/>
    <w:rsid w:val="6828B16F"/>
    <w:rsid w:val="682F32F0"/>
    <w:rsid w:val="683822C4"/>
    <w:rsid w:val="683BB618"/>
    <w:rsid w:val="684454B5"/>
    <w:rsid w:val="68447242"/>
    <w:rsid w:val="68476863"/>
    <w:rsid w:val="68479C8C"/>
    <w:rsid w:val="6853A8F1"/>
    <w:rsid w:val="68569B23"/>
    <w:rsid w:val="68576819"/>
    <w:rsid w:val="68693036"/>
    <w:rsid w:val="686C796E"/>
    <w:rsid w:val="68769246"/>
    <w:rsid w:val="687AE6D9"/>
    <w:rsid w:val="687B24EB"/>
    <w:rsid w:val="68802F54"/>
    <w:rsid w:val="68815E77"/>
    <w:rsid w:val="68835034"/>
    <w:rsid w:val="6887F5A7"/>
    <w:rsid w:val="689D8C51"/>
    <w:rsid w:val="689E615C"/>
    <w:rsid w:val="68A89AC3"/>
    <w:rsid w:val="68A89E21"/>
    <w:rsid w:val="68AEE351"/>
    <w:rsid w:val="68B6430C"/>
    <w:rsid w:val="68B808BA"/>
    <w:rsid w:val="68C911AC"/>
    <w:rsid w:val="68CBFA43"/>
    <w:rsid w:val="68CD64CA"/>
    <w:rsid w:val="68CF02F9"/>
    <w:rsid w:val="68CF7E27"/>
    <w:rsid w:val="68D0D5A9"/>
    <w:rsid w:val="68E94065"/>
    <w:rsid w:val="68FA8D5A"/>
    <w:rsid w:val="690C8C49"/>
    <w:rsid w:val="691A166E"/>
    <w:rsid w:val="692510D8"/>
    <w:rsid w:val="6930A960"/>
    <w:rsid w:val="6933FAFA"/>
    <w:rsid w:val="6948A7D9"/>
    <w:rsid w:val="6969C2D1"/>
    <w:rsid w:val="6971C292"/>
    <w:rsid w:val="69735782"/>
    <w:rsid w:val="697877D1"/>
    <w:rsid w:val="69797434"/>
    <w:rsid w:val="697E0D7C"/>
    <w:rsid w:val="69807B98"/>
    <w:rsid w:val="6993D4C6"/>
    <w:rsid w:val="699CE03C"/>
    <w:rsid w:val="699CEC17"/>
    <w:rsid w:val="69A61158"/>
    <w:rsid w:val="69AC56B7"/>
    <w:rsid w:val="69AEFCED"/>
    <w:rsid w:val="69B106FD"/>
    <w:rsid w:val="69C56D97"/>
    <w:rsid w:val="69CAC618"/>
    <w:rsid w:val="69CF6089"/>
    <w:rsid w:val="69D3B4C0"/>
    <w:rsid w:val="69D70381"/>
    <w:rsid w:val="69D85346"/>
    <w:rsid w:val="69D9AE1E"/>
    <w:rsid w:val="69DD435F"/>
    <w:rsid w:val="69E3BEF7"/>
    <w:rsid w:val="69E7CF43"/>
    <w:rsid w:val="69F4A805"/>
    <w:rsid w:val="69FECCFE"/>
    <w:rsid w:val="6A00BA46"/>
    <w:rsid w:val="6A011539"/>
    <w:rsid w:val="6A1479E0"/>
    <w:rsid w:val="6A16B558"/>
    <w:rsid w:val="6A207F89"/>
    <w:rsid w:val="6A24A72F"/>
    <w:rsid w:val="6A330E8E"/>
    <w:rsid w:val="6A34C309"/>
    <w:rsid w:val="6A3D7DC6"/>
    <w:rsid w:val="6A488E2A"/>
    <w:rsid w:val="6A4CDBAD"/>
    <w:rsid w:val="6A58729F"/>
    <w:rsid w:val="6A6138EF"/>
    <w:rsid w:val="6A61C8B7"/>
    <w:rsid w:val="6A6DC222"/>
    <w:rsid w:val="6A6F5A9E"/>
    <w:rsid w:val="6A9926E9"/>
    <w:rsid w:val="6A9BB336"/>
    <w:rsid w:val="6A9D2990"/>
    <w:rsid w:val="6AA7D786"/>
    <w:rsid w:val="6AAD67FC"/>
    <w:rsid w:val="6AB3B37A"/>
    <w:rsid w:val="6AC1037A"/>
    <w:rsid w:val="6AC60D3C"/>
    <w:rsid w:val="6ACDEF7B"/>
    <w:rsid w:val="6AD3DE52"/>
    <w:rsid w:val="6AD60CFE"/>
    <w:rsid w:val="6AE1099E"/>
    <w:rsid w:val="6AE2B546"/>
    <w:rsid w:val="6AE3DA22"/>
    <w:rsid w:val="6AE3FB6C"/>
    <w:rsid w:val="6AEAC409"/>
    <w:rsid w:val="6AF8EA80"/>
    <w:rsid w:val="6AF917C3"/>
    <w:rsid w:val="6AFCEC98"/>
    <w:rsid w:val="6B008DE7"/>
    <w:rsid w:val="6B094734"/>
    <w:rsid w:val="6B09B549"/>
    <w:rsid w:val="6B0D4F01"/>
    <w:rsid w:val="6B13EF0E"/>
    <w:rsid w:val="6B1DAB60"/>
    <w:rsid w:val="6B20DCAA"/>
    <w:rsid w:val="6B21176D"/>
    <w:rsid w:val="6B284413"/>
    <w:rsid w:val="6B2CA647"/>
    <w:rsid w:val="6B2FE4E1"/>
    <w:rsid w:val="6B3E401B"/>
    <w:rsid w:val="6B4A4828"/>
    <w:rsid w:val="6B4EDCF2"/>
    <w:rsid w:val="6B5E58AC"/>
    <w:rsid w:val="6B8062A7"/>
    <w:rsid w:val="6B8888DB"/>
    <w:rsid w:val="6B9268A2"/>
    <w:rsid w:val="6BA0E035"/>
    <w:rsid w:val="6BA6F9B9"/>
    <w:rsid w:val="6BA80460"/>
    <w:rsid w:val="6BAD5C4B"/>
    <w:rsid w:val="6BC2C68C"/>
    <w:rsid w:val="6BCDC5D4"/>
    <w:rsid w:val="6BCFEC02"/>
    <w:rsid w:val="6BDCD8EB"/>
    <w:rsid w:val="6BDE0AB8"/>
    <w:rsid w:val="6BE10DF4"/>
    <w:rsid w:val="6BE97BC8"/>
    <w:rsid w:val="6BF2F5CF"/>
    <w:rsid w:val="6BF3D14B"/>
    <w:rsid w:val="6BF8A6B5"/>
    <w:rsid w:val="6C072362"/>
    <w:rsid w:val="6C0959B9"/>
    <w:rsid w:val="6C0EF5E5"/>
    <w:rsid w:val="6C1EE667"/>
    <w:rsid w:val="6C3C84AA"/>
    <w:rsid w:val="6C4725D5"/>
    <w:rsid w:val="6C47CC19"/>
    <w:rsid w:val="6C549AD1"/>
    <w:rsid w:val="6C585438"/>
    <w:rsid w:val="6C5CD3DB"/>
    <w:rsid w:val="6C63E002"/>
    <w:rsid w:val="6C6C4AF1"/>
    <w:rsid w:val="6C6CC70F"/>
    <w:rsid w:val="6C6FE5CE"/>
    <w:rsid w:val="6C73AA04"/>
    <w:rsid w:val="6C74FF17"/>
    <w:rsid w:val="6C7B1821"/>
    <w:rsid w:val="6C7C7C24"/>
    <w:rsid w:val="6C7D63C6"/>
    <w:rsid w:val="6C8100C7"/>
    <w:rsid w:val="6C9710D5"/>
    <w:rsid w:val="6C9DAD44"/>
    <w:rsid w:val="6C9EC2B4"/>
    <w:rsid w:val="6CAFAB72"/>
    <w:rsid w:val="6CB0C311"/>
    <w:rsid w:val="6CB5CB39"/>
    <w:rsid w:val="6CB6EEE3"/>
    <w:rsid w:val="6CB75CD7"/>
    <w:rsid w:val="6CBB25F3"/>
    <w:rsid w:val="6CC7C886"/>
    <w:rsid w:val="6CDE57E5"/>
    <w:rsid w:val="6CDF5888"/>
    <w:rsid w:val="6CF16BF9"/>
    <w:rsid w:val="6CF8E43F"/>
    <w:rsid w:val="6D041018"/>
    <w:rsid w:val="6D1545A8"/>
    <w:rsid w:val="6D1A6731"/>
    <w:rsid w:val="6D1C3143"/>
    <w:rsid w:val="6D1EA334"/>
    <w:rsid w:val="6D2C43EE"/>
    <w:rsid w:val="6D2EFD99"/>
    <w:rsid w:val="6D374456"/>
    <w:rsid w:val="6D3FEA91"/>
    <w:rsid w:val="6D4285A2"/>
    <w:rsid w:val="6D4DCB70"/>
    <w:rsid w:val="6D50D8C1"/>
    <w:rsid w:val="6D5D44F3"/>
    <w:rsid w:val="6D6244D7"/>
    <w:rsid w:val="6D64B847"/>
    <w:rsid w:val="6D6AF4A8"/>
    <w:rsid w:val="6D7282BA"/>
    <w:rsid w:val="6D75DA4B"/>
    <w:rsid w:val="6D78CD41"/>
    <w:rsid w:val="6D93F06B"/>
    <w:rsid w:val="6DAA50E6"/>
    <w:rsid w:val="6DBF7835"/>
    <w:rsid w:val="6DC3FA90"/>
    <w:rsid w:val="6DCBF415"/>
    <w:rsid w:val="6DD2F3A8"/>
    <w:rsid w:val="6DD85DFB"/>
    <w:rsid w:val="6DE5AF14"/>
    <w:rsid w:val="6DE936C5"/>
    <w:rsid w:val="6DEDE59E"/>
    <w:rsid w:val="6DEF76FF"/>
    <w:rsid w:val="6DEFE585"/>
    <w:rsid w:val="6DFCFF63"/>
    <w:rsid w:val="6E008FA2"/>
    <w:rsid w:val="6E07E9E6"/>
    <w:rsid w:val="6E0CBD03"/>
    <w:rsid w:val="6E1E8122"/>
    <w:rsid w:val="6E2A6936"/>
    <w:rsid w:val="6E2B3452"/>
    <w:rsid w:val="6E2BB4DB"/>
    <w:rsid w:val="6E39CD5B"/>
    <w:rsid w:val="6E3B6B8A"/>
    <w:rsid w:val="6E5903C4"/>
    <w:rsid w:val="6E5E631A"/>
    <w:rsid w:val="6E5F38D5"/>
    <w:rsid w:val="6E6469B0"/>
    <w:rsid w:val="6E66A97B"/>
    <w:rsid w:val="6E6A1F33"/>
    <w:rsid w:val="6E6AEBB0"/>
    <w:rsid w:val="6E6F4A80"/>
    <w:rsid w:val="6E86C3F2"/>
    <w:rsid w:val="6E87FA29"/>
    <w:rsid w:val="6E890FC0"/>
    <w:rsid w:val="6E991303"/>
    <w:rsid w:val="6E9CDEA8"/>
    <w:rsid w:val="6EA139F8"/>
    <w:rsid w:val="6EB510E4"/>
    <w:rsid w:val="6EBF5C5F"/>
    <w:rsid w:val="6EC444DC"/>
    <w:rsid w:val="6ECAB1DD"/>
    <w:rsid w:val="6ED79E40"/>
    <w:rsid w:val="6EDEC3FE"/>
    <w:rsid w:val="6EE1D3C8"/>
    <w:rsid w:val="6EE89541"/>
    <w:rsid w:val="6EF80729"/>
    <w:rsid w:val="6EFBE26A"/>
    <w:rsid w:val="6EFE583A"/>
    <w:rsid w:val="6F06B43F"/>
    <w:rsid w:val="6F104B7B"/>
    <w:rsid w:val="6F26E327"/>
    <w:rsid w:val="6F283FBF"/>
    <w:rsid w:val="6F28DBC1"/>
    <w:rsid w:val="6F2F5936"/>
    <w:rsid w:val="6F30366A"/>
    <w:rsid w:val="6F436F10"/>
    <w:rsid w:val="6F4C422D"/>
    <w:rsid w:val="6F4EDF78"/>
    <w:rsid w:val="6F537685"/>
    <w:rsid w:val="6F55DCF3"/>
    <w:rsid w:val="6F5EE80B"/>
    <w:rsid w:val="6F612A62"/>
    <w:rsid w:val="6F627BF0"/>
    <w:rsid w:val="6F66AF73"/>
    <w:rsid w:val="6F67BA40"/>
    <w:rsid w:val="6F735613"/>
    <w:rsid w:val="6F7470F3"/>
    <w:rsid w:val="6F8ECB9F"/>
    <w:rsid w:val="6F900EA7"/>
    <w:rsid w:val="6F9143B4"/>
    <w:rsid w:val="6F9848EC"/>
    <w:rsid w:val="6F9922D8"/>
    <w:rsid w:val="6F9EF7B0"/>
    <w:rsid w:val="6FA2441F"/>
    <w:rsid w:val="6FB2D1F4"/>
    <w:rsid w:val="6FC0ED74"/>
    <w:rsid w:val="6FC4A62A"/>
    <w:rsid w:val="6FC6F8C5"/>
    <w:rsid w:val="6FCC04A0"/>
    <w:rsid w:val="6FD78017"/>
    <w:rsid w:val="6FDB3F84"/>
    <w:rsid w:val="6FE62DD5"/>
    <w:rsid w:val="6FF03070"/>
    <w:rsid w:val="6FF5CB83"/>
    <w:rsid w:val="6FFEFF08"/>
    <w:rsid w:val="700BCFDA"/>
    <w:rsid w:val="700D96D8"/>
    <w:rsid w:val="70193A1D"/>
    <w:rsid w:val="701B5D46"/>
    <w:rsid w:val="701CA648"/>
    <w:rsid w:val="702445F8"/>
    <w:rsid w:val="702A4DB3"/>
    <w:rsid w:val="703B1581"/>
    <w:rsid w:val="704F3A24"/>
    <w:rsid w:val="7053E778"/>
    <w:rsid w:val="70570999"/>
    <w:rsid w:val="705C2088"/>
    <w:rsid w:val="7063B62E"/>
    <w:rsid w:val="7063DDAF"/>
    <w:rsid w:val="706AB19F"/>
    <w:rsid w:val="70777029"/>
    <w:rsid w:val="707EA951"/>
    <w:rsid w:val="7087BA91"/>
    <w:rsid w:val="7090525A"/>
    <w:rsid w:val="709E5D3C"/>
    <w:rsid w:val="70A90E52"/>
    <w:rsid w:val="70ABABFE"/>
    <w:rsid w:val="70CB378B"/>
    <w:rsid w:val="70D702ED"/>
    <w:rsid w:val="70D77409"/>
    <w:rsid w:val="70DEED9B"/>
    <w:rsid w:val="70E08459"/>
    <w:rsid w:val="70EFB343"/>
    <w:rsid w:val="70F268D2"/>
    <w:rsid w:val="70F408BD"/>
    <w:rsid w:val="70F8ED34"/>
    <w:rsid w:val="7101763F"/>
    <w:rsid w:val="71059B48"/>
    <w:rsid w:val="71143431"/>
    <w:rsid w:val="711FEC84"/>
    <w:rsid w:val="71278647"/>
    <w:rsid w:val="712F5D6A"/>
    <w:rsid w:val="713A74B6"/>
    <w:rsid w:val="714DF847"/>
    <w:rsid w:val="7157B236"/>
    <w:rsid w:val="71621857"/>
    <w:rsid w:val="71623324"/>
    <w:rsid w:val="716C75EF"/>
    <w:rsid w:val="716F79BD"/>
    <w:rsid w:val="7171A793"/>
    <w:rsid w:val="717681F9"/>
    <w:rsid w:val="717788DF"/>
    <w:rsid w:val="717A15E0"/>
    <w:rsid w:val="717B19CE"/>
    <w:rsid w:val="717D275C"/>
    <w:rsid w:val="717F4BE7"/>
    <w:rsid w:val="7182A16B"/>
    <w:rsid w:val="7184B2E7"/>
    <w:rsid w:val="71851C15"/>
    <w:rsid w:val="7186CCC7"/>
    <w:rsid w:val="7189B4E6"/>
    <w:rsid w:val="71952BAA"/>
    <w:rsid w:val="71A35C2C"/>
    <w:rsid w:val="71B6FC84"/>
    <w:rsid w:val="71B9282D"/>
    <w:rsid w:val="71BB880E"/>
    <w:rsid w:val="71C5CB15"/>
    <w:rsid w:val="71CA0247"/>
    <w:rsid w:val="71EC2307"/>
    <w:rsid w:val="71F5C713"/>
    <w:rsid w:val="7202F20E"/>
    <w:rsid w:val="7205F76A"/>
    <w:rsid w:val="7206D02D"/>
    <w:rsid w:val="720A8D6B"/>
    <w:rsid w:val="721E169C"/>
    <w:rsid w:val="722B47C7"/>
    <w:rsid w:val="7231ACFF"/>
    <w:rsid w:val="7242F40F"/>
    <w:rsid w:val="7243DF45"/>
    <w:rsid w:val="72502FCC"/>
    <w:rsid w:val="7256975E"/>
    <w:rsid w:val="72589BE2"/>
    <w:rsid w:val="725B3FEB"/>
    <w:rsid w:val="7260197D"/>
    <w:rsid w:val="7262C9B5"/>
    <w:rsid w:val="7263F886"/>
    <w:rsid w:val="726786E3"/>
    <w:rsid w:val="726B15ED"/>
    <w:rsid w:val="726EC5C8"/>
    <w:rsid w:val="726F8DBB"/>
    <w:rsid w:val="726FCC2A"/>
    <w:rsid w:val="72739724"/>
    <w:rsid w:val="727A6C83"/>
    <w:rsid w:val="72880B66"/>
    <w:rsid w:val="728B884B"/>
    <w:rsid w:val="72995325"/>
    <w:rsid w:val="7299DC7E"/>
    <w:rsid w:val="72A17C2B"/>
    <w:rsid w:val="72A5763D"/>
    <w:rsid w:val="72A9EB6B"/>
    <w:rsid w:val="72AD5DA0"/>
    <w:rsid w:val="72B04E8F"/>
    <w:rsid w:val="72B2430F"/>
    <w:rsid w:val="72C84F2F"/>
    <w:rsid w:val="72C97860"/>
    <w:rsid w:val="72C9A17D"/>
    <w:rsid w:val="72D13BCC"/>
    <w:rsid w:val="72DB0099"/>
    <w:rsid w:val="72E1C476"/>
    <w:rsid w:val="72E23E7C"/>
    <w:rsid w:val="72E7E897"/>
    <w:rsid w:val="72E93E3C"/>
    <w:rsid w:val="72F6B16A"/>
    <w:rsid w:val="72F81163"/>
    <w:rsid w:val="72FE9FFD"/>
    <w:rsid w:val="73009EB8"/>
    <w:rsid w:val="73093358"/>
    <w:rsid w:val="730F4C2D"/>
    <w:rsid w:val="731455FE"/>
    <w:rsid w:val="7316E6D9"/>
    <w:rsid w:val="73186161"/>
    <w:rsid w:val="731BCD63"/>
    <w:rsid w:val="73237019"/>
    <w:rsid w:val="73277698"/>
    <w:rsid w:val="732F3CA5"/>
    <w:rsid w:val="733379D6"/>
    <w:rsid w:val="7336ABD2"/>
    <w:rsid w:val="733AF035"/>
    <w:rsid w:val="7342E44C"/>
    <w:rsid w:val="73572D15"/>
    <w:rsid w:val="73675A77"/>
    <w:rsid w:val="736A2914"/>
    <w:rsid w:val="73729FDB"/>
    <w:rsid w:val="73833533"/>
    <w:rsid w:val="73868187"/>
    <w:rsid w:val="7386F13B"/>
    <w:rsid w:val="7392B393"/>
    <w:rsid w:val="73979F5F"/>
    <w:rsid w:val="739AD397"/>
    <w:rsid w:val="73A4DEF5"/>
    <w:rsid w:val="73ABA29E"/>
    <w:rsid w:val="73AE5F9D"/>
    <w:rsid w:val="73B14654"/>
    <w:rsid w:val="73B544EB"/>
    <w:rsid w:val="73C04D5C"/>
    <w:rsid w:val="73E46E61"/>
    <w:rsid w:val="73EE8B4E"/>
    <w:rsid w:val="73F87F9D"/>
    <w:rsid w:val="73FD2D8E"/>
    <w:rsid w:val="73FFF5CF"/>
    <w:rsid w:val="74025B36"/>
    <w:rsid w:val="74088A21"/>
    <w:rsid w:val="7419F119"/>
    <w:rsid w:val="741E7E7C"/>
    <w:rsid w:val="741FA0CD"/>
    <w:rsid w:val="742EEC01"/>
    <w:rsid w:val="7430B4DB"/>
    <w:rsid w:val="743E127A"/>
    <w:rsid w:val="744DC3E2"/>
    <w:rsid w:val="744F96D9"/>
    <w:rsid w:val="74653FDF"/>
    <w:rsid w:val="7467AF58"/>
    <w:rsid w:val="74698C29"/>
    <w:rsid w:val="746E0EDE"/>
    <w:rsid w:val="74762157"/>
    <w:rsid w:val="7487F37C"/>
    <w:rsid w:val="748A06CB"/>
    <w:rsid w:val="74C7A115"/>
    <w:rsid w:val="74C7F8FA"/>
    <w:rsid w:val="74C9FC0A"/>
    <w:rsid w:val="74CF6842"/>
    <w:rsid w:val="74D0884E"/>
    <w:rsid w:val="74D70B94"/>
    <w:rsid w:val="74D76E33"/>
    <w:rsid w:val="74D95420"/>
    <w:rsid w:val="74E0E3C0"/>
    <w:rsid w:val="74E37376"/>
    <w:rsid w:val="74FBEF14"/>
    <w:rsid w:val="74FFDF8E"/>
    <w:rsid w:val="75099490"/>
    <w:rsid w:val="75127204"/>
    <w:rsid w:val="7519CDE5"/>
    <w:rsid w:val="751F0594"/>
    <w:rsid w:val="75345E92"/>
    <w:rsid w:val="7535BE49"/>
    <w:rsid w:val="7537D3D5"/>
    <w:rsid w:val="753B6E2E"/>
    <w:rsid w:val="75524A8A"/>
    <w:rsid w:val="755D91C7"/>
    <w:rsid w:val="75649F33"/>
    <w:rsid w:val="756B7434"/>
    <w:rsid w:val="756B8034"/>
    <w:rsid w:val="757C0BC6"/>
    <w:rsid w:val="757E5440"/>
    <w:rsid w:val="7598FA93"/>
    <w:rsid w:val="75A2D516"/>
    <w:rsid w:val="75A30061"/>
    <w:rsid w:val="75AA2E4F"/>
    <w:rsid w:val="75B017A1"/>
    <w:rsid w:val="75B31C6B"/>
    <w:rsid w:val="75C95992"/>
    <w:rsid w:val="75CC853C"/>
    <w:rsid w:val="75DD11DD"/>
    <w:rsid w:val="75E23E38"/>
    <w:rsid w:val="75E950A5"/>
    <w:rsid w:val="75E9F3C4"/>
    <w:rsid w:val="75EEB580"/>
    <w:rsid w:val="75F4DEC3"/>
    <w:rsid w:val="75F9AA75"/>
    <w:rsid w:val="75FA643E"/>
    <w:rsid w:val="760387FA"/>
    <w:rsid w:val="761BD816"/>
    <w:rsid w:val="76235E6A"/>
    <w:rsid w:val="76297598"/>
    <w:rsid w:val="76363F07"/>
    <w:rsid w:val="7638FC58"/>
    <w:rsid w:val="763AA96B"/>
    <w:rsid w:val="764084A3"/>
    <w:rsid w:val="76411C92"/>
    <w:rsid w:val="7650F45A"/>
    <w:rsid w:val="765A2ABF"/>
    <w:rsid w:val="766566DB"/>
    <w:rsid w:val="766625FE"/>
    <w:rsid w:val="7684E0F1"/>
    <w:rsid w:val="769E4F5A"/>
    <w:rsid w:val="76A29A7F"/>
    <w:rsid w:val="76A433DF"/>
    <w:rsid w:val="76A6480D"/>
    <w:rsid w:val="76AE37D3"/>
    <w:rsid w:val="76B164DF"/>
    <w:rsid w:val="76C279DE"/>
    <w:rsid w:val="76C8EA7E"/>
    <w:rsid w:val="76D1D7D1"/>
    <w:rsid w:val="76E041E2"/>
    <w:rsid w:val="76EC5DA2"/>
    <w:rsid w:val="76FDE49B"/>
    <w:rsid w:val="77009A36"/>
    <w:rsid w:val="77018789"/>
    <w:rsid w:val="7704F8B9"/>
    <w:rsid w:val="770CA87C"/>
    <w:rsid w:val="77191634"/>
    <w:rsid w:val="772337C9"/>
    <w:rsid w:val="77241209"/>
    <w:rsid w:val="77272A8D"/>
    <w:rsid w:val="772B32AE"/>
    <w:rsid w:val="7734F46F"/>
    <w:rsid w:val="773839B2"/>
    <w:rsid w:val="77477B69"/>
    <w:rsid w:val="774BAAE3"/>
    <w:rsid w:val="775124A0"/>
    <w:rsid w:val="7757E6A1"/>
    <w:rsid w:val="77594CEF"/>
    <w:rsid w:val="77680CA3"/>
    <w:rsid w:val="776A18E6"/>
    <w:rsid w:val="776D85C5"/>
    <w:rsid w:val="776F7C49"/>
    <w:rsid w:val="7772318F"/>
    <w:rsid w:val="77731042"/>
    <w:rsid w:val="777328D4"/>
    <w:rsid w:val="7789BD78"/>
    <w:rsid w:val="778E58B0"/>
    <w:rsid w:val="77A4D941"/>
    <w:rsid w:val="77B39173"/>
    <w:rsid w:val="77BDBC32"/>
    <w:rsid w:val="77C1A78D"/>
    <w:rsid w:val="77CF24CE"/>
    <w:rsid w:val="77D4A360"/>
    <w:rsid w:val="77D636F7"/>
    <w:rsid w:val="77E56A66"/>
    <w:rsid w:val="77F6ED3E"/>
    <w:rsid w:val="77F90425"/>
    <w:rsid w:val="780AF0D4"/>
    <w:rsid w:val="780EF547"/>
    <w:rsid w:val="7812DE81"/>
    <w:rsid w:val="78190578"/>
    <w:rsid w:val="781A2E07"/>
    <w:rsid w:val="78245968"/>
    <w:rsid w:val="782F438D"/>
    <w:rsid w:val="783538B4"/>
    <w:rsid w:val="783A7159"/>
    <w:rsid w:val="783CAE76"/>
    <w:rsid w:val="783DFA20"/>
    <w:rsid w:val="78478B17"/>
    <w:rsid w:val="784E978F"/>
    <w:rsid w:val="784FD8A8"/>
    <w:rsid w:val="78511689"/>
    <w:rsid w:val="7862493D"/>
    <w:rsid w:val="78699E8C"/>
    <w:rsid w:val="787F7663"/>
    <w:rsid w:val="788C7C3B"/>
    <w:rsid w:val="78A42148"/>
    <w:rsid w:val="78A91341"/>
    <w:rsid w:val="78B2C4F9"/>
    <w:rsid w:val="78C77181"/>
    <w:rsid w:val="78C7870C"/>
    <w:rsid w:val="78C79312"/>
    <w:rsid w:val="78CE628C"/>
    <w:rsid w:val="78CECD1B"/>
    <w:rsid w:val="78D13CAC"/>
    <w:rsid w:val="78D341B2"/>
    <w:rsid w:val="78D97F62"/>
    <w:rsid w:val="78E2DCB8"/>
    <w:rsid w:val="78EC2641"/>
    <w:rsid w:val="78F0033A"/>
    <w:rsid w:val="78F19B8D"/>
    <w:rsid w:val="78F824C0"/>
    <w:rsid w:val="78F9EE6A"/>
    <w:rsid w:val="78FAC064"/>
    <w:rsid w:val="79097CB7"/>
    <w:rsid w:val="790A8731"/>
    <w:rsid w:val="791ADE1E"/>
    <w:rsid w:val="791D87E5"/>
    <w:rsid w:val="791EB6E9"/>
    <w:rsid w:val="79219A4E"/>
    <w:rsid w:val="7923811D"/>
    <w:rsid w:val="792C5DC8"/>
    <w:rsid w:val="7936F71B"/>
    <w:rsid w:val="793ABCD5"/>
    <w:rsid w:val="793DB6D9"/>
    <w:rsid w:val="794196FD"/>
    <w:rsid w:val="79471878"/>
    <w:rsid w:val="794CDFB8"/>
    <w:rsid w:val="7959F31F"/>
    <w:rsid w:val="796FE03C"/>
    <w:rsid w:val="79740370"/>
    <w:rsid w:val="7978F42D"/>
    <w:rsid w:val="797D788D"/>
    <w:rsid w:val="799448E1"/>
    <w:rsid w:val="79993B7B"/>
    <w:rsid w:val="79A261EA"/>
    <w:rsid w:val="79A40019"/>
    <w:rsid w:val="79A69B49"/>
    <w:rsid w:val="79B10D08"/>
    <w:rsid w:val="79B5C5BA"/>
    <w:rsid w:val="79B8BED6"/>
    <w:rsid w:val="79B9592A"/>
    <w:rsid w:val="79C981D7"/>
    <w:rsid w:val="79CAB650"/>
    <w:rsid w:val="79CF8002"/>
    <w:rsid w:val="79E0990A"/>
    <w:rsid w:val="79E4EE2D"/>
    <w:rsid w:val="79E59304"/>
    <w:rsid w:val="79ED5386"/>
    <w:rsid w:val="79F0E56A"/>
    <w:rsid w:val="79FDB4C4"/>
    <w:rsid w:val="7A00E330"/>
    <w:rsid w:val="7A1E39D2"/>
    <w:rsid w:val="7A1EB8F3"/>
    <w:rsid w:val="7A24DE1C"/>
    <w:rsid w:val="7A26BCCD"/>
    <w:rsid w:val="7A2A7417"/>
    <w:rsid w:val="7A2AB825"/>
    <w:rsid w:val="7A2D863D"/>
    <w:rsid w:val="7A2E0DA6"/>
    <w:rsid w:val="7A371697"/>
    <w:rsid w:val="7A4606FF"/>
    <w:rsid w:val="7A468F7A"/>
    <w:rsid w:val="7A4B3C96"/>
    <w:rsid w:val="7A580C1F"/>
    <w:rsid w:val="7A5D4927"/>
    <w:rsid w:val="7A6B5F46"/>
    <w:rsid w:val="7A76B9F3"/>
    <w:rsid w:val="7A780439"/>
    <w:rsid w:val="7A88B84C"/>
    <w:rsid w:val="7A9733A2"/>
    <w:rsid w:val="7A9EEC3B"/>
    <w:rsid w:val="7AA0BE55"/>
    <w:rsid w:val="7AA0C4B2"/>
    <w:rsid w:val="7AA22364"/>
    <w:rsid w:val="7AA72066"/>
    <w:rsid w:val="7AB0394D"/>
    <w:rsid w:val="7AB835BD"/>
    <w:rsid w:val="7ABAAED5"/>
    <w:rsid w:val="7AC28FEF"/>
    <w:rsid w:val="7AC84FE6"/>
    <w:rsid w:val="7AD57F7A"/>
    <w:rsid w:val="7AD8E96F"/>
    <w:rsid w:val="7ADE3CF4"/>
    <w:rsid w:val="7AE639AA"/>
    <w:rsid w:val="7AF85ED8"/>
    <w:rsid w:val="7B01D86E"/>
    <w:rsid w:val="7B0D3117"/>
    <w:rsid w:val="7B11C440"/>
    <w:rsid w:val="7B11EC6A"/>
    <w:rsid w:val="7B211BCD"/>
    <w:rsid w:val="7B2165B1"/>
    <w:rsid w:val="7B23A482"/>
    <w:rsid w:val="7B242FFA"/>
    <w:rsid w:val="7B2712F4"/>
    <w:rsid w:val="7B29B35E"/>
    <w:rsid w:val="7B30A7B6"/>
    <w:rsid w:val="7B3912AD"/>
    <w:rsid w:val="7B3C0F60"/>
    <w:rsid w:val="7B47C79A"/>
    <w:rsid w:val="7B4FE7DB"/>
    <w:rsid w:val="7B5C2675"/>
    <w:rsid w:val="7B5F3108"/>
    <w:rsid w:val="7B5F6C86"/>
    <w:rsid w:val="7B615198"/>
    <w:rsid w:val="7B784DB1"/>
    <w:rsid w:val="7B7B10C6"/>
    <w:rsid w:val="7B7DD8B1"/>
    <w:rsid w:val="7B86180D"/>
    <w:rsid w:val="7B8CB228"/>
    <w:rsid w:val="7B917980"/>
    <w:rsid w:val="7B92EB46"/>
    <w:rsid w:val="7B9631B5"/>
    <w:rsid w:val="7B9CAA0C"/>
    <w:rsid w:val="7B9D8DA7"/>
    <w:rsid w:val="7BA632DA"/>
    <w:rsid w:val="7BADC810"/>
    <w:rsid w:val="7BB0BE31"/>
    <w:rsid w:val="7BB6B483"/>
    <w:rsid w:val="7BB7F3C0"/>
    <w:rsid w:val="7BC1B2AF"/>
    <w:rsid w:val="7BC5F5D8"/>
    <w:rsid w:val="7BD633CF"/>
    <w:rsid w:val="7BD9D2A8"/>
    <w:rsid w:val="7BDE51FA"/>
    <w:rsid w:val="7BE0C221"/>
    <w:rsid w:val="7BEB0126"/>
    <w:rsid w:val="7BEBC7D5"/>
    <w:rsid w:val="7BED0B42"/>
    <w:rsid w:val="7BEEFA7D"/>
    <w:rsid w:val="7BF7CE0B"/>
    <w:rsid w:val="7BF91988"/>
    <w:rsid w:val="7BFA73A9"/>
    <w:rsid w:val="7BFD2048"/>
    <w:rsid w:val="7BFF0664"/>
    <w:rsid w:val="7C0F80F3"/>
    <w:rsid w:val="7C12A5C0"/>
    <w:rsid w:val="7C15609C"/>
    <w:rsid w:val="7C166673"/>
    <w:rsid w:val="7C19C638"/>
    <w:rsid w:val="7C1B0AB2"/>
    <w:rsid w:val="7C27FC5D"/>
    <w:rsid w:val="7C31F955"/>
    <w:rsid w:val="7C59D96C"/>
    <w:rsid w:val="7C6054C7"/>
    <w:rsid w:val="7C6585D7"/>
    <w:rsid w:val="7C67AF1E"/>
    <w:rsid w:val="7C69D864"/>
    <w:rsid w:val="7C72B2A1"/>
    <w:rsid w:val="7C72EDEB"/>
    <w:rsid w:val="7C7B9664"/>
    <w:rsid w:val="7C86369E"/>
    <w:rsid w:val="7C95876C"/>
    <w:rsid w:val="7C9D2DA5"/>
    <w:rsid w:val="7C9F9378"/>
    <w:rsid w:val="7CBCBFC0"/>
    <w:rsid w:val="7CBD680F"/>
    <w:rsid w:val="7CC30D7D"/>
    <w:rsid w:val="7CC34618"/>
    <w:rsid w:val="7CCA5649"/>
    <w:rsid w:val="7CDBB489"/>
    <w:rsid w:val="7CE1C021"/>
    <w:rsid w:val="7CE486BB"/>
    <w:rsid w:val="7CE9C692"/>
    <w:rsid w:val="7CEEF61B"/>
    <w:rsid w:val="7CF3064E"/>
    <w:rsid w:val="7D016FF7"/>
    <w:rsid w:val="7D0208C9"/>
    <w:rsid w:val="7D078700"/>
    <w:rsid w:val="7D0B8597"/>
    <w:rsid w:val="7D0F8821"/>
    <w:rsid w:val="7D1C02CB"/>
    <w:rsid w:val="7D1F16B8"/>
    <w:rsid w:val="7D225CC7"/>
    <w:rsid w:val="7D284B80"/>
    <w:rsid w:val="7D2AD53C"/>
    <w:rsid w:val="7D2DA46D"/>
    <w:rsid w:val="7D2E8244"/>
    <w:rsid w:val="7D2E9885"/>
    <w:rsid w:val="7D5727F4"/>
    <w:rsid w:val="7D5C0782"/>
    <w:rsid w:val="7D60FA79"/>
    <w:rsid w:val="7D66AAB5"/>
    <w:rsid w:val="7D68CBCE"/>
    <w:rsid w:val="7D72B3D8"/>
    <w:rsid w:val="7D72CA70"/>
    <w:rsid w:val="7D763B1A"/>
    <w:rsid w:val="7D7CE3B5"/>
    <w:rsid w:val="7D89FE8A"/>
    <w:rsid w:val="7D93566B"/>
    <w:rsid w:val="7D94E9E9"/>
    <w:rsid w:val="7D96E0AF"/>
    <w:rsid w:val="7D9FEF30"/>
    <w:rsid w:val="7DB3D193"/>
    <w:rsid w:val="7DB548CB"/>
    <w:rsid w:val="7DC8D796"/>
    <w:rsid w:val="7DCC6666"/>
    <w:rsid w:val="7DDB7DCB"/>
    <w:rsid w:val="7DE62E4B"/>
    <w:rsid w:val="7DE6B2BF"/>
    <w:rsid w:val="7DE78869"/>
    <w:rsid w:val="7DF47C3E"/>
    <w:rsid w:val="7E027FD8"/>
    <w:rsid w:val="7E0B0CC8"/>
    <w:rsid w:val="7E0B6882"/>
    <w:rsid w:val="7E1E1A35"/>
    <w:rsid w:val="7E1EA6B5"/>
    <w:rsid w:val="7E21AA98"/>
    <w:rsid w:val="7E22C872"/>
    <w:rsid w:val="7E33962A"/>
    <w:rsid w:val="7E3B3855"/>
    <w:rsid w:val="7E4504AA"/>
    <w:rsid w:val="7E4EB168"/>
    <w:rsid w:val="7E540AE9"/>
    <w:rsid w:val="7E5E7E3B"/>
    <w:rsid w:val="7E6655A1"/>
    <w:rsid w:val="7E6AA66A"/>
    <w:rsid w:val="7E736F51"/>
    <w:rsid w:val="7E754C1F"/>
    <w:rsid w:val="7E7A2538"/>
    <w:rsid w:val="7E865137"/>
    <w:rsid w:val="7E88E74C"/>
    <w:rsid w:val="7E961206"/>
    <w:rsid w:val="7E96D1CA"/>
    <w:rsid w:val="7E983207"/>
    <w:rsid w:val="7EA924A2"/>
    <w:rsid w:val="7EAE501A"/>
    <w:rsid w:val="7EB60443"/>
    <w:rsid w:val="7EB62A70"/>
    <w:rsid w:val="7EB978F7"/>
    <w:rsid w:val="7EBFF390"/>
    <w:rsid w:val="7EC1BF5F"/>
    <w:rsid w:val="7EC55C4F"/>
    <w:rsid w:val="7ED032B5"/>
    <w:rsid w:val="7EDED583"/>
    <w:rsid w:val="7EE62543"/>
    <w:rsid w:val="7EE773DB"/>
    <w:rsid w:val="7EE94091"/>
    <w:rsid w:val="7EFEB196"/>
    <w:rsid w:val="7F0C4AC9"/>
    <w:rsid w:val="7F105CBC"/>
    <w:rsid w:val="7F1D78B1"/>
    <w:rsid w:val="7F1DD27B"/>
    <w:rsid w:val="7F23DC66"/>
    <w:rsid w:val="7F2838ED"/>
    <w:rsid w:val="7F30BA4A"/>
    <w:rsid w:val="7F35AF2A"/>
    <w:rsid w:val="7F3CE241"/>
    <w:rsid w:val="7F3D5340"/>
    <w:rsid w:val="7F413638"/>
    <w:rsid w:val="7F43F5E9"/>
    <w:rsid w:val="7F4F6B85"/>
    <w:rsid w:val="7F4F9712"/>
    <w:rsid w:val="7F562A79"/>
    <w:rsid w:val="7F56F8F8"/>
    <w:rsid w:val="7F5CB43C"/>
    <w:rsid w:val="7F710532"/>
    <w:rsid w:val="7F71828B"/>
    <w:rsid w:val="7F87B58D"/>
    <w:rsid w:val="7F901F29"/>
    <w:rsid w:val="7F92F42C"/>
    <w:rsid w:val="7F94DAAF"/>
    <w:rsid w:val="7F9CEDBB"/>
    <w:rsid w:val="7FA1D9B0"/>
    <w:rsid w:val="7FA873CE"/>
    <w:rsid w:val="7FBE1271"/>
    <w:rsid w:val="7FC383F2"/>
    <w:rsid w:val="7FD0DC0D"/>
    <w:rsid w:val="7FD1E08D"/>
    <w:rsid w:val="7FD78ADC"/>
    <w:rsid w:val="7FD7C269"/>
    <w:rsid w:val="7FDD9851"/>
    <w:rsid w:val="7FE7A471"/>
    <w:rsid w:val="7FEA02BE"/>
    <w:rsid w:val="7FEBBA85"/>
    <w:rsid w:val="7FEE6AA8"/>
    <w:rsid w:val="7FEEEC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831241DE-0690-4D26-80FE-EBD0C4A4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92"/>
    <w:rPr>
      <w:rFonts w:ascii="Arial" w:hAnsi="Arial"/>
      <w:color w:val="000000" w:themeColor="text1"/>
    </w:rPr>
  </w:style>
  <w:style w:type="paragraph" w:styleId="Heading1">
    <w:name w:val="heading 1"/>
    <w:basedOn w:val="Normal"/>
    <w:next w:val="Normal"/>
    <w:link w:val="Heading1Char"/>
    <w:uiPriority w:val="9"/>
    <w:qFormat/>
    <w:rsid w:val="00513C8F"/>
    <w:pPr>
      <w:keepNext/>
      <w:keepLines/>
      <w:spacing w:before="240" w:after="720"/>
      <w:outlineLvl w:val="0"/>
    </w:pPr>
    <w:rPr>
      <w:rFonts w:eastAsiaTheme="majorEastAsia" w:cstheme="majorBidi"/>
      <w:b/>
      <w:color w:val="441170" w:themeColor="text2"/>
      <w:sz w:val="56"/>
      <w:szCs w:val="32"/>
    </w:rPr>
  </w:style>
  <w:style w:type="paragraph" w:styleId="Heading2">
    <w:name w:val="heading 2"/>
    <w:basedOn w:val="Normal"/>
    <w:next w:val="Normal"/>
    <w:link w:val="Heading2Char"/>
    <w:uiPriority w:val="9"/>
    <w:unhideWhenUsed/>
    <w:qFormat/>
    <w:rsid w:val="00422AD4"/>
    <w:pPr>
      <w:keepNext/>
      <w:keepLines/>
      <w:spacing w:before="360" w:after="360" w:line="400" w:lineRule="exact"/>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404CE"/>
    <w:pPr>
      <w:keepNext/>
      <w:keepLines/>
      <w:outlineLvl w:val="2"/>
    </w:pPr>
    <w:rPr>
      <w:rFonts w:eastAsiaTheme="majorEastAsia" w:cstheme="majorBidi"/>
      <w:b/>
      <w:color w:val="441170" w:themeColor="text2"/>
      <w:sz w:val="26"/>
      <w:szCs w:val="24"/>
    </w:rPr>
  </w:style>
  <w:style w:type="paragraph" w:styleId="Heading4">
    <w:name w:val="heading 4"/>
    <w:basedOn w:val="Normal"/>
    <w:next w:val="Normal"/>
    <w:link w:val="Heading4Char"/>
    <w:uiPriority w:val="9"/>
    <w:unhideWhenUsed/>
    <w:qFormat/>
    <w:rsid w:val="000D6745"/>
    <w:pPr>
      <w:outlineLvl w:val="3"/>
    </w:pPr>
    <w:rPr>
      <w:rFonts w:cs="Arial"/>
      <w:b/>
      <w:bCs/>
      <w:color w:val="005D5D" w:themeColor="accent2"/>
    </w:rPr>
  </w:style>
  <w:style w:type="paragraph" w:styleId="Heading5">
    <w:name w:val="heading 5"/>
    <w:basedOn w:val="Normal"/>
    <w:next w:val="Normal"/>
    <w:link w:val="Heading5Char"/>
    <w:uiPriority w:val="9"/>
    <w:unhideWhenUsed/>
    <w:qFormat/>
    <w:rsid w:val="000404CE"/>
    <w:pPr>
      <w:outlineLvl w:val="4"/>
    </w:pPr>
    <w:rPr>
      <w:rFonts w:cs="Arial"/>
      <w:b/>
      <w:bCs/>
    </w:rPr>
  </w:style>
  <w:style w:type="paragraph" w:styleId="Heading6">
    <w:name w:val="heading 6"/>
    <w:basedOn w:val="Normal"/>
    <w:next w:val="Normal"/>
    <w:link w:val="Heading6Char"/>
    <w:uiPriority w:val="9"/>
    <w:unhideWhenUsed/>
    <w:qFormat/>
    <w:rsid w:val="00BA18F6"/>
    <w:pPr>
      <w:keepNext/>
      <w:keepLines/>
      <w:spacing w:before="40" w:after="0"/>
      <w:outlineLvl w:val="5"/>
    </w:pPr>
    <w:rPr>
      <w:rFonts w:asciiTheme="majorHAnsi" w:eastAsiaTheme="majorEastAsia" w:hAnsiTheme="majorHAnsi" w:cstheme="majorBidi"/>
      <w:color w:val="341461" w:themeColor="accent1" w:themeShade="7F"/>
    </w:rPr>
  </w:style>
  <w:style w:type="paragraph" w:styleId="Heading7">
    <w:name w:val="heading 7"/>
    <w:basedOn w:val="Normal"/>
    <w:next w:val="Normal"/>
    <w:link w:val="Heading7Char"/>
    <w:uiPriority w:val="9"/>
    <w:unhideWhenUsed/>
    <w:qFormat/>
    <w:rsid w:val="00BA18F6"/>
    <w:pPr>
      <w:keepNext/>
      <w:keepLines/>
      <w:spacing w:before="40" w:after="0"/>
      <w:outlineLvl w:val="6"/>
    </w:pPr>
    <w:rPr>
      <w:rFonts w:asciiTheme="majorHAnsi" w:eastAsiaTheme="majorEastAsia" w:hAnsiTheme="majorHAnsi" w:cstheme="majorBidi"/>
      <w:i/>
      <w:iCs/>
      <w:color w:val="341461"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andTablelabel">
    <w:name w:val="Chart and Table label"/>
    <w:basedOn w:val="Normal"/>
    <w:qFormat/>
    <w:rsid w:val="000404CE"/>
    <w:rPr>
      <w:b/>
      <w:sz w:val="20"/>
      <w:lang w:val="en-US"/>
    </w:rPr>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C40E20"/>
    <w:pPr>
      <w:tabs>
        <w:tab w:val="left"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C40E20"/>
    <w:rPr>
      <w:rFonts w:ascii="Arial" w:hAnsi="Arial"/>
      <w:color w:val="000000" w:themeColor="text1"/>
      <w:sz w:val="18"/>
    </w:rPr>
  </w:style>
  <w:style w:type="paragraph" w:styleId="Title">
    <w:name w:val="Title"/>
    <w:basedOn w:val="Normal"/>
    <w:next w:val="Normal"/>
    <w:link w:val="TitleChar"/>
    <w:uiPriority w:val="1"/>
    <w:qFormat/>
    <w:rsid w:val="002950ED"/>
    <w:pPr>
      <w:spacing w:before="1080" w:after="240" w:line="276" w:lineRule="auto"/>
    </w:pPr>
    <w:rPr>
      <w:rFonts w:eastAsiaTheme="majorEastAsia" w:cstheme="majorBidi"/>
      <w:b/>
      <w:color w:val="441170" w:themeColor="text2"/>
      <w:spacing w:val="-10"/>
      <w:kern w:val="28"/>
      <w:sz w:val="72"/>
      <w:szCs w:val="56"/>
    </w:rPr>
  </w:style>
  <w:style w:type="character" w:customStyle="1" w:styleId="TitleChar">
    <w:name w:val="Title Char"/>
    <w:basedOn w:val="DefaultParagraphFont"/>
    <w:link w:val="Title"/>
    <w:uiPriority w:val="1"/>
    <w:rsid w:val="002950ED"/>
    <w:rPr>
      <w:rFonts w:ascii="Arial" w:eastAsiaTheme="majorEastAsia" w:hAnsi="Arial" w:cstheme="majorBidi"/>
      <w:b/>
      <w:color w:val="441170" w:themeColor="text2"/>
      <w:spacing w:val="-10"/>
      <w:kern w:val="28"/>
      <w:sz w:val="72"/>
      <w:szCs w:val="56"/>
    </w:rPr>
  </w:style>
  <w:style w:type="character" w:customStyle="1" w:styleId="Heading1Char">
    <w:name w:val="Heading 1 Char"/>
    <w:basedOn w:val="DefaultParagraphFont"/>
    <w:link w:val="Heading1"/>
    <w:uiPriority w:val="9"/>
    <w:rsid w:val="00513C8F"/>
    <w:rPr>
      <w:rFonts w:ascii="Arial" w:eastAsiaTheme="majorEastAsia" w:hAnsi="Arial" w:cstheme="majorBidi"/>
      <w:b/>
      <w:color w:val="441170"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CAB - List Bullet,List Bullet Cab,Bullet point,Content descriptions,DDM Gen Text,FooterText,L,List Paragraph - bullets,List Paragraph Number,List Paragraph1,List Paragraph11,Main,NFP GP Bulleted List,Recommendation,Report subheading,列,lp1"/>
    <w:basedOn w:val="Normal"/>
    <w:link w:val="ListParagraphChar"/>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A62216"/>
    <w:pPr>
      <w:spacing w:after="0" w:line="240" w:lineRule="auto"/>
    </w:pPr>
  </w:style>
  <w:style w:type="paragraph" w:customStyle="1" w:styleId="Bodycopy">
    <w:name w:val="Body copy"/>
    <w:basedOn w:val="Normal"/>
    <w:qFormat/>
    <w:rsid w:val="00873BE7"/>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BE68F3"/>
    <w:pPr>
      <w:numPr>
        <w:numId w:val="1"/>
      </w:numPr>
      <w:spacing w:line="240" w:lineRule="atLeast"/>
    </w:pPr>
    <w:rPr>
      <w:rFonts w:eastAsia="SimSun" w:cs="Times New Roman"/>
      <w:spacing w:val="-1"/>
      <w:szCs w:val="20"/>
      <w:lang w:val="en-GB" w:eastAsia="en-GB"/>
    </w:rPr>
  </w:style>
  <w:style w:type="paragraph" w:customStyle="1" w:styleId="Tableheader">
    <w:name w:val="Table header"/>
    <w:basedOn w:val="Normal"/>
    <w:qFormat/>
    <w:rsid w:val="006066C4"/>
    <w:pPr>
      <w:spacing w:before="120" w:after="120" w:line="240" w:lineRule="auto"/>
    </w:pPr>
    <w:rPr>
      <w:b/>
      <w:color w:val="FFFFFF" w:themeColor="background1"/>
      <w:lang w:val="en-US"/>
    </w:rPr>
  </w:style>
  <w:style w:type="paragraph" w:customStyle="1" w:styleId="Tablebodycopy">
    <w:name w:val="Table body copy"/>
    <w:basedOn w:val="Normal"/>
    <w:qFormat/>
    <w:rsid w:val="009A5BC4"/>
    <w:pPr>
      <w:spacing w:before="120" w:after="120" w:line="240" w:lineRule="auto"/>
    </w:pPr>
    <w:rPr>
      <w:lang w:val="en-US"/>
    </w:rPr>
  </w:style>
  <w:style w:type="character" w:customStyle="1" w:styleId="Heading2Char">
    <w:name w:val="Heading 2 Char"/>
    <w:basedOn w:val="DefaultParagraphFont"/>
    <w:link w:val="Heading2"/>
    <w:uiPriority w:val="9"/>
    <w:rsid w:val="00422AD4"/>
    <w:rPr>
      <w:rFonts w:ascii="Arial" w:eastAsiaTheme="majorEastAsia" w:hAnsi="Arial" w:cstheme="majorBidi"/>
      <w:b/>
      <w:color w:val="000000" w:themeColor="text1"/>
      <w:sz w:val="32"/>
      <w:szCs w:val="26"/>
    </w:rPr>
  </w:style>
  <w:style w:type="paragraph" w:styleId="TOC1">
    <w:name w:val="toc 1"/>
    <w:basedOn w:val="Normal"/>
    <w:next w:val="Normal"/>
    <w:autoRedefine/>
    <w:uiPriority w:val="39"/>
    <w:unhideWhenUsed/>
    <w:rsid w:val="00A6417C"/>
    <w:pPr>
      <w:tabs>
        <w:tab w:val="right" w:leader="dot" w:pos="9016"/>
      </w:tabs>
      <w:spacing w:after="100"/>
    </w:pPr>
    <w:rPr>
      <w:b/>
      <w:color w:val="441170" w:themeColor="text2"/>
    </w:rPr>
  </w:style>
  <w:style w:type="character" w:customStyle="1" w:styleId="Heading3Char">
    <w:name w:val="Heading 3 Char"/>
    <w:basedOn w:val="DefaultParagraphFont"/>
    <w:link w:val="Heading3"/>
    <w:uiPriority w:val="9"/>
    <w:rsid w:val="000404CE"/>
    <w:rPr>
      <w:rFonts w:ascii="Arial" w:eastAsiaTheme="majorEastAsia" w:hAnsi="Arial" w:cstheme="majorBidi"/>
      <w:b/>
      <w:color w:val="441170" w:themeColor="text2"/>
      <w:sz w:val="26"/>
      <w:szCs w:val="24"/>
    </w:rPr>
  </w:style>
  <w:style w:type="paragraph" w:styleId="TOC2">
    <w:name w:val="toc 2"/>
    <w:basedOn w:val="Normal"/>
    <w:next w:val="Normal"/>
    <w:autoRedefine/>
    <w:uiPriority w:val="39"/>
    <w:unhideWhenUsed/>
    <w:rsid w:val="00297973"/>
    <w:pPr>
      <w:tabs>
        <w:tab w:val="right" w:leader="dot" w:pos="9016"/>
      </w:tabs>
      <w:spacing w:after="100"/>
      <w:ind w:left="220"/>
    </w:pPr>
  </w:style>
  <w:style w:type="paragraph" w:styleId="TOC4">
    <w:name w:val="toc 4"/>
    <w:basedOn w:val="Normal"/>
    <w:next w:val="Normal"/>
    <w:autoRedefine/>
    <w:uiPriority w:val="39"/>
    <w:unhideWhenUsed/>
    <w:rsid w:val="007B2AD6"/>
    <w:pPr>
      <w:tabs>
        <w:tab w:val="right" w:leader="dot" w:pos="9016"/>
      </w:tabs>
      <w:spacing w:after="100"/>
      <w:ind w:left="220"/>
    </w:pPr>
  </w:style>
  <w:style w:type="paragraph" w:styleId="TOC3">
    <w:name w:val="toc 3"/>
    <w:basedOn w:val="Normal"/>
    <w:next w:val="Normal"/>
    <w:autoRedefine/>
    <w:uiPriority w:val="39"/>
    <w:unhideWhenUsed/>
    <w:rsid w:val="007B2AD6"/>
    <w:pPr>
      <w:tabs>
        <w:tab w:val="right" w:leader="dot" w:pos="9016"/>
      </w:tabs>
      <w:spacing w:after="100"/>
      <w:ind w:left="220"/>
    </w:pPr>
  </w:style>
  <w:style w:type="paragraph" w:styleId="TOC5">
    <w:name w:val="toc 5"/>
    <w:basedOn w:val="Normal"/>
    <w:next w:val="Normal"/>
    <w:autoRedefine/>
    <w:uiPriority w:val="39"/>
    <w:unhideWhenUsed/>
    <w:rsid w:val="007B2AD6"/>
    <w:pPr>
      <w:tabs>
        <w:tab w:val="right" w:leader="dot" w:pos="9016"/>
      </w:tabs>
      <w:spacing w:after="100"/>
      <w:ind w:left="220"/>
    </w:pPr>
  </w:style>
  <w:style w:type="character" w:styleId="Hyperlink">
    <w:name w:val="Hyperlink"/>
    <w:basedOn w:val="DefaultParagraphFont"/>
    <w:uiPriority w:val="99"/>
    <w:unhideWhenUsed/>
    <w:rsid w:val="00A93DF6"/>
    <w:rPr>
      <w:color w:val="215E9E" w:themeColor="hyperlink"/>
      <w:u w:val="single"/>
    </w:rPr>
  </w:style>
  <w:style w:type="paragraph" w:customStyle="1" w:styleId="Dateoncover">
    <w:name w:val="Date on cover"/>
    <w:basedOn w:val="Normal"/>
    <w:qFormat/>
    <w:rsid w:val="00BA18F6"/>
    <w:rPr>
      <w:rFonts w:cs="Arial"/>
      <w:b/>
      <w:bCs/>
      <w:sz w:val="28"/>
      <w:szCs w:val="28"/>
    </w:rPr>
  </w:style>
  <w:style w:type="paragraph" w:styleId="ListBullet2">
    <w:name w:val="List Bullet 2"/>
    <w:basedOn w:val="Normal"/>
    <w:qFormat/>
    <w:rsid w:val="00BE68F3"/>
    <w:pPr>
      <w:numPr>
        <w:ilvl w:val="1"/>
        <w:numId w:val="1"/>
      </w:numPr>
      <w:spacing w:line="240" w:lineRule="atLeast"/>
    </w:pPr>
    <w:rPr>
      <w:rFonts w:eastAsia="SimSun" w:cs="Times New Roman"/>
      <w:spacing w:val="-1"/>
      <w:szCs w:val="20"/>
      <w:lang w:val="en-GB" w:eastAsia="en-GB"/>
    </w:rPr>
  </w:style>
  <w:style w:type="paragraph" w:styleId="ListBullet3">
    <w:name w:val="List Bullet 3"/>
    <w:basedOn w:val="Normal"/>
    <w:qFormat/>
    <w:rsid w:val="00BE68F3"/>
    <w:pPr>
      <w:numPr>
        <w:ilvl w:val="2"/>
        <w:numId w:val="1"/>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0D6745"/>
    <w:rPr>
      <w:rFonts w:ascii="Arial" w:hAnsi="Arial" w:cs="Arial"/>
      <w:b/>
      <w:bCs/>
      <w:color w:val="005D5D" w:themeColor="accent2"/>
    </w:rPr>
  </w:style>
  <w:style w:type="character" w:customStyle="1" w:styleId="Heading5Char">
    <w:name w:val="Heading 5 Char"/>
    <w:basedOn w:val="DefaultParagraphFont"/>
    <w:link w:val="Heading5"/>
    <w:uiPriority w:val="9"/>
    <w:rsid w:val="000404CE"/>
    <w:rPr>
      <w:rFonts w:ascii="Arial" w:hAnsi="Arial" w:cs="Arial"/>
      <w:b/>
      <w:bCs/>
      <w:color w:val="000000" w:themeColor="text1"/>
    </w:rPr>
  </w:style>
  <w:style w:type="character" w:customStyle="1" w:styleId="Heading6Char">
    <w:name w:val="Heading 6 Char"/>
    <w:basedOn w:val="DefaultParagraphFont"/>
    <w:link w:val="Heading6"/>
    <w:uiPriority w:val="9"/>
    <w:rsid w:val="00BA18F6"/>
    <w:rPr>
      <w:rFonts w:asciiTheme="majorHAnsi" w:eastAsiaTheme="majorEastAsia" w:hAnsiTheme="majorHAnsi" w:cstheme="majorBidi"/>
      <w:color w:val="341461" w:themeColor="accent1" w:themeShade="7F"/>
    </w:rPr>
  </w:style>
  <w:style w:type="character" w:customStyle="1" w:styleId="Heading7Char">
    <w:name w:val="Heading 7 Char"/>
    <w:basedOn w:val="DefaultParagraphFont"/>
    <w:link w:val="Heading7"/>
    <w:uiPriority w:val="9"/>
    <w:rsid w:val="00BA18F6"/>
    <w:rPr>
      <w:rFonts w:asciiTheme="majorHAnsi" w:eastAsiaTheme="majorEastAsia" w:hAnsiTheme="majorHAnsi" w:cstheme="majorBidi"/>
      <w:i/>
      <w:iCs/>
      <w:color w:val="341461" w:themeColor="accent1" w:themeShade="7F"/>
    </w:rPr>
  </w:style>
  <w:style w:type="paragraph" w:customStyle="1" w:styleId="coversubtitle">
    <w:name w:val="cover subtitle"/>
    <w:basedOn w:val="Bodycopy"/>
    <w:qFormat/>
    <w:rsid w:val="001C0CB2"/>
    <w:pPr>
      <w:spacing w:after="400"/>
    </w:pPr>
    <w:rPr>
      <w:sz w:val="40"/>
      <w:szCs w:val="40"/>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character" w:styleId="FootnoteReference">
    <w:name w:val="footnote reference"/>
    <w:basedOn w:val="DefaultParagraphFont"/>
    <w:uiPriority w:val="99"/>
    <w:semiHidden/>
    <w:unhideWhenUsed/>
    <w:rsid w:val="00DB517D"/>
    <w:rPr>
      <w:vertAlign w:val="superscript"/>
    </w:rPr>
  </w:style>
  <w:style w:type="character" w:customStyle="1" w:styleId="FootnoteTextChar">
    <w:name w:val="Footnote Text Char"/>
    <w:basedOn w:val="DefaultParagraphFont"/>
    <w:link w:val="FootnoteText"/>
    <w:uiPriority w:val="99"/>
    <w:rsid w:val="00DB517D"/>
    <w:rPr>
      <w:rFonts w:ascii="Arial" w:hAnsi="Arial"/>
      <w:color w:val="000000" w:themeColor="text1"/>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1">
    <w:name w:val="Footnote Text Char1"/>
    <w:basedOn w:val="DefaultParagraphFont"/>
    <w:uiPriority w:val="99"/>
    <w:semiHidden/>
    <w:rsid w:val="00E30BC7"/>
    <w:rPr>
      <w:rFonts w:ascii="Arial" w:hAnsi="Arial"/>
      <w:color w:val="000000" w:themeColor="text1"/>
      <w:sz w:val="20"/>
      <w:szCs w:val="20"/>
    </w:rPr>
  </w:style>
  <w:style w:type="character" w:customStyle="1" w:styleId="ListParagraphChar">
    <w:name w:val="List Paragraph Char"/>
    <w:aliases w:val="CAB - List Bullet Char,List Bullet Cab Char,Bullet point Char,Content descriptions Char,DDM Gen Text Char,FooterText Char,L Char,List Paragraph - bullets Char,List Paragraph Number Char,List Paragraph1 Char,List Paragraph11 Char"/>
    <w:basedOn w:val="DefaultParagraphFont"/>
    <w:link w:val="ListParagraph"/>
    <w:uiPriority w:val="34"/>
    <w:qFormat/>
    <w:rsid w:val="00096C4E"/>
    <w:rPr>
      <w:rFonts w:ascii="Arial" w:hAnsi="Arial"/>
      <w:color w:val="000000" w:themeColor="text1"/>
    </w:rPr>
  </w:style>
  <w:style w:type="character" w:customStyle="1" w:styleId="ui-provider">
    <w:name w:val="ui-provider"/>
    <w:basedOn w:val="DefaultParagraphFont"/>
    <w:rsid w:val="0087520B"/>
  </w:style>
  <w:style w:type="paragraph" w:styleId="Revision">
    <w:name w:val="Revision"/>
    <w:hidden/>
    <w:uiPriority w:val="99"/>
    <w:semiHidden/>
    <w:rsid w:val="00CD39B1"/>
    <w:pPr>
      <w:spacing w:after="0" w:line="240" w:lineRule="auto"/>
    </w:pPr>
    <w:rPr>
      <w:rFonts w:ascii="Arial" w:hAnsi="Arial"/>
      <w:color w:val="000000" w:themeColor="text1"/>
    </w:rPr>
  </w:style>
  <w:style w:type="character" w:styleId="Mention">
    <w:name w:val="Mention"/>
    <w:basedOn w:val="DefaultParagraphFont"/>
    <w:uiPriority w:val="99"/>
    <w:unhideWhenUsed/>
    <w:rsid w:val="008A4FB8"/>
    <w:rPr>
      <w:color w:val="2B579A"/>
      <w:shd w:val="clear" w:color="auto" w:fill="E1DFDD"/>
    </w:rPr>
  </w:style>
  <w:style w:type="table" w:customStyle="1" w:styleId="DESE">
    <w:name w:val="DESE"/>
    <w:basedOn w:val="TableNormal"/>
    <w:uiPriority w:val="99"/>
    <w:rsid w:val="00AB7DA4"/>
    <w:pPr>
      <w:spacing w:before="100" w:beforeAutospacing="1" w:after="100" w:afterAutospacing="1" w:line="240" w:lineRule="auto"/>
    </w:pPr>
    <w:tblPr>
      <w:tblStyleRowBandSize w:val="1"/>
    </w:tblPr>
    <w:tcPr>
      <w:vAlign w:val="center"/>
    </w:tcPr>
    <w:tblStylePr w:type="firstRow">
      <w:rPr>
        <w:rFonts w:ascii="Calibri" w:hAnsi="Calibri"/>
        <w:color w:val="FFFFFF" w:themeColor="background1"/>
      </w:rPr>
      <w:tblPr/>
      <w:tcPr>
        <w:shd w:val="clear" w:color="auto" w:fill="441170"/>
      </w:tcPr>
    </w:tblStylePr>
    <w:tblStylePr w:type="firstCol">
      <w:rPr>
        <w:b w:val="0"/>
      </w:rPr>
    </w:tblStylePr>
    <w:tblStylePr w:type="band1Horz">
      <w:tblPr/>
      <w:tcPr>
        <w:tcBorders>
          <w:top w:val="nil"/>
          <w:left w:val="nil"/>
          <w:bottom w:val="nil"/>
          <w:right w:val="nil"/>
          <w:insideH w:val="nil"/>
          <w:insideV w:val="nil"/>
          <w:tl2br w:val="nil"/>
          <w:tr2bl w:val="nil"/>
        </w:tcBorders>
        <w:shd w:val="clear" w:color="auto" w:fill="D9D9D9"/>
      </w:tcPr>
    </w:tblStylePr>
    <w:tblStylePr w:type="nwCell">
      <w:rPr>
        <w:b w:val="0"/>
      </w:rPr>
    </w:tblStylePr>
  </w:style>
  <w:style w:type="paragraph" w:styleId="Caption">
    <w:name w:val="caption"/>
    <w:basedOn w:val="Normal"/>
    <w:next w:val="Normal"/>
    <w:uiPriority w:val="35"/>
    <w:unhideWhenUsed/>
    <w:qFormat/>
    <w:rsid w:val="00764981"/>
    <w:pPr>
      <w:spacing w:after="200" w:line="240" w:lineRule="auto"/>
    </w:pPr>
    <w:rPr>
      <w:b/>
      <w:bCs/>
      <w:sz w:val="20"/>
      <w:szCs w:val="20"/>
    </w:rPr>
  </w:style>
  <w:style w:type="paragraph" w:customStyle="1" w:styleId="Source">
    <w:name w:val="Source"/>
    <w:basedOn w:val="Normal"/>
    <w:uiPriority w:val="17"/>
    <w:qFormat/>
    <w:rsid w:val="00764981"/>
    <w:pPr>
      <w:spacing w:before="120" w:after="240"/>
    </w:pPr>
    <w:rPr>
      <w:sz w:val="18"/>
      <w:szCs w:val="18"/>
    </w:rPr>
  </w:style>
  <w:style w:type="character" w:styleId="FollowedHyperlink">
    <w:name w:val="FollowedHyperlink"/>
    <w:basedOn w:val="DefaultParagraphFont"/>
    <w:uiPriority w:val="99"/>
    <w:semiHidden/>
    <w:unhideWhenUsed/>
    <w:rsid w:val="00C60088"/>
    <w:rPr>
      <w:color w:val="954F72"/>
      <w:u w:val="single"/>
    </w:rPr>
  </w:style>
  <w:style w:type="paragraph" w:customStyle="1" w:styleId="msonormal0">
    <w:name w:val="msonormal"/>
    <w:basedOn w:val="Normal"/>
    <w:rsid w:val="00C6008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63">
    <w:name w:val="xl63"/>
    <w:basedOn w:val="Normal"/>
    <w:rsid w:val="005028C9"/>
    <w:pPr>
      <w:shd w:val="clear" w:color="auto" w:fill="D9D9D9"/>
      <w:spacing w:before="100" w:beforeAutospacing="1" w:after="100" w:afterAutospacing="1" w:line="240" w:lineRule="auto"/>
      <w:jc w:val="right"/>
    </w:pPr>
    <w:rPr>
      <w:rFonts w:ascii="Times New Roman" w:eastAsia="Times New Roman" w:hAnsi="Times New Roman" w:cs="Times New Roman"/>
      <w:color w:val="000000"/>
      <w:sz w:val="24"/>
      <w:szCs w:val="24"/>
      <w:lang w:eastAsia="en-AU"/>
    </w:rPr>
  </w:style>
  <w:style w:type="paragraph" w:customStyle="1" w:styleId="xl64">
    <w:name w:val="xl64"/>
    <w:basedOn w:val="Normal"/>
    <w:rsid w:val="005028C9"/>
    <w:pPr>
      <w:shd w:val="clear" w:color="auto" w:fill="D9D9D9"/>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xl65">
    <w:name w:val="xl65"/>
    <w:basedOn w:val="Normal"/>
    <w:rsid w:val="005028C9"/>
    <w:pPr>
      <w:shd w:val="clear" w:color="auto" w:fill="D9D9D9"/>
      <w:spacing w:before="100" w:beforeAutospacing="1" w:after="100" w:afterAutospacing="1" w:line="240" w:lineRule="auto"/>
    </w:pPr>
    <w:rPr>
      <w:rFonts w:eastAsia="Times New Roman" w:cs="Arial"/>
      <w:color w:val="auto"/>
      <w:sz w:val="24"/>
      <w:szCs w:val="24"/>
      <w:lang w:eastAsia="en-AU"/>
    </w:rPr>
  </w:style>
  <w:style w:type="paragraph" w:customStyle="1" w:styleId="xl66">
    <w:name w:val="xl66"/>
    <w:basedOn w:val="Normal"/>
    <w:rsid w:val="005028C9"/>
    <w:pPr>
      <w:spacing w:before="100" w:beforeAutospacing="1" w:after="100" w:afterAutospacing="1" w:line="240" w:lineRule="auto"/>
      <w:jc w:val="right"/>
    </w:pPr>
    <w:rPr>
      <w:rFonts w:ascii="Times New Roman" w:eastAsia="Times New Roman" w:hAnsi="Times New Roman" w:cs="Times New Roman"/>
      <w:color w:val="000000"/>
      <w:sz w:val="24"/>
      <w:szCs w:val="24"/>
      <w:lang w:eastAsia="en-AU"/>
    </w:rPr>
  </w:style>
  <w:style w:type="paragraph" w:customStyle="1" w:styleId="xl67">
    <w:name w:val="xl67"/>
    <w:basedOn w:val="Normal"/>
    <w:rsid w:val="005028C9"/>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xl68">
    <w:name w:val="xl68"/>
    <w:basedOn w:val="Normal"/>
    <w:rsid w:val="005028C9"/>
    <w:pPr>
      <w:spacing w:before="100" w:beforeAutospacing="1" w:after="100" w:afterAutospacing="1" w:line="240" w:lineRule="auto"/>
    </w:pPr>
    <w:rPr>
      <w:rFonts w:eastAsia="Times New Roman" w:cs="Arial"/>
      <w:color w:val="auto"/>
      <w:sz w:val="24"/>
      <w:szCs w:val="24"/>
      <w:lang w:eastAsia="en-AU"/>
    </w:rPr>
  </w:style>
  <w:style w:type="character" w:customStyle="1" w:styleId="normaltextrun">
    <w:name w:val="normaltextrun"/>
    <w:basedOn w:val="DefaultParagraphFont"/>
    <w:rsid w:val="00403804"/>
  </w:style>
  <w:style w:type="character" w:customStyle="1" w:styleId="findhit">
    <w:name w:val="findhit"/>
    <w:basedOn w:val="DefaultParagraphFont"/>
    <w:rsid w:val="00403804"/>
  </w:style>
  <w:style w:type="paragraph" w:customStyle="1" w:styleId="paragraph">
    <w:name w:val="paragraph"/>
    <w:basedOn w:val="Normal"/>
    <w:rsid w:val="000A72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0A7250"/>
  </w:style>
  <w:style w:type="paragraph" w:styleId="NormalWeb">
    <w:name w:val="Normal (Web)"/>
    <w:basedOn w:val="Normal"/>
    <w:uiPriority w:val="99"/>
    <w:unhideWhenUsed/>
    <w:rsid w:val="00894D5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ytextChar">
    <w:name w:val="Body text Char"/>
    <w:link w:val="BodyText1"/>
    <w:locked/>
    <w:rsid w:val="00A03AB1"/>
    <w:rPr>
      <w:rFonts w:ascii="Arial" w:eastAsia="Times New Roman" w:hAnsi="Arial" w:cs="Arial"/>
      <w:sz w:val="24"/>
      <w:szCs w:val="24"/>
      <w:lang w:eastAsia="en-AU"/>
    </w:rPr>
  </w:style>
  <w:style w:type="paragraph" w:customStyle="1" w:styleId="BodyText1">
    <w:name w:val="Body Text1"/>
    <w:basedOn w:val="Normal"/>
    <w:link w:val="BodytextChar"/>
    <w:rsid w:val="00A03AB1"/>
    <w:pPr>
      <w:spacing w:before="240" w:after="0" w:line="240" w:lineRule="auto"/>
    </w:pPr>
    <w:rPr>
      <w:rFonts w:eastAsia="Times New Roman" w:cs="Arial"/>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01865">
      <w:bodyDiv w:val="1"/>
      <w:marLeft w:val="0"/>
      <w:marRight w:val="0"/>
      <w:marTop w:val="0"/>
      <w:marBottom w:val="0"/>
      <w:divBdr>
        <w:top w:val="none" w:sz="0" w:space="0" w:color="auto"/>
        <w:left w:val="none" w:sz="0" w:space="0" w:color="auto"/>
        <w:bottom w:val="none" w:sz="0" w:space="0" w:color="auto"/>
        <w:right w:val="none" w:sz="0" w:space="0" w:color="auto"/>
      </w:divBdr>
    </w:div>
    <w:div w:id="163519001">
      <w:bodyDiv w:val="1"/>
      <w:marLeft w:val="0"/>
      <w:marRight w:val="0"/>
      <w:marTop w:val="0"/>
      <w:marBottom w:val="0"/>
      <w:divBdr>
        <w:top w:val="none" w:sz="0" w:space="0" w:color="auto"/>
        <w:left w:val="none" w:sz="0" w:space="0" w:color="auto"/>
        <w:bottom w:val="none" w:sz="0" w:space="0" w:color="auto"/>
        <w:right w:val="none" w:sz="0" w:space="0" w:color="auto"/>
      </w:divBdr>
    </w:div>
    <w:div w:id="216404681">
      <w:bodyDiv w:val="1"/>
      <w:marLeft w:val="0"/>
      <w:marRight w:val="0"/>
      <w:marTop w:val="0"/>
      <w:marBottom w:val="0"/>
      <w:divBdr>
        <w:top w:val="none" w:sz="0" w:space="0" w:color="auto"/>
        <w:left w:val="none" w:sz="0" w:space="0" w:color="auto"/>
        <w:bottom w:val="none" w:sz="0" w:space="0" w:color="auto"/>
        <w:right w:val="none" w:sz="0" w:space="0" w:color="auto"/>
      </w:divBdr>
    </w:div>
    <w:div w:id="228856228">
      <w:bodyDiv w:val="1"/>
      <w:marLeft w:val="0"/>
      <w:marRight w:val="0"/>
      <w:marTop w:val="0"/>
      <w:marBottom w:val="0"/>
      <w:divBdr>
        <w:top w:val="none" w:sz="0" w:space="0" w:color="auto"/>
        <w:left w:val="none" w:sz="0" w:space="0" w:color="auto"/>
        <w:bottom w:val="none" w:sz="0" w:space="0" w:color="auto"/>
        <w:right w:val="none" w:sz="0" w:space="0" w:color="auto"/>
      </w:divBdr>
    </w:div>
    <w:div w:id="261232340">
      <w:bodyDiv w:val="1"/>
      <w:marLeft w:val="0"/>
      <w:marRight w:val="0"/>
      <w:marTop w:val="0"/>
      <w:marBottom w:val="0"/>
      <w:divBdr>
        <w:top w:val="none" w:sz="0" w:space="0" w:color="auto"/>
        <w:left w:val="none" w:sz="0" w:space="0" w:color="auto"/>
        <w:bottom w:val="none" w:sz="0" w:space="0" w:color="auto"/>
        <w:right w:val="none" w:sz="0" w:space="0" w:color="auto"/>
      </w:divBdr>
    </w:div>
    <w:div w:id="288783962">
      <w:bodyDiv w:val="1"/>
      <w:marLeft w:val="0"/>
      <w:marRight w:val="0"/>
      <w:marTop w:val="0"/>
      <w:marBottom w:val="0"/>
      <w:divBdr>
        <w:top w:val="none" w:sz="0" w:space="0" w:color="auto"/>
        <w:left w:val="none" w:sz="0" w:space="0" w:color="auto"/>
        <w:bottom w:val="none" w:sz="0" w:space="0" w:color="auto"/>
        <w:right w:val="none" w:sz="0" w:space="0" w:color="auto"/>
      </w:divBdr>
    </w:div>
    <w:div w:id="314379636">
      <w:bodyDiv w:val="1"/>
      <w:marLeft w:val="0"/>
      <w:marRight w:val="0"/>
      <w:marTop w:val="0"/>
      <w:marBottom w:val="0"/>
      <w:divBdr>
        <w:top w:val="none" w:sz="0" w:space="0" w:color="auto"/>
        <w:left w:val="none" w:sz="0" w:space="0" w:color="auto"/>
        <w:bottom w:val="none" w:sz="0" w:space="0" w:color="auto"/>
        <w:right w:val="none" w:sz="0" w:space="0" w:color="auto"/>
      </w:divBdr>
    </w:div>
    <w:div w:id="325019174">
      <w:bodyDiv w:val="1"/>
      <w:marLeft w:val="0"/>
      <w:marRight w:val="0"/>
      <w:marTop w:val="0"/>
      <w:marBottom w:val="0"/>
      <w:divBdr>
        <w:top w:val="none" w:sz="0" w:space="0" w:color="auto"/>
        <w:left w:val="none" w:sz="0" w:space="0" w:color="auto"/>
        <w:bottom w:val="none" w:sz="0" w:space="0" w:color="auto"/>
        <w:right w:val="none" w:sz="0" w:space="0" w:color="auto"/>
      </w:divBdr>
    </w:div>
    <w:div w:id="357200805">
      <w:bodyDiv w:val="1"/>
      <w:marLeft w:val="0"/>
      <w:marRight w:val="0"/>
      <w:marTop w:val="0"/>
      <w:marBottom w:val="0"/>
      <w:divBdr>
        <w:top w:val="none" w:sz="0" w:space="0" w:color="auto"/>
        <w:left w:val="none" w:sz="0" w:space="0" w:color="auto"/>
        <w:bottom w:val="none" w:sz="0" w:space="0" w:color="auto"/>
        <w:right w:val="none" w:sz="0" w:space="0" w:color="auto"/>
      </w:divBdr>
    </w:div>
    <w:div w:id="471022017">
      <w:bodyDiv w:val="1"/>
      <w:marLeft w:val="0"/>
      <w:marRight w:val="0"/>
      <w:marTop w:val="0"/>
      <w:marBottom w:val="0"/>
      <w:divBdr>
        <w:top w:val="none" w:sz="0" w:space="0" w:color="auto"/>
        <w:left w:val="none" w:sz="0" w:space="0" w:color="auto"/>
        <w:bottom w:val="none" w:sz="0" w:space="0" w:color="auto"/>
        <w:right w:val="none" w:sz="0" w:space="0" w:color="auto"/>
      </w:divBdr>
    </w:div>
    <w:div w:id="497232446">
      <w:bodyDiv w:val="1"/>
      <w:marLeft w:val="0"/>
      <w:marRight w:val="0"/>
      <w:marTop w:val="0"/>
      <w:marBottom w:val="0"/>
      <w:divBdr>
        <w:top w:val="none" w:sz="0" w:space="0" w:color="auto"/>
        <w:left w:val="none" w:sz="0" w:space="0" w:color="auto"/>
        <w:bottom w:val="none" w:sz="0" w:space="0" w:color="auto"/>
        <w:right w:val="none" w:sz="0" w:space="0" w:color="auto"/>
      </w:divBdr>
    </w:div>
    <w:div w:id="508250825">
      <w:bodyDiv w:val="1"/>
      <w:marLeft w:val="0"/>
      <w:marRight w:val="0"/>
      <w:marTop w:val="0"/>
      <w:marBottom w:val="0"/>
      <w:divBdr>
        <w:top w:val="none" w:sz="0" w:space="0" w:color="auto"/>
        <w:left w:val="none" w:sz="0" w:space="0" w:color="auto"/>
        <w:bottom w:val="none" w:sz="0" w:space="0" w:color="auto"/>
        <w:right w:val="none" w:sz="0" w:space="0" w:color="auto"/>
      </w:divBdr>
    </w:div>
    <w:div w:id="552037588">
      <w:bodyDiv w:val="1"/>
      <w:marLeft w:val="0"/>
      <w:marRight w:val="0"/>
      <w:marTop w:val="0"/>
      <w:marBottom w:val="0"/>
      <w:divBdr>
        <w:top w:val="none" w:sz="0" w:space="0" w:color="auto"/>
        <w:left w:val="none" w:sz="0" w:space="0" w:color="auto"/>
        <w:bottom w:val="none" w:sz="0" w:space="0" w:color="auto"/>
        <w:right w:val="none" w:sz="0" w:space="0" w:color="auto"/>
      </w:divBdr>
      <w:divsChild>
        <w:div w:id="610357422">
          <w:marLeft w:val="0"/>
          <w:marRight w:val="0"/>
          <w:marTop w:val="0"/>
          <w:marBottom w:val="0"/>
          <w:divBdr>
            <w:top w:val="none" w:sz="0" w:space="0" w:color="auto"/>
            <w:left w:val="none" w:sz="0" w:space="0" w:color="auto"/>
            <w:bottom w:val="none" w:sz="0" w:space="0" w:color="auto"/>
            <w:right w:val="none" w:sz="0" w:space="0" w:color="auto"/>
          </w:divBdr>
        </w:div>
        <w:div w:id="886911799">
          <w:marLeft w:val="0"/>
          <w:marRight w:val="0"/>
          <w:marTop w:val="0"/>
          <w:marBottom w:val="0"/>
          <w:divBdr>
            <w:top w:val="none" w:sz="0" w:space="0" w:color="auto"/>
            <w:left w:val="none" w:sz="0" w:space="0" w:color="auto"/>
            <w:bottom w:val="none" w:sz="0" w:space="0" w:color="auto"/>
            <w:right w:val="none" w:sz="0" w:space="0" w:color="auto"/>
          </w:divBdr>
        </w:div>
        <w:div w:id="1004818655">
          <w:marLeft w:val="0"/>
          <w:marRight w:val="0"/>
          <w:marTop w:val="0"/>
          <w:marBottom w:val="0"/>
          <w:divBdr>
            <w:top w:val="none" w:sz="0" w:space="0" w:color="auto"/>
            <w:left w:val="none" w:sz="0" w:space="0" w:color="auto"/>
            <w:bottom w:val="none" w:sz="0" w:space="0" w:color="auto"/>
            <w:right w:val="none" w:sz="0" w:space="0" w:color="auto"/>
          </w:divBdr>
        </w:div>
      </w:divsChild>
    </w:div>
    <w:div w:id="566191871">
      <w:bodyDiv w:val="1"/>
      <w:marLeft w:val="0"/>
      <w:marRight w:val="0"/>
      <w:marTop w:val="0"/>
      <w:marBottom w:val="0"/>
      <w:divBdr>
        <w:top w:val="none" w:sz="0" w:space="0" w:color="auto"/>
        <w:left w:val="none" w:sz="0" w:space="0" w:color="auto"/>
        <w:bottom w:val="none" w:sz="0" w:space="0" w:color="auto"/>
        <w:right w:val="none" w:sz="0" w:space="0" w:color="auto"/>
      </w:divBdr>
    </w:div>
    <w:div w:id="575172171">
      <w:bodyDiv w:val="1"/>
      <w:marLeft w:val="0"/>
      <w:marRight w:val="0"/>
      <w:marTop w:val="0"/>
      <w:marBottom w:val="0"/>
      <w:divBdr>
        <w:top w:val="none" w:sz="0" w:space="0" w:color="auto"/>
        <w:left w:val="none" w:sz="0" w:space="0" w:color="auto"/>
        <w:bottom w:val="none" w:sz="0" w:space="0" w:color="auto"/>
        <w:right w:val="none" w:sz="0" w:space="0" w:color="auto"/>
      </w:divBdr>
    </w:div>
    <w:div w:id="646933398">
      <w:bodyDiv w:val="1"/>
      <w:marLeft w:val="0"/>
      <w:marRight w:val="0"/>
      <w:marTop w:val="0"/>
      <w:marBottom w:val="0"/>
      <w:divBdr>
        <w:top w:val="none" w:sz="0" w:space="0" w:color="auto"/>
        <w:left w:val="none" w:sz="0" w:space="0" w:color="auto"/>
        <w:bottom w:val="none" w:sz="0" w:space="0" w:color="auto"/>
        <w:right w:val="none" w:sz="0" w:space="0" w:color="auto"/>
      </w:divBdr>
    </w:div>
    <w:div w:id="650522911">
      <w:bodyDiv w:val="1"/>
      <w:marLeft w:val="0"/>
      <w:marRight w:val="0"/>
      <w:marTop w:val="0"/>
      <w:marBottom w:val="0"/>
      <w:divBdr>
        <w:top w:val="none" w:sz="0" w:space="0" w:color="auto"/>
        <w:left w:val="none" w:sz="0" w:space="0" w:color="auto"/>
        <w:bottom w:val="none" w:sz="0" w:space="0" w:color="auto"/>
        <w:right w:val="none" w:sz="0" w:space="0" w:color="auto"/>
      </w:divBdr>
    </w:div>
    <w:div w:id="663319030">
      <w:bodyDiv w:val="1"/>
      <w:marLeft w:val="0"/>
      <w:marRight w:val="0"/>
      <w:marTop w:val="0"/>
      <w:marBottom w:val="0"/>
      <w:divBdr>
        <w:top w:val="none" w:sz="0" w:space="0" w:color="auto"/>
        <w:left w:val="none" w:sz="0" w:space="0" w:color="auto"/>
        <w:bottom w:val="none" w:sz="0" w:space="0" w:color="auto"/>
        <w:right w:val="none" w:sz="0" w:space="0" w:color="auto"/>
      </w:divBdr>
    </w:div>
    <w:div w:id="692875922">
      <w:bodyDiv w:val="1"/>
      <w:marLeft w:val="0"/>
      <w:marRight w:val="0"/>
      <w:marTop w:val="0"/>
      <w:marBottom w:val="0"/>
      <w:divBdr>
        <w:top w:val="none" w:sz="0" w:space="0" w:color="auto"/>
        <w:left w:val="none" w:sz="0" w:space="0" w:color="auto"/>
        <w:bottom w:val="none" w:sz="0" w:space="0" w:color="auto"/>
        <w:right w:val="none" w:sz="0" w:space="0" w:color="auto"/>
      </w:divBdr>
    </w:div>
    <w:div w:id="710804581">
      <w:bodyDiv w:val="1"/>
      <w:marLeft w:val="0"/>
      <w:marRight w:val="0"/>
      <w:marTop w:val="0"/>
      <w:marBottom w:val="0"/>
      <w:divBdr>
        <w:top w:val="none" w:sz="0" w:space="0" w:color="auto"/>
        <w:left w:val="none" w:sz="0" w:space="0" w:color="auto"/>
        <w:bottom w:val="none" w:sz="0" w:space="0" w:color="auto"/>
        <w:right w:val="none" w:sz="0" w:space="0" w:color="auto"/>
      </w:divBdr>
    </w:div>
    <w:div w:id="711736841">
      <w:bodyDiv w:val="1"/>
      <w:marLeft w:val="0"/>
      <w:marRight w:val="0"/>
      <w:marTop w:val="0"/>
      <w:marBottom w:val="0"/>
      <w:divBdr>
        <w:top w:val="none" w:sz="0" w:space="0" w:color="auto"/>
        <w:left w:val="none" w:sz="0" w:space="0" w:color="auto"/>
        <w:bottom w:val="none" w:sz="0" w:space="0" w:color="auto"/>
        <w:right w:val="none" w:sz="0" w:space="0" w:color="auto"/>
      </w:divBdr>
    </w:div>
    <w:div w:id="757092493">
      <w:bodyDiv w:val="1"/>
      <w:marLeft w:val="0"/>
      <w:marRight w:val="0"/>
      <w:marTop w:val="0"/>
      <w:marBottom w:val="0"/>
      <w:divBdr>
        <w:top w:val="none" w:sz="0" w:space="0" w:color="auto"/>
        <w:left w:val="none" w:sz="0" w:space="0" w:color="auto"/>
        <w:bottom w:val="none" w:sz="0" w:space="0" w:color="auto"/>
        <w:right w:val="none" w:sz="0" w:space="0" w:color="auto"/>
      </w:divBdr>
    </w:div>
    <w:div w:id="811796340">
      <w:bodyDiv w:val="1"/>
      <w:marLeft w:val="0"/>
      <w:marRight w:val="0"/>
      <w:marTop w:val="0"/>
      <w:marBottom w:val="0"/>
      <w:divBdr>
        <w:top w:val="none" w:sz="0" w:space="0" w:color="auto"/>
        <w:left w:val="none" w:sz="0" w:space="0" w:color="auto"/>
        <w:bottom w:val="none" w:sz="0" w:space="0" w:color="auto"/>
        <w:right w:val="none" w:sz="0" w:space="0" w:color="auto"/>
      </w:divBdr>
    </w:div>
    <w:div w:id="823622087">
      <w:bodyDiv w:val="1"/>
      <w:marLeft w:val="0"/>
      <w:marRight w:val="0"/>
      <w:marTop w:val="0"/>
      <w:marBottom w:val="0"/>
      <w:divBdr>
        <w:top w:val="none" w:sz="0" w:space="0" w:color="auto"/>
        <w:left w:val="none" w:sz="0" w:space="0" w:color="auto"/>
        <w:bottom w:val="none" w:sz="0" w:space="0" w:color="auto"/>
        <w:right w:val="none" w:sz="0" w:space="0" w:color="auto"/>
      </w:divBdr>
    </w:div>
    <w:div w:id="868298553">
      <w:bodyDiv w:val="1"/>
      <w:marLeft w:val="0"/>
      <w:marRight w:val="0"/>
      <w:marTop w:val="0"/>
      <w:marBottom w:val="0"/>
      <w:divBdr>
        <w:top w:val="none" w:sz="0" w:space="0" w:color="auto"/>
        <w:left w:val="none" w:sz="0" w:space="0" w:color="auto"/>
        <w:bottom w:val="none" w:sz="0" w:space="0" w:color="auto"/>
        <w:right w:val="none" w:sz="0" w:space="0" w:color="auto"/>
      </w:divBdr>
    </w:div>
    <w:div w:id="880747294">
      <w:bodyDiv w:val="1"/>
      <w:marLeft w:val="0"/>
      <w:marRight w:val="0"/>
      <w:marTop w:val="0"/>
      <w:marBottom w:val="0"/>
      <w:divBdr>
        <w:top w:val="none" w:sz="0" w:space="0" w:color="auto"/>
        <w:left w:val="none" w:sz="0" w:space="0" w:color="auto"/>
        <w:bottom w:val="none" w:sz="0" w:space="0" w:color="auto"/>
        <w:right w:val="none" w:sz="0" w:space="0" w:color="auto"/>
      </w:divBdr>
    </w:div>
    <w:div w:id="884680783">
      <w:bodyDiv w:val="1"/>
      <w:marLeft w:val="0"/>
      <w:marRight w:val="0"/>
      <w:marTop w:val="0"/>
      <w:marBottom w:val="0"/>
      <w:divBdr>
        <w:top w:val="none" w:sz="0" w:space="0" w:color="auto"/>
        <w:left w:val="none" w:sz="0" w:space="0" w:color="auto"/>
        <w:bottom w:val="none" w:sz="0" w:space="0" w:color="auto"/>
        <w:right w:val="none" w:sz="0" w:space="0" w:color="auto"/>
      </w:divBdr>
    </w:div>
    <w:div w:id="938215040">
      <w:bodyDiv w:val="1"/>
      <w:marLeft w:val="0"/>
      <w:marRight w:val="0"/>
      <w:marTop w:val="0"/>
      <w:marBottom w:val="0"/>
      <w:divBdr>
        <w:top w:val="none" w:sz="0" w:space="0" w:color="auto"/>
        <w:left w:val="none" w:sz="0" w:space="0" w:color="auto"/>
        <w:bottom w:val="none" w:sz="0" w:space="0" w:color="auto"/>
        <w:right w:val="none" w:sz="0" w:space="0" w:color="auto"/>
      </w:divBdr>
    </w:div>
    <w:div w:id="940839890">
      <w:bodyDiv w:val="1"/>
      <w:marLeft w:val="0"/>
      <w:marRight w:val="0"/>
      <w:marTop w:val="0"/>
      <w:marBottom w:val="0"/>
      <w:divBdr>
        <w:top w:val="none" w:sz="0" w:space="0" w:color="auto"/>
        <w:left w:val="none" w:sz="0" w:space="0" w:color="auto"/>
        <w:bottom w:val="none" w:sz="0" w:space="0" w:color="auto"/>
        <w:right w:val="none" w:sz="0" w:space="0" w:color="auto"/>
      </w:divBdr>
    </w:div>
    <w:div w:id="942542259">
      <w:bodyDiv w:val="1"/>
      <w:marLeft w:val="0"/>
      <w:marRight w:val="0"/>
      <w:marTop w:val="0"/>
      <w:marBottom w:val="0"/>
      <w:divBdr>
        <w:top w:val="none" w:sz="0" w:space="0" w:color="auto"/>
        <w:left w:val="none" w:sz="0" w:space="0" w:color="auto"/>
        <w:bottom w:val="none" w:sz="0" w:space="0" w:color="auto"/>
        <w:right w:val="none" w:sz="0" w:space="0" w:color="auto"/>
      </w:divBdr>
    </w:div>
    <w:div w:id="1045370149">
      <w:bodyDiv w:val="1"/>
      <w:marLeft w:val="0"/>
      <w:marRight w:val="0"/>
      <w:marTop w:val="0"/>
      <w:marBottom w:val="0"/>
      <w:divBdr>
        <w:top w:val="none" w:sz="0" w:space="0" w:color="auto"/>
        <w:left w:val="none" w:sz="0" w:space="0" w:color="auto"/>
        <w:bottom w:val="none" w:sz="0" w:space="0" w:color="auto"/>
        <w:right w:val="none" w:sz="0" w:space="0" w:color="auto"/>
      </w:divBdr>
    </w:div>
    <w:div w:id="1126658986">
      <w:bodyDiv w:val="1"/>
      <w:marLeft w:val="0"/>
      <w:marRight w:val="0"/>
      <w:marTop w:val="0"/>
      <w:marBottom w:val="0"/>
      <w:divBdr>
        <w:top w:val="none" w:sz="0" w:space="0" w:color="auto"/>
        <w:left w:val="none" w:sz="0" w:space="0" w:color="auto"/>
        <w:bottom w:val="none" w:sz="0" w:space="0" w:color="auto"/>
        <w:right w:val="none" w:sz="0" w:space="0" w:color="auto"/>
      </w:divBdr>
    </w:div>
    <w:div w:id="1151096914">
      <w:bodyDiv w:val="1"/>
      <w:marLeft w:val="0"/>
      <w:marRight w:val="0"/>
      <w:marTop w:val="0"/>
      <w:marBottom w:val="0"/>
      <w:divBdr>
        <w:top w:val="none" w:sz="0" w:space="0" w:color="auto"/>
        <w:left w:val="none" w:sz="0" w:space="0" w:color="auto"/>
        <w:bottom w:val="none" w:sz="0" w:space="0" w:color="auto"/>
        <w:right w:val="none" w:sz="0" w:space="0" w:color="auto"/>
      </w:divBdr>
    </w:div>
    <w:div w:id="1153326296">
      <w:bodyDiv w:val="1"/>
      <w:marLeft w:val="0"/>
      <w:marRight w:val="0"/>
      <w:marTop w:val="0"/>
      <w:marBottom w:val="0"/>
      <w:divBdr>
        <w:top w:val="none" w:sz="0" w:space="0" w:color="auto"/>
        <w:left w:val="none" w:sz="0" w:space="0" w:color="auto"/>
        <w:bottom w:val="none" w:sz="0" w:space="0" w:color="auto"/>
        <w:right w:val="none" w:sz="0" w:space="0" w:color="auto"/>
      </w:divBdr>
    </w:div>
    <w:div w:id="1231237066">
      <w:bodyDiv w:val="1"/>
      <w:marLeft w:val="0"/>
      <w:marRight w:val="0"/>
      <w:marTop w:val="0"/>
      <w:marBottom w:val="0"/>
      <w:divBdr>
        <w:top w:val="none" w:sz="0" w:space="0" w:color="auto"/>
        <w:left w:val="none" w:sz="0" w:space="0" w:color="auto"/>
        <w:bottom w:val="none" w:sz="0" w:space="0" w:color="auto"/>
        <w:right w:val="none" w:sz="0" w:space="0" w:color="auto"/>
      </w:divBdr>
    </w:div>
    <w:div w:id="1348403224">
      <w:bodyDiv w:val="1"/>
      <w:marLeft w:val="0"/>
      <w:marRight w:val="0"/>
      <w:marTop w:val="0"/>
      <w:marBottom w:val="0"/>
      <w:divBdr>
        <w:top w:val="none" w:sz="0" w:space="0" w:color="auto"/>
        <w:left w:val="none" w:sz="0" w:space="0" w:color="auto"/>
        <w:bottom w:val="none" w:sz="0" w:space="0" w:color="auto"/>
        <w:right w:val="none" w:sz="0" w:space="0" w:color="auto"/>
      </w:divBdr>
    </w:div>
    <w:div w:id="1439986990">
      <w:bodyDiv w:val="1"/>
      <w:marLeft w:val="0"/>
      <w:marRight w:val="0"/>
      <w:marTop w:val="0"/>
      <w:marBottom w:val="0"/>
      <w:divBdr>
        <w:top w:val="none" w:sz="0" w:space="0" w:color="auto"/>
        <w:left w:val="none" w:sz="0" w:space="0" w:color="auto"/>
        <w:bottom w:val="none" w:sz="0" w:space="0" w:color="auto"/>
        <w:right w:val="none" w:sz="0" w:space="0" w:color="auto"/>
      </w:divBdr>
    </w:div>
    <w:div w:id="1490250259">
      <w:bodyDiv w:val="1"/>
      <w:marLeft w:val="0"/>
      <w:marRight w:val="0"/>
      <w:marTop w:val="0"/>
      <w:marBottom w:val="0"/>
      <w:divBdr>
        <w:top w:val="none" w:sz="0" w:space="0" w:color="auto"/>
        <w:left w:val="none" w:sz="0" w:space="0" w:color="auto"/>
        <w:bottom w:val="none" w:sz="0" w:space="0" w:color="auto"/>
        <w:right w:val="none" w:sz="0" w:space="0" w:color="auto"/>
      </w:divBdr>
      <w:divsChild>
        <w:div w:id="262349771">
          <w:marLeft w:val="562"/>
          <w:marRight w:val="0"/>
          <w:marTop w:val="60"/>
          <w:marBottom w:val="20"/>
          <w:divBdr>
            <w:top w:val="none" w:sz="0" w:space="0" w:color="auto"/>
            <w:left w:val="none" w:sz="0" w:space="0" w:color="auto"/>
            <w:bottom w:val="none" w:sz="0" w:space="0" w:color="auto"/>
            <w:right w:val="none" w:sz="0" w:space="0" w:color="auto"/>
          </w:divBdr>
        </w:div>
        <w:div w:id="855995879">
          <w:marLeft w:val="562"/>
          <w:marRight w:val="0"/>
          <w:marTop w:val="60"/>
          <w:marBottom w:val="20"/>
          <w:divBdr>
            <w:top w:val="none" w:sz="0" w:space="0" w:color="auto"/>
            <w:left w:val="none" w:sz="0" w:space="0" w:color="auto"/>
            <w:bottom w:val="none" w:sz="0" w:space="0" w:color="auto"/>
            <w:right w:val="none" w:sz="0" w:space="0" w:color="auto"/>
          </w:divBdr>
        </w:div>
        <w:div w:id="1280189332">
          <w:marLeft w:val="562"/>
          <w:marRight w:val="0"/>
          <w:marTop w:val="60"/>
          <w:marBottom w:val="20"/>
          <w:divBdr>
            <w:top w:val="none" w:sz="0" w:space="0" w:color="auto"/>
            <w:left w:val="none" w:sz="0" w:space="0" w:color="auto"/>
            <w:bottom w:val="none" w:sz="0" w:space="0" w:color="auto"/>
            <w:right w:val="none" w:sz="0" w:space="0" w:color="auto"/>
          </w:divBdr>
        </w:div>
        <w:div w:id="1328435897">
          <w:marLeft w:val="562"/>
          <w:marRight w:val="0"/>
          <w:marTop w:val="60"/>
          <w:marBottom w:val="20"/>
          <w:divBdr>
            <w:top w:val="none" w:sz="0" w:space="0" w:color="auto"/>
            <w:left w:val="none" w:sz="0" w:space="0" w:color="auto"/>
            <w:bottom w:val="none" w:sz="0" w:space="0" w:color="auto"/>
            <w:right w:val="none" w:sz="0" w:space="0" w:color="auto"/>
          </w:divBdr>
        </w:div>
        <w:div w:id="1412384089">
          <w:marLeft w:val="274"/>
          <w:marRight w:val="0"/>
          <w:marTop w:val="60"/>
          <w:marBottom w:val="20"/>
          <w:divBdr>
            <w:top w:val="none" w:sz="0" w:space="0" w:color="auto"/>
            <w:left w:val="none" w:sz="0" w:space="0" w:color="auto"/>
            <w:bottom w:val="none" w:sz="0" w:space="0" w:color="auto"/>
            <w:right w:val="none" w:sz="0" w:space="0" w:color="auto"/>
          </w:divBdr>
        </w:div>
        <w:div w:id="1484814193">
          <w:marLeft w:val="562"/>
          <w:marRight w:val="0"/>
          <w:marTop w:val="60"/>
          <w:marBottom w:val="20"/>
          <w:divBdr>
            <w:top w:val="none" w:sz="0" w:space="0" w:color="auto"/>
            <w:left w:val="none" w:sz="0" w:space="0" w:color="auto"/>
            <w:bottom w:val="none" w:sz="0" w:space="0" w:color="auto"/>
            <w:right w:val="none" w:sz="0" w:space="0" w:color="auto"/>
          </w:divBdr>
        </w:div>
        <w:div w:id="1537229780">
          <w:marLeft w:val="562"/>
          <w:marRight w:val="0"/>
          <w:marTop w:val="60"/>
          <w:marBottom w:val="20"/>
          <w:divBdr>
            <w:top w:val="none" w:sz="0" w:space="0" w:color="auto"/>
            <w:left w:val="none" w:sz="0" w:space="0" w:color="auto"/>
            <w:bottom w:val="none" w:sz="0" w:space="0" w:color="auto"/>
            <w:right w:val="none" w:sz="0" w:space="0" w:color="auto"/>
          </w:divBdr>
        </w:div>
        <w:div w:id="1775438893">
          <w:marLeft w:val="274"/>
          <w:marRight w:val="0"/>
          <w:marTop w:val="60"/>
          <w:marBottom w:val="20"/>
          <w:divBdr>
            <w:top w:val="none" w:sz="0" w:space="0" w:color="auto"/>
            <w:left w:val="none" w:sz="0" w:space="0" w:color="auto"/>
            <w:bottom w:val="none" w:sz="0" w:space="0" w:color="auto"/>
            <w:right w:val="none" w:sz="0" w:space="0" w:color="auto"/>
          </w:divBdr>
        </w:div>
      </w:divsChild>
    </w:div>
    <w:div w:id="1515683769">
      <w:bodyDiv w:val="1"/>
      <w:marLeft w:val="0"/>
      <w:marRight w:val="0"/>
      <w:marTop w:val="0"/>
      <w:marBottom w:val="0"/>
      <w:divBdr>
        <w:top w:val="none" w:sz="0" w:space="0" w:color="auto"/>
        <w:left w:val="none" w:sz="0" w:space="0" w:color="auto"/>
        <w:bottom w:val="none" w:sz="0" w:space="0" w:color="auto"/>
        <w:right w:val="none" w:sz="0" w:space="0" w:color="auto"/>
      </w:divBdr>
    </w:div>
    <w:div w:id="1532035952">
      <w:bodyDiv w:val="1"/>
      <w:marLeft w:val="0"/>
      <w:marRight w:val="0"/>
      <w:marTop w:val="0"/>
      <w:marBottom w:val="0"/>
      <w:divBdr>
        <w:top w:val="none" w:sz="0" w:space="0" w:color="auto"/>
        <w:left w:val="none" w:sz="0" w:space="0" w:color="auto"/>
        <w:bottom w:val="none" w:sz="0" w:space="0" w:color="auto"/>
        <w:right w:val="none" w:sz="0" w:space="0" w:color="auto"/>
      </w:divBdr>
    </w:div>
    <w:div w:id="1565067205">
      <w:bodyDiv w:val="1"/>
      <w:marLeft w:val="0"/>
      <w:marRight w:val="0"/>
      <w:marTop w:val="0"/>
      <w:marBottom w:val="0"/>
      <w:divBdr>
        <w:top w:val="none" w:sz="0" w:space="0" w:color="auto"/>
        <w:left w:val="none" w:sz="0" w:space="0" w:color="auto"/>
        <w:bottom w:val="none" w:sz="0" w:space="0" w:color="auto"/>
        <w:right w:val="none" w:sz="0" w:space="0" w:color="auto"/>
      </w:divBdr>
    </w:div>
    <w:div w:id="1621179890">
      <w:bodyDiv w:val="1"/>
      <w:marLeft w:val="0"/>
      <w:marRight w:val="0"/>
      <w:marTop w:val="0"/>
      <w:marBottom w:val="0"/>
      <w:divBdr>
        <w:top w:val="none" w:sz="0" w:space="0" w:color="auto"/>
        <w:left w:val="none" w:sz="0" w:space="0" w:color="auto"/>
        <w:bottom w:val="none" w:sz="0" w:space="0" w:color="auto"/>
        <w:right w:val="none" w:sz="0" w:space="0" w:color="auto"/>
      </w:divBdr>
    </w:div>
    <w:div w:id="1626156278">
      <w:bodyDiv w:val="1"/>
      <w:marLeft w:val="0"/>
      <w:marRight w:val="0"/>
      <w:marTop w:val="0"/>
      <w:marBottom w:val="0"/>
      <w:divBdr>
        <w:top w:val="none" w:sz="0" w:space="0" w:color="auto"/>
        <w:left w:val="none" w:sz="0" w:space="0" w:color="auto"/>
        <w:bottom w:val="none" w:sz="0" w:space="0" w:color="auto"/>
        <w:right w:val="none" w:sz="0" w:space="0" w:color="auto"/>
      </w:divBdr>
      <w:divsChild>
        <w:div w:id="136187915">
          <w:marLeft w:val="562"/>
          <w:marRight w:val="0"/>
          <w:marTop w:val="60"/>
          <w:marBottom w:val="20"/>
          <w:divBdr>
            <w:top w:val="none" w:sz="0" w:space="0" w:color="auto"/>
            <w:left w:val="none" w:sz="0" w:space="0" w:color="auto"/>
            <w:bottom w:val="none" w:sz="0" w:space="0" w:color="auto"/>
            <w:right w:val="none" w:sz="0" w:space="0" w:color="auto"/>
          </w:divBdr>
        </w:div>
        <w:div w:id="381565932">
          <w:marLeft w:val="562"/>
          <w:marRight w:val="0"/>
          <w:marTop w:val="60"/>
          <w:marBottom w:val="20"/>
          <w:divBdr>
            <w:top w:val="none" w:sz="0" w:space="0" w:color="auto"/>
            <w:left w:val="none" w:sz="0" w:space="0" w:color="auto"/>
            <w:bottom w:val="none" w:sz="0" w:space="0" w:color="auto"/>
            <w:right w:val="none" w:sz="0" w:space="0" w:color="auto"/>
          </w:divBdr>
        </w:div>
        <w:div w:id="508564701">
          <w:marLeft w:val="562"/>
          <w:marRight w:val="0"/>
          <w:marTop w:val="60"/>
          <w:marBottom w:val="20"/>
          <w:divBdr>
            <w:top w:val="none" w:sz="0" w:space="0" w:color="auto"/>
            <w:left w:val="none" w:sz="0" w:space="0" w:color="auto"/>
            <w:bottom w:val="none" w:sz="0" w:space="0" w:color="auto"/>
            <w:right w:val="none" w:sz="0" w:space="0" w:color="auto"/>
          </w:divBdr>
        </w:div>
        <w:div w:id="602036073">
          <w:marLeft w:val="562"/>
          <w:marRight w:val="0"/>
          <w:marTop w:val="60"/>
          <w:marBottom w:val="20"/>
          <w:divBdr>
            <w:top w:val="none" w:sz="0" w:space="0" w:color="auto"/>
            <w:left w:val="none" w:sz="0" w:space="0" w:color="auto"/>
            <w:bottom w:val="none" w:sz="0" w:space="0" w:color="auto"/>
            <w:right w:val="none" w:sz="0" w:space="0" w:color="auto"/>
          </w:divBdr>
        </w:div>
        <w:div w:id="1043751736">
          <w:marLeft w:val="562"/>
          <w:marRight w:val="0"/>
          <w:marTop w:val="60"/>
          <w:marBottom w:val="20"/>
          <w:divBdr>
            <w:top w:val="none" w:sz="0" w:space="0" w:color="auto"/>
            <w:left w:val="none" w:sz="0" w:space="0" w:color="auto"/>
            <w:bottom w:val="none" w:sz="0" w:space="0" w:color="auto"/>
            <w:right w:val="none" w:sz="0" w:space="0" w:color="auto"/>
          </w:divBdr>
        </w:div>
        <w:div w:id="1726635371">
          <w:marLeft w:val="562"/>
          <w:marRight w:val="0"/>
          <w:marTop w:val="60"/>
          <w:marBottom w:val="20"/>
          <w:divBdr>
            <w:top w:val="none" w:sz="0" w:space="0" w:color="auto"/>
            <w:left w:val="none" w:sz="0" w:space="0" w:color="auto"/>
            <w:bottom w:val="none" w:sz="0" w:space="0" w:color="auto"/>
            <w:right w:val="none" w:sz="0" w:space="0" w:color="auto"/>
          </w:divBdr>
        </w:div>
      </w:divsChild>
    </w:div>
    <w:div w:id="1682122225">
      <w:bodyDiv w:val="1"/>
      <w:marLeft w:val="0"/>
      <w:marRight w:val="0"/>
      <w:marTop w:val="0"/>
      <w:marBottom w:val="0"/>
      <w:divBdr>
        <w:top w:val="none" w:sz="0" w:space="0" w:color="auto"/>
        <w:left w:val="none" w:sz="0" w:space="0" w:color="auto"/>
        <w:bottom w:val="none" w:sz="0" w:space="0" w:color="auto"/>
        <w:right w:val="none" w:sz="0" w:space="0" w:color="auto"/>
      </w:divBdr>
    </w:div>
    <w:div w:id="1701390874">
      <w:bodyDiv w:val="1"/>
      <w:marLeft w:val="0"/>
      <w:marRight w:val="0"/>
      <w:marTop w:val="0"/>
      <w:marBottom w:val="0"/>
      <w:divBdr>
        <w:top w:val="none" w:sz="0" w:space="0" w:color="auto"/>
        <w:left w:val="none" w:sz="0" w:space="0" w:color="auto"/>
        <w:bottom w:val="none" w:sz="0" w:space="0" w:color="auto"/>
        <w:right w:val="none" w:sz="0" w:space="0" w:color="auto"/>
      </w:divBdr>
    </w:div>
    <w:div w:id="1702589330">
      <w:bodyDiv w:val="1"/>
      <w:marLeft w:val="0"/>
      <w:marRight w:val="0"/>
      <w:marTop w:val="0"/>
      <w:marBottom w:val="0"/>
      <w:divBdr>
        <w:top w:val="none" w:sz="0" w:space="0" w:color="auto"/>
        <w:left w:val="none" w:sz="0" w:space="0" w:color="auto"/>
        <w:bottom w:val="none" w:sz="0" w:space="0" w:color="auto"/>
        <w:right w:val="none" w:sz="0" w:space="0" w:color="auto"/>
      </w:divBdr>
    </w:div>
    <w:div w:id="1722096604">
      <w:bodyDiv w:val="1"/>
      <w:marLeft w:val="0"/>
      <w:marRight w:val="0"/>
      <w:marTop w:val="0"/>
      <w:marBottom w:val="0"/>
      <w:divBdr>
        <w:top w:val="none" w:sz="0" w:space="0" w:color="auto"/>
        <w:left w:val="none" w:sz="0" w:space="0" w:color="auto"/>
        <w:bottom w:val="none" w:sz="0" w:space="0" w:color="auto"/>
        <w:right w:val="none" w:sz="0" w:space="0" w:color="auto"/>
      </w:divBdr>
    </w:div>
    <w:div w:id="1822773316">
      <w:bodyDiv w:val="1"/>
      <w:marLeft w:val="0"/>
      <w:marRight w:val="0"/>
      <w:marTop w:val="0"/>
      <w:marBottom w:val="0"/>
      <w:divBdr>
        <w:top w:val="none" w:sz="0" w:space="0" w:color="auto"/>
        <w:left w:val="none" w:sz="0" w:space="0" w:color="auto"/>
        <w:bottom w:val="none" w:sz="0" w:space="0" w:color="auto"/>
        <w:right w:val="none" w:sz="0" w:space="0" w:color="auto"/>
      </w:divBdr>
    </w:div>
    <w:div w:id="1949003262">
      <w:bodyDiv w:val="1"/>
      <w:marLeft w:val="0"/>
      <w:marRight w:val="0"/>
      <w:marTop w:val="0"/>
      <w:marBottom w:val="0"/>
      <w:divBdr>
        <w:top w:val="none" w:sz="0" w:space="0" w:color="auto"/>
        <w:left w:val="none" w:sz="0" w:space="0" w:color="auto"/>
        <w:bottom w:val="none" w:sz="0" w:space="0" w:color="auto"/>
        <w:right w:val="none" w:sz="0" w:space="0" w:color="auto"/>
      </w:divBdr>
    </w:div>
    <w:div w:id="1956057934">
      <w:bodyDiv w:val="1"/>
      <w:marLeft w:val="0"/>
      <w:marRight w:val="0"/>
      <w:marTop w:val="0"/>
      <w:marBottom w:val="0"/>
      <w:divBdr>
        <w:top w:val="none" w:sz="0" w:space="0" w:color="auto"/>
        <w:left w:val="none" w:sz="0" w:space="0" w:color="auto"/>
        <w:bottom w:val="none" w:sz="0" w:space="0" w:color="auto"/>
        <w:right w:val="none" w:sz="0" w:space="0" w:color="auto"/>
      </w:divBdr>
    </w:div>
    <w:div w:id="1959214617">
      <w:bodyDiv w:val="1"/>
      <w:marLeft w:val="0"/>
      <w:marRight w:val="0"/>
      <w:marTop w:val="0"/>
      <w:marBottom w:val="0"/>
      <w:divBdr>
        <w:top w:val="none" w:sz="0" w:space="0" w:color="auto"/>
        <w:left w:val="none" w:sz="0" w:space="0" w:color="auto"/>
        <w:bottom w:val="none" w:sz="0" w:space="0" w:color="auto"/>
        <w:right w:val="none" w:sz="0" w:space="0" w:color="auto"/>
      </w:divBdr>
    </w:div>
    <w:div w:id="2044552700">
      <w:bodyDiv w:val="1"/>
      <w:marLeft w:val="0"/>
      <w:marRight w:val="0"/>
      <w:marTop w:val="0"/>
      <w:marBottom w:val="0"/>
      <w:divBdr>
        <w:top w:val="none" w:sz="0" w:space="0" w:color="auto"/>
        <w:left w:val="none" w:sz="0" w:space="0" w:color="auto"/>
        <w:bottom w:val="none" w:sz="0" w:space="0" w:color="auto"/>
        <w:right w:val="none" w:sz="0" w:space="0" w:color="auto"/>
      </w:divBdr>
    </w:div>
    <w:div w:id="2057585465">
      <w:bodyDiv w:val="1"/>
      <w:marLeft w:val="0"/>
      <w:marRight w:val="0"/>
      <w:marTop w:val="0"/>
      <w:marBottom w:val="0"/>
      <w:divBdr>
        <w:top w:val="none" w:sz="0" w:space="0" w:color="auto"/>
        <w:left w:val="none" w:sz="0" w:space="0" w:color="auto"/>
        <w:bottom w:val="none" w:sz="0" w:space="0" w:color="auto"/>
        <w:right w:val="none" w:sz="0" w:space="0" w:color="auto"/>
      </w:divBdr>
    </w:div>
    <w:div w:id="21456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jobsandskills.gov.au/data/skills-priority-list" TargetMode="External"/><Relationship Id="rId26" Type="http://schemas.openxmlformats.org/officeDocument/2006/relationships/hyperlink" Target="http://www.data.gov.au" TargetMode="External"/><Relationship Id="rId39" Type="http://schemas.openxmlformats.org/officeDocument/2006/relationships/hyperlink" Target="https://www.jobsandskills.gov.au/preview-link/node/19707/8a4cd094-bf12-40c1-877c-0ed211d927aa" TargetMode="External"/><Relationship Id="rId21" Type="http://schemas.openxmlformats.org/officeDocument/2006/relationships/image" Target="media/image4.png"/><Relationship Id="rId34" Type="http://schemas.openxmlformats.org/officeDocument/2006/relationships/hyperlink" Target="https://www.jobsandskills.gov.au/data/skills-priority-lis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obsandskills.gov.au/topics/migration-strategy/draft-core-skills-occupations-list-csol-consultation/jsa-migration-labour-market-indicator-model-methodology" TargetMode="External"/><Relationship Id="rId20" Type="http://schemas.openxmlformats.org/officeDocument/2006/relationships/hyperlink" Target="https://www.abs.gov.au/statistics/classifications/anzsco-australian-and-new-zealand-standard-classification-occupations/latest-release"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ata.gov.au" TargetMode="External"/><Relationship Id="rId32" Type="http://schemas.openxmlformats.org/officeDocument/2006/relationships/hyperlink" Target="https://immi.homeaffairs.gov.au/what-we-do/migration-strategy" TargetMode="External"/><Relationship Id="rId37" Type="http://schemas.openxmlformats.org/officeDocument/2006/relationships/hyperlink" Target="https://www.jobsandskills.gov.au/data/skills-priority-lis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obsandskills.gov.au/data/skills-priority-list" TargetMode="External"/><Relationship Id="rId23" Type="http://schemas.openxmlformats.org/officeDocument/2006/relationships/hyperlink" Target="http://www.data.gov.au" TargetMode="External"/><Relationship Id="rId28" Type="http://schemas.openxmlformats.org/officeDocument/2006/relationships/footer" Target="footer1.xml"/><Relationship Id="rId36" Type="http://schemas.openxmlformats.org/officeDocument/2006/relationships/hyperlink" Target="https://www.jobsandskills.gov.au/topics/migration-strategy/draft-core-skills-occupations-list-csol-consultation/submission-guidelines" TargetMode="External"/><Relationship Id="rId10" Type="http://schemas.openxmlformats.org/officeDocument/2006/relationships/endnotes" Target="endnotes.xml"/><Relationship Id="rId19" Type="http://schemas.openxmlformats.org/officeDocument/2006/relationships/hyperlink" Target="https://immi.homeaffairs.gov.au/visas/working-in-australia/skill-occupation-list" TargetMode="External"/><Relationship Id="rId31" Type="http://schemas.openxmlformats.org/officeDocument/2006/relationships/hyperlink" Target="https://www.jobsandskills.gov.au/data/skills-shortages-analysis/skills-priority-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what-we-do/migration-strategy" TargetMode="External"/><Relationship Id="rId22" Type="http://schemas.openxmlformats.org/officeDocument/2006/relationships/hyperlink" Target="http://www.data.gov.au" TargetMode="External"/><Relationship Id="rId27" Type="http://schemas.openxmlformats.org/officeDocument/2006/relationships/hyperlink" Target="https://immi.homeaffairs.gov.au/what-we-do/migration-strategy/the-migration-strategy" TargetMode="External"/><Relationship Id="rId30" Type="http://schemas.openxmlformats.org/officeDocument/2006/relationships/footer" Target="footer2.xml"/><Relationship Id="rId35" Type="http://schemas.openxmlformats.org/officeDocument/2006/relationships/hyperlink" Target="https://www.jobsandskills.gov.au/data/skills-priority-lis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jobsandskills.gov.au/topics/migration-strategy/draft-core-skills-occupations-list-csol-consultation/jsa-migration-labour-market-indicator-model-methodology" TargetMode="External"/><Relationship Id="rId25" Type="http://schemas.openxmlformats.org/officeDocument/2006/relationships/hyperlink" Target="http://www.data.gov.au" TargetMode="External"/><Relationship Id="rId33" Type="http://schemas.openxmlformats.org/officeDocument/2006/relationships/hyperlink" Target="https://www.jobsandskills.gov.au/topics/migration-strategy/draft-core-skills-occupations-list-csol-consultation" TargetMode="External"/><Relationship Id="rId38" Type="http://schemas.openxmlformats.org/officeDocument/2006/relationships/hyperlink" Target="https://immi.homeaffairs.gov.au/what-we-do/migration-strateg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fat.gov.au/trade/agreements/in-force/tafta/Pages/key-outcomes-of-the-thailand-australia-free-trade-agreement" TargetMode="External"/><Relationship Id="rId3" Type="http://schemas.openxmlformats.org/officeDocument/2006/relationships/hyperlink" Target="https://www.abs.gov.au/statistics/classifications/anzsco-australian-and-new-zealand-standard-classification-occupations/2022/browse-classification/2/23/232/2324" TargetMode="External"/><Relationship Id="rId7" Type="http://schemas.openxmlformats.org/officeDocument/2006/relationships/hyperlink" Target="https://immi.homeaffairs.gov.au/visas/employing-and-sponsoring-someone/sponsoring-workers/nominating-a-position/labour-market-testing" TargetMode="External"/><Relationship Id="rId2" Type="http://schemas.openxmlformats.org/officeDocument/2006/relationships/hyperlink" Target="https://www.abs.gov.au/statistics/classifications/anzsco-australian-and-new-zealand-standard-classification-occupations/2022/browse-classification/2/23/233/2335" TargetMode="External"/><Relationship Id="rId1" Type="http://schemas.openxmlformats.org/officeDocument/2006/relationships/hyperlink" Target="https://immi.homeaffairs.gov.au/what-we-do/migration-strategy" TargetMode="External"/><Relationship Id="rId6" Type="http://schemas.openxmlformats.org/officeDocument/2006/relationships/hyperlink" Target="https://www.abs.gov.au/statistics/classifications/anzsco-australian-and-new-zealand-standard-classification-occupations/2022/browse-classification/2/25/254/2544" TargetMode="External"/><Relationship Id="rId5" Type="http://schemas.openxmlformats.org/officeDocument/2006/relationships/hyperlink" Target="https://www.abs.gov.au/statistics/classifications/anzsco-australian-and-new-zealand-standard-classification-occupations/2022/browse-classification/2/22/221/2212" TargetMode="External"/><Relationship Id="rId10" Type="http://schemas.openxmlformats.org/officeDocument/2006/relationships/hyperlink" Target="https://www.dfat.gov.au/trade/agreements/in-force/australia-india-ecta/outcomes/australia-india-ecta-benefits-australia-overview" TargetMode="External"/><Relationship Id="rId4" Type="http://schemas.openxmlformats.org/officeDocument/2006/relationships/hyperlink" Target="https://www.abs.gov.au/statistics/classifications/anzsco-australian-and-new-zealand-standard-classification-occupations/2022/browse-classification/3/33/331" TargetMode="External"/><Relationship Id="rId9" Type="http://schemas.openxmlformats.org/officeDocument/2006/relationships/hyperlink" Target="https://www.dfat.gov.au/trade/agreements/in-force/chafta/fact-sheets/Pages/chafta-fact-sheet-movement-of-natural-persons" TargetMode="External"/></Relationships>
</file>

<file path=word/theme/theme1.xml><?xml version="1.0" encoding="utf-8"?>
<a:theme xmlns:a="http://schemas.openxmlformats.org/drawingml/2006/main" name="Office Theme">
  <a:themeElements>
    <a:clrScheme name="JSA 100">
      <a:dk1>
        <a:srgbClr val="000000"/>
      </a:dk1>
      <a:lt1>
        <a:srgbClr val="FFFFFF"/>
      </a:lt1>
      <a:dk2>
        <a:srgbClr val="441170"/>
      </a:dk2>
      <a:lt2>
        <a:srgbClr val="D2DE5A"/>
      </a:lt2>
      <a:accent1>
        <a:srgbClr val="6929C4"/>
      </a:accent1>
      <a:accent2>
        <a:srgbClr val="005D5D"/>
      </a:accent2>
      <a:accent3>
        <a:srgbClr val="1192E8"/>
      </a:accent3>
      <a:accent4>
        <a:srgbClr val="9F1853"/>
      </a:accent4>
      <a:accent5>
        <a:srgbClr val="FA4D56"/>
      </a:accent5>
      <a:accent6>
        <a:srgbClr val="570408"/>
      </a:accent6>
      <a:hlink>
        <a:srgbClr val="215E9E"/>
      </a:hlink>
      <a:folHlink>
        <a:srgbClr val="00B4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2E0B1CD-1A48-4222-ABEA-5F69FC274C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6AF33FF4EA324190E8CC5A5908BDD6" ma:contentTypeVersion="" ma:contentTypeDescription="PDMS Document Site Content Type" ma:contentTypeScope="" ma:versionID="8ad27decbea803ca70f1f59b9e5bbb44">
  <xsd:schema xmlns:xsd="http://www.w3.org/2001/XMLSchema" xmlns:xs="http://www.w3.org/2001/XMLSchema" xmlns:p="http://schemas.microsoft.com/office/2006/metadata/properties" xmlns:ns2="92E0B1CD-1A48-4222-ABEA-5F69FC274C76" targetNamespace="http://schemas.microsoft.com/office/2006/metadata/properties" ma:root="true" ma:fieldsID="3b81ed6eac885fa8aacfca8556dd57af" ns2:_="">
    <xsd:import namespace="92E0B1CD-1A48-4222-ABEA-5F69FC274C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B1CD-1A48-4222-ABEA-5F69FC274C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4647C-9958-45C2-ABEF-4B5998BEFA53}">
  <ds:schemaRefs>
    <ds:schemaRef ds:uri="http://schemas.microsoft.com/sharepoint/v3/contenttype/forms"/>
  </ds:schemaRefs>
</ds:datastoreItem>
</file>

<file path=customXml/itemProps2.xml><?xml version="1.0" encoding="utf-8"?>
<ds:datastoreItem xmlns:ds="http://schemas.openxmlformats.org/officeDocument/2006/customXml" ds:itemID="{7D27A481-5BFF-40C1-BFDB-3CD4B02B6E54}">
  <ds:schemaRefs>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92E0B1CD-1A48-4222-ABEA-5F69FC274C76"/>
  </ds:schemaRefs>
</ds:datastoreItem>
</file>

<file path=customXml/itemProps3.xml><?xml version="1.0" encoding="utf-8"?>
<ds:datastoreItem xmlns:ds="http://schemas.openxmlformats.org/officeDocument/2006/customXml" ds:itemID="{9D7C3362-D61B-4D25-A535-5F524B365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B1CD-1A48-4222-ABEA-5F69FC27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10221-2C90-4E53-B198-4DF65298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41</Pages>
  <Words>11571</Words>
  <Characters>65958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JSA report template</vt:lpstr>
    </vt:vector>
  </TitlesOfParts>
  <Company>JSA</Company>
  <LinksUpToDate>false</LinksUpToDate>
  <CharactersWithSpaces>77375</CharactersWithSpaces>
  <SharedDoc>false</SharedDoc>
  <HLinks>
    <vt:vector size="366" baseType="variant">
      <vt:variant>
        <vt:i4>327751</vt:i4>
      </vt:variant>
      <vt:variant>
        <vt:i4>243</vt:i4>
      </vt:variant>
      <vt:variant>
        <vt:i4>0</vt:i4>
      </vt:variant>
      <vt:variant>
        <vt:i4>5</vt:i4>
      </vt:variant>
      <vt:variant>
        <vt:lpwstr>https://immi.homeaffairs.gov.au/what-we-do/migration-strategy</vt:lpwstr>
      </vt:variant>
      <vt:variant>
        <vt:lpwstr/>
      </vt:variant>
      <vt:variant>
        <vt:i4>3276847</vt:i4>
      </vt:variant>
      <vt:variant>
        <vt:i4>240</vt:i4>
      </vt:variant>
      <vt:variant>
        <vt:i4>0</vt:i4>
      </vt:variant>
      <vt:variant>
        <vt:i4>5</vt:i4>
      </vt:variant>
      <vt:variant>
        <vt:lpwstr>https://www.jobsandskills.gov.au/data/skills-priority-list</vt:lpwstr>
      </vt:variant>
      <vt:variant>
        <vt:lpwstr/>
      </vt:variant>
      <vt:variant>
        <vt:i4>589831</vt:i4>
      </vt:variant>
      <vt:variant>
        <vt:i4>237</vt:i4>
      </vt:variant>
      <vt:variant>
        <vt:i4>0</vt:i4>
      </vt:variant>
      <vt:variant>
        <vt:i4>5</vt:i4>
      </vt:variant>
      <vt:variant>
        <vt:lpwstr>https://www.jobsandskills.gov.au/topics/migration-strategy/draft-core-skills-occupations-list-csol-consultation/submission-guidelines</vt:lpwstr>
      </vt:variant>
      <vt:variant>
        <vt:lpwstr/>
      </vt:variant>
      <vt:variant>
        <vt:i4>3276847</vt:i4>
      </vt:variant>
      <vt:variant>
        <vt:i4>234</vt:i4>
      </vt:variant>
      <vt:variant>
        <vt:i4>0</vt:i4>
      </vt:variant>
      <vt:variant>
        <vt:i4>5</vt:i4>
      </vt:variant>
      <vt:variant>
        <vt:lpwstr>https://www.jobsandskills.gov.au/data/skills-priority-list</vt:lpwstr>
      </vt:variant>
      <vt:variant>
        <vt:lpwstr/>
      </vt:variant>
      <vt:variant>
        <vt:i4>3276847</vt:i4>
      </vt:variant>
      <vt:variant>
        <vt:i4>231</vt:i4>
      </vt:variant>
      <vt:variant>
        <vt:i4>0</vt:i4>
      </vt:variant>
      <vt:variant>
        <vt:i4>5</vt:i4>
      </vt:variant>
      <vt:variant>
        <vt:lpwstr>https://www.jobsandskills.gov.au/data/skills-priority-list</vt:lpwstr>
      </vt:variant>
      <vt:variant>
        <vt:lpwstr/>
      </vt:variant>
      <vt:variant>
        <vt:i4>2949171</vt:i4>
      </vt:variant>
      <vt:variant>
        <vt:i4>228</vt:i4>
      </vt:variant>
      <vt:variant>
        <vt:i4>0</vt:i4>
      </vt:variant>
      <vt:variant>
        <vt:i4>5</vt:i4>
      </vt:variant>
      <vt:variant>
        <vt:lpwstr>https://www.jobsandskills.gov.au/topics/migration-strategy/draft-core-skills-occupations-list-csol-consultation</vt:lpwstr>
      </vt:variant>
      <vt:variant>
        <vt:lpwstr/>
      </vt:variant>
      <vt:variant>
        <vt:i4>327751</vt:i4>
      </vt:variant>
      <vt:variant>
        <vt:i4>225</vt:i4>
      </vt:variant>
      <vt:variant>
        <vt:i4>0</vt:i4>
      </vt:variant>
      <vt:variant>
        <vt:i4>5</vt:i4>
      </vt:variant>
      <vt:variant>
        <vt:lpwstr>https://immi.homeaffairs.gov.au/what-we-do/migration-strategy</vt:lpwstr>
      </vt:variant>
      <vt:variant>
        <vt:lpwstr/>
      </vt:variant>
      <vt:variant>
        <vt:i4>327749</vt:i4>
      </vt:variant>
      <vt:variant>
        <vt:i4>222</vt:i4>
      </vt:variant>
      <vt:variant>
        <vt:i4>0</vt:i4>
      </vt:variant>
      <vt:variant>
        <vt:i4>5</vt:i4>
      </vt:variant>
      <vt:variant>
        <vt:lpwstr>https://www.jobsandskills.gov.au/data/skills-shortages-analysis/skills-priority-list</vt:lpwstr>
      </vt:variant>
      <vt:variant>
        <vt:lpwstr/>
      </vt:variant>
      <vt:variant>
        <vt:i4>4915281</vt:i4>
      </vt:variant>
      <vt:variant>
        <vt:i4>219</vt:i4>
      </vt:variant>
      <vt:variant>
        <vt:i4>0</vt:i4>
      </vt:variant>
      <vt:variant>
        <vt:i4>5</vt:i4>
      </vt:variant>
      <vt:variant>
        <vt:lpwstr>https://immi.homeaffairs.gov.au/what-we-do/migration-strategy/the-migration-strategy</vt:lpwstr>
      </vt:variant>
      <vt:variant>
        <vt:lpwstr/>
      </vt:variant>
      <vt:variant>
        <vt:i4>2162720</vt:i4>
      </vt:variant>
      <vt:variant>
        <vt:i4>216</vt:i4>
      </vt:variant>
      <vt:variant>
        <vt:i4>0</vt:i4>
      </vt:variant>
      <vt:variant>
        <vt:i4>5</vt:i4>
      </vt:variant>
      <vt:variant>
        <vt:lpwstr>http://www.data.gov.au/</vt:lpwstr>
      </vt:variant>
      <vt:variant>
        <vt:lpwstr/>
      </vt:variant>
      <vt:variant>
        <vt:i4>2162720</vt:i4>
      </vt:variant>
      <vt:variant>
        <vt:i4>213</vt:i4>
      </vt:variant>
      <vt:variant>
        <vt:i4>0</vt:i4>
      </vt:variant>
      <vt:variant>
        <vt:i4>5</vt:i4>
      </vt:variant>
      <vt:variant>
        <vt:lpwstr>http://www.data.gov.au/</vt:lpwstr>
      </vt:variant>
      <vt:variant>
        <vt:lpwstr/>
      </vt:variant>
      <vt:variant>
        <vt:i4>2162720</vt:i4>
      </vt:variant>
      <vt:variant>
        <vt:i4>210</vt:i4>
      </vt:variant>
      <vt:variant>
        <vt:i4>0</vt:i4>
      </vt:variant>
      <vt:variant>
        <vt:i4>5</vt:i4>
      </vt:variant>
      <vt:variant>
        <vt:lpwstr>http://www.data.gov.au/</vt:lpwstr>
      </vt:variant>
      <vt:variant>
        <vt:lpwstr/>
      </vt:variant>
      <vt:variant>
        <vt:i4>2162720</vt:i4>
      </vt:variant>
      <vt:variant>
        <vt:i4>207</vt:i4>
      </vt:variant>
      <vt:variant>
        <vt:i4>0</vt:i4>
      </vt:variant>
      <vt:variant>
        <vt:i4>5</vt:i4>
      </vt:variant>
      <vt:variant>
        <vt:lpwstr>http://www.data.gov.au/</vt:lpwstr>
      </vt:variant>
      <vt:variant>
        <vt:lpwstr/>
      </vt:variant>
      <vt:variant>
        <vt:i4>2162720</vt:i4>
      </vt:variant>
      <vt:variant>
        <vt:i4>204</vt:i4>
      </vt:variant>
      <vt:variant>
        <vt:i4>0</vt:i4>
      </vt:variant>
      <vt:variant>
        <vt:i4>5</vt:i4>
      </vt:variant>
      <vt:variant>
        <vt:lpwstr>http://www.data.gov.au/</vt:lpwstr>
      </vt:variant>
      <vt:variant>
        <vt:lpwstr/>
      </vt:variant>
      <vt:variant>
        <vt:i4>4063289</vt:i4>
      </vt:variant>
      <vt:variant>
        <vt:i4>201</vt:i4>
      </vt:variant>
      <vt:variant>
        <vt:i4>0</vt:i4>
      </vt:variant>
      <vt:variant>
        <vt:i4>5</vt:i4>
      </vt:variant>
      <vt:variant>
        <vt:lpwstr>https://www.abs.gov.au/statistics/classifications/anzsco-australian-and-new-zealand-standard-classification-occupations/latest-release</vt:lpwstr>
      </vt:variant>
      <vt:variant>
        <vt:lpwstr/>
      </vt:variant>
      <vt:variant>
        <vt:i4>1048661</vt:i4>
      </vt:variant>
      <vt:variant>
        <vt:i4>198</vt:i4>
      </vt:variant>
      <vt:variant>
        <vt:i4>0</vt:i4>
      </vt:variant>
      <vt:variant>
        <vt:i4>5</vt:i4>
      </vt:variant>
      <vt:variant>
        <vt:lpwstr>https://immi.homeaffairs.gov.au/visas/working-in-australia/skill-occupation-list</vt:lpwstr>
      </vt:variant>
      <vt:variant>
        <vt:lpwstr/>
      </vt:variant>
      <vt:variant>
        <vt:i4>3276847</vt:i4>
      </vt:variant>
      <vt:variant>
        <vt:i4>195</vt:i4>
      </vt:variant>
      <vt:variant>
        <vt:i4>0</vt:i4>
      </vt:variant>
      <vt:variant>
        <vt:i4>5</vt:i4>
      </vt:variant>
      <vt:variant>
        <vt:lpwstr>https://www.jobsandskills.gov.au/data/skills-priority-list</vt:lpwstr>
      </vt:variant>
      <vt:variant>
        <vt:lpwstr/>
      </vt:variant>
      <vt:variant>
        <vt:i4>3866729</vt:i4>
      </vt:variant>
      <vt:variant>
        <vt:i4>192</vt:i4>
      </vt:variant>
      <vt:variant>
        <vt:i4>0</vt:i4>
      </vt:variant>
      <vt:variant>
        <vt:i4>5</vt:i4>
      </vt:variant>
      <vt:variant>
        <vt:lpwstr>https://www.jobsandskills.gov.au/topics/migration-strategy/draft-core-skills-occupations-list-csol-consultation/jsa-migration-labour-market-indicator-model-methodology</vt:lpwstr>
      </vt:variant>
      <vt:variant>
        <vt:lpwstr/>
      </vt:variant>
      <vt:variant>
        <vt:i4>3866729</vt:i4>
      </vt:variant>
      <vt:variant>
        <vt:i4>189</vt:i4>
      </vt:variant>
      <vt:variant>
        <vt:i4>0</vt:i4>
      </vt:variant>
      <vt:variant>
        <vt:i4>5</vt:i4>
      </vt:variant>
      <vt:variant>
        <vt:lpwstr>https://www.jobsandskills.gov.au/topics/migration-strategy/draft-core-skills-occupations-list-csol-consultation/jsa-migration-labour-market-indicator-model-methodology</vt:lpwstr>
      </vt:variant>
      <vt:variant>
        <vt:lpwstr/>
      </vt:variant>
      <vt:variant>
        <vt:i4>3276847</vt:i4>
      </vt:variant>
      <vt:variant>
        <vt:i4>186</vt:i4>
      </vt:variant>
      <vt:variant>
        <vt:i4>0</vt:i4>
      </vt:variant>
      <vt:variant>
        <vt:i4>5</vt:i4>
      </vt:variant>
      <vt:variant>
        <vt:lpwstr>https://www.jobsandskills.gov.au/data/skills-priority-list</vt:lpwstr>
      </vt:variant>
      <vt:variant>
        <vt:lpwstr/>
      </vt:variant>
      <vt:variant>
        <vt:i4>327751</vt:i4>
      </vt:variant>
      <vt:variant>
        <vt:i4>183</vt:i4>
      </vt:variant>
      <vt:variant>
        <vt:i4>0</vt:i4>
      </vt:variant>
      <vt:variant>
        <vt:i4>5</vt:i4>
      </vt:variant>
      <vt:variant>
        <vt:lpwstr>https://immi.homeaffairs.gov.au/what-we-do/migration-strategy</vt:lpwstr>
      </vt:variant>
      <vt:variant>
        <vt:lpwstr/>
      </vt:variant>
      <vt:variant>
        <vt:i4>1572914</vt:i4>
      </vt:variant>
      <vt:variant>
        <vt:i4>176</vt:i4>
      </vt:variant>
      <vt:variant>
        <vt:i4>0</vt:i4>
      </vt:variant>
      <vt:variant>
        <vt:i4>5</vt:i4>
      </vt:variant>
      <vt:variant>
        <vt:lpwstr/>
      </vt:variant>
      <vt:variant>
        <vt:lpwstr>_Toc173835357</vt:lpwstr>
      </vt:variant>
      <vt:variant>
        <vt:i4>1572914</vt:i4>
      </vt:variant>
      <vt:variant>
        <vt:i4>170</vt:i4>
      </vt:variant>
      <vt:variant>
        <vt:i4>0</vt:i4>
      </vt:variant>
      <vt:variant>
        <vt:i4>5</vt:i4>
      </vt:variant>
      <vt:variant>
        <vt:lpwstr/>
      </vt:variant>
      <vt:variant>
        <vt:lpwstr>_Toc173835356</vt:lpwstr>
      </vt:variant>
      <vt:variant>
        <vt:i4>1572914</vt:i4>
      </vt:variant>
      <vt:variant>
        <vt:i4>164</vt:i4>
      </vt:variant>
      <vt:variant>
        <vt:i4>0</vt:i4>
      </vt:variant>
      <vt:variant>
        <vt:i4>5</vt:i4>
      </vt:variant>
      <vt:variant>
        <vt:lpwstr/>
      </vt:variant>
      <vt:variant>
        <vt:lpwstr>_Toc173835355</vt:lpwstr>
      </vt:variant>
      <vt:variant>
        <vt:i4>1572914</vt:i4>
      </vt:variant>
      <vt:variant>
        <vt:i4>158</vt:i4>
      </vt:variant>
      <vt:variant>
        <vt:i4>0</vt:i4>
      </vt:variant>
      <vt:variant>
        <vt:i4>5</vt:i4>
      </vt:variant>
      <vt:variant>
        <vt:lpwstr/>
      </vt:variant>
      <vt:variant>
        <vt:lpwstr>_Toc173835354</vt:lpwstr>
      </vt:variant>
      <vt:variant>
        <vt:i4>1572914</vt:i4>
      </vt:variant>
      <vt:variant>
        <vt:i4>152</vt:i4>
      </vt:variant>
      <vt:variant>
        <vt:i4>0</vt:i4>
      </vt:variant>
      <vt:variant>
        <vt:i4>5</vt:i4>
      </vt:variant>
      <vt:variant>
        <vt:lpwstr/>
      </vt:variant>
      <vt:variant>
        <vt:lpwstr>_Toc173835353</vt:lpwstr>
      </vt:variant>
      <vt:variant>
        <vt:i4>1572914</vt:i4>
      </vt:variant>
      <vt:variant>
        <vt:i4>146</vt:i4>
      </vt:variant>
      <vt:variant>
        <vt:i4>0</vt:i4>
      </vt:variant>
      <vt:variant>
        <vt:i4>5</vt:i4>
      </vt:variant>
      <vt:variant>
        <vt:lpwstr/>
      </vt:variant>
      <vt:variant>
        <vt:lpwstr>_Toc173835352</vt:lpwstr>
      </vt:variant>
      <vt:variant>
        <vt:i4>1572914</vt:i4>
      </vt:variant>
      <vt:variant>
        <vt:i4>140</vt:i4>
      </vt:variant>
      <vt:variant>
        <vt:i4>0</vt:i4>
      </vt:variant>
      <vt:variant>
        <vt:i4>5</vt:i4>
      </vt:variant>
      <vt:variant>
        <vt:lpwstr/>
      </vt:variant>
      <vt:variant>
        <vt:lpwstr>_Toc173835351</vt:lpwstr>
      </vt:variant>
      <vt:variant>
        <vt:i4>1572914</vt:i4>
      </vt:variant>
      <vt:variant>
        <vt:i4>134</vt:i4>
      </vt:variant>
      <vt:variant>
        <vt:i4>0</vt:i4>
      </vt:variant>
      <vt:variant>
        <vt:i4>5</vt:i4>
      </vt:variant>
      <vt:variant>
        <vt:lpwstr/>
      </vt:variant>
      <vt:variant>
        <vt:lpwstr>_Toc173835350</vt:lpwstr>
      </vt:variant>
      <vt:variant>
        <vt:i4>1638450</vt:i4>
      </vt:variant>
      <vt:variant>
        <vt:i4>128</vt:i4>
      </vt:variant>
      <vt:variant>
        <vt:i4>0</vt:i4>
      </vt:variant>
      <vt:variant>
        <vt:i4>5</vt:i4>
      </vt:variant>
      <vt:variant>
        <vt:lpwstr/>
      </vt:variant>
      <vt:variant>
        <vt:lpwstr>_Toc173835349</vt:lpwstr>
      </vt:variant>
      <vt:variant>
        <vt:i4>1638450</vt:i4>
      </vt:variant>
      <vt:variant>
        <vt:i4>122</vt:i4>
      </vt:variant>
      <vt:variant>
        <vt:i4>0</vt:i4>
      </vt:variant>
      <vt:variant>
        <vt:i4>5</vt:i4>
      </vt:variant>
      <vt:variant>
        <vt:lpwstr/>
      </vt:variant>
      <vt:variant>
        <vt:lpwstr>_Toc173835348</vt:lpwstr>
      </vt:variant>
      <vt:variant>
        <vt:i4>1638450</vt:i4>
      </vt:variant>
      <vt:variant>
        <vt:i4>116</vt:i4>
      </vt:variant>
      <vt:variant>
        <vt:i4>0</vt:i4>
      </vt:variant>
      <vt:variant>
        <vt:i4>5</vt:i4>
      </vt:variant>
      <vt:variant>
        <vt:lpwstr/>
      </vt:variant>
      <vt:variant>
        <vt:lpwstr>_Toc173835347</vt:lpwstr>
      </vt:variant>
      <vt:variant>
        <vt:i4>1638450</vt:i4>
      </vt:variant>
      <vt:variant>
        <vt:i4>110</vt:i4>
      </vt:variant>
      <vt:variant>
        <vt:i4>0</vt:i4>
      </vt:variant>
      <vt:variant>
        <vt:i4>5</vt:i4>
      </vt:variant>
      <vt:variant>
        <vt:lpwstr/>
      </vt:variant>
      <vt:variant>
        <vt:lpwstr>_Toc173835346</vt:lpwstr>
      </vt:variant>
      <vt:variant>
        <vt:i4>1638450</vt:i4>
      </vt:variant>
      <vt:variant>
        <vt:i4>104</vt:i4>
      </vt:variant>
      <vt:variant>
        <vt:i4>0</vt:i4>
      </vt:variant>
      <vt:variant>
        <vt:i4>5</vt:i4>
      </vt:variant>
      <vt:variant>
        <vt:lpwstr/>
      </vt:variant>
      <vt:variant>
        <vt:lpwstr>_Toc173835345</vt:lpwstr>
      </vt:variant>
      <vt:variant>
        <vt:i4>1638450</vt:i4>
      </vt:variant>
      <vt:variant>
        <vt:i4>98</vt:i4>
      </vt:variant>
      <vt:variant>
        <vt:i4>0</vt:i4>
      </vt:variant>
      <vt:variant>
        <vt:i4>5</vt:i4>
      </vt:variant>
      <vt:variant>
        <vt:lpwstr/>
      </vt:variant>
      <vt:variant>
        <vt:lpwstr>_Toc173835344</vt:lpwstr>
      </vt:variant>
      <vt:variant>
        <vt:i4>1638450</vt:i4>
      </vt:variant>
      <vt:variant>
        <vt:i4>92</vt:i4>
      </vt:variant>
      <vt:variant>
        <vt:i4>0</vt:i4>
      </vt:variant>
      <vt:variant>
        <vt:i4>5</vt:i4>
      </vt:variant>
      <vt:variant>
        <vt:lpwstr/>
      </vt:variant>
      <vt:variant>
        <vt:lpwstr>_Toc173835343</vt:lpwstr>
      </vt:variant>
      <vt:variant>
        <vt:i4>1638450</vt:i4>
      </vt:variant>
      <vt:variant>
        <vt:i4>86</vt:i4>
      </vt:variant>
      <vt:variant>
        <vt:i4>0</vt:i4>
      </vt:variant>
      <vt:variant>
        <vt:i4>5</vt:i4>
      </vt:variant>
      <vt:variant>
        <vt:lpwstr/>
      </vt:variant>
      <vt:variant>
        <vt:lpwstr>_Toc173835342</vt:lpwstr>
      </vt:variant>
      <vt:variant>
        <vt:i4>1638450</vt:i4>
      </vt:variant>
      <vt:variant>
        <vt:i4>80</vt:i4>
      </vt:variant>
      <vt:variant>
        <vt:i4>0</vt:i4>
      </vt:variant>
      <vt:variant>
        <vt:i4>5</vt:i4>
      </vt:variant>
      <vt:variant>
        <vt:lpwstr/>
      </vt:variant>
      <vt:variant>
        <vt:lpwstr>_Toc173835341</vt:lpwstr>
      </vt:variant>
      <vt:variant>
        <vt:i4>1638450</vt:i4>
      </vt:variant>
      <vt:variant>
        <vt:i4>74</vt:i4>
      </vt:variant>
      <vt:variant>
        <vt:i4>0</vt:i4>
      </vt:variant>
      <vt:variant>
        <vt:i4>5</vt:i4>
      </vt:variant>
      <vt:variant>
        <vt:lpwstr/>
      </vt:variant>
      <vt:variant>
        <vt:lpwstr>_Toc173835340</vt:lpwstr>
      </vt:variant>
      <vt:variant>
        <vt:i4>1966130</vt:i4>
      </vt:variant>
      <vt:variant>
        <vt:i4>68</vt:i4>
      </vt:variant>
      <vt:variant>
        <vt:i4>0</vt:i4>
      </vt:variant>
      <vt:variant>
        <vt:i4>5</vt:i4>
      </vt:variant>
      <vt:variant>
        <vt:lpwstr/>
      </vt:variant>
      <vt:variant>
        <vt:lpwstr>_Toc173835339</vt:lpwstr>
      </vt:variant>
      <vt:variant>
        <vt:i4>1966130</vt:i4>
      </vt:variant>
      <vt:variant>
        <vt:i4>62</vt:i4>
      </vt:variant>
      <vt:variant>
        <vt:i4>0</vt:i4>
      </vt:variant>
      <vt:variant>
        <vt:i4>5</vt:i4>
      </vt:variant>
      <vt:variant>
        <vt:lpwstr/>
      </vt:variant>
      <vt:variant>
        <vt:lpwstr>_Toc173835338</vt:lpwstr>
      </vt:variant>
      <vt:variant>
        <vt:i4>1966130</vt:i4>
      </vt:variant>
      <vt:variant>
        <vt:i4>56</vt:i4>
      </vt:variant>
      <vt:variant>
        <vt:i4>0</vt:i4>
      </vt:variant>
      <vt:variant>
        <vt:i4>5</vt:i4>
      </vt:variant>
      <vt:variant>
        <vt:lpwstr/>
      </vt:variant>
      <vt:variant>
        <vt:lpwstr>_Toc173835337</vt:lpwstr>
      </vt:variant>
      <vt:variant>
        <vt:i4>1966130</vt:i4>
      </vt:variant>
      <vt:variant>
        <vt:i4>50</vt:i4>
      </vt:variant>
      <vt:variant>
        <vt:i4>0</vt:i4>
      </vt:variant>
      <vt:variant>
        <vt:i4>5</vt:i4>
      </vt:variant>
      <vt:variant>
        <vt:lpwstr/>
      </vt:variant>
      <vt:variant>
        <vt:lpwstr>_Toc173835336</vt:lpwstr>
      </vt:variant>
      <vt:variant>
        <vt:i4>1966130</vt:i4>
      </vt:variant>
      <vt:variant>
        <vt:i4>44</vt:i4>
      </vt:variant>
      <vt:variant>
        <vt:i4>0</vt:i4>
      </vt:variant>
      <vt:variant>
        <vt:i4>5</vt:i4>
      </vt:variant>
      <vt:variant>
        <vt:lpwstr/>
      </vt:variant>
      <vt:variant>
        <vt:lpwstr>_Toc173835335</vt:lpwstr>
      </vt:variant>
      <vt:variant>
        <vt:i4>1966130</vt:i4>
      </vt:variant>
      <vt:variant>
        <vt:i4>38</vt:i4>
      </vt:variant>
      <vt:variant>
        <vt:i4>0</vt:i4>
      </vt:variant>
      <vt:variant>
        <vt:i4>5</vt:i4>
      </vt:variant>
      <vt:variant>
        <vt:lpwstr/>
      </vt:variant>
      <vt:variant>
        <vt:lpwstr>_Toc173835334</vt:lpwstr>
      </vt:variant>
      <vt:variant>
        <vt:i4>1966130</vt:i4>
      </vt:variant>
      <vt:variant>
        <vt:i4>32</vt:i4>
      </vt:variant>
      <vt:variant>
        <vt:i4>0</vt:i4>
      </vt:variant>
      <vt:variant>
        <vt:i4>5</vt:i4>
      </vt:variant>
      <vt:variant>
        <vt:lpwstr/>
      </vt:variant>
      <vt:variant>
        <vt:lpwstr>_Toc173835333</vt:lpwstr>
      </vt:variant>
      <vt:variant>
        <vt:i4>1966130</vt:i4>
      </vt:variant>
      <vt:variant>
        <vt:i4>26</vt:i4>
      </vt:variant>
      <vt:variant>
        <vt:i4>0</vt:i4>
      </vt:variant>
      <vt:variant>
        <vt:i4>5</vt:i4>
      </vt:variant>
      <vt:variant>
        <vt:lpwstr/>
      </vt:variant>
      <vt:variant>
        <vt:lpwstr>_Toc173835332</vt:lpwstr>
      </vt:variant>
      <vt:variant>
        <vt:i4>1966130</vt:i4>
      </vt:variant>
      <vt:variant>
        <vt:i4>20</vt:i4>
      </vt:variant>
      <vt:variant>
        <vt:i4>0</vt:i4>
      </vt:variant>
      <vt:variant>
        <vt:i4>5</vt:i4>
      </vt:variant>
      <vt:variant>
        <vt:lpwstr/>
      </vt:variant>
      <vt:variant>
        <vt:lpwstr>_Toc173835331</vt:lpwstr>
      </vt:variant>
      <vt:variant>
        <vt:i4>1966130</vt:i4>
      </vt:variant>
      <vt:variant>
        <vt:i4>14</vt:i4>
      </vt:variant>
      <vt:variant>
        <vt:i4>0</vt:i4>
      </vt:variant>
      <vt:variant>
        <vt:i4>5</vt:i4>
      </vt:variant>
      <vt:variant>
        <vt:lpwstr/>
      </vt:variant>
      <vt:variant>
        <vt:lpwstr>_Toc173835330</vt:lpwstr>
      </vt:variant>
      <vt:variant>
        <vt:i4>2031666</vt:i4>
      </vt:variant>
      <vt:variant>
        <vt:i4>8</vt:i4>
      </vt:variant>
      <vt:variant>
        <vt:i4>0</vt:i4>
      </vt:variant>
      <vt:variant>
        <vt:i4>5</vt:i4>
      </vt:variant>
      <vt:variant>
        <vt:lpwstr/>
      </vt:variant>
      <vt:variant>
        <vt:lpwstr>_Toc173835329</vt:lpwstr>
      </vt:variant>
      <vt:variant>
        <vt:i4>2031666</vt:i4>
      </vt:variant>
      <vt:variant>
        <vt:i4>2</vt:i4>
      </vt:variant>
      <vt:variant>
        <vt:i4>0</vt:i4>
      </vt:variant>
      <vt:variant>
        <vt:i4>5</vt:i4>
      </vt:variant>
      <vt:variant>
        <vt:lpwstr/>
      </vt:variant>
      <vt:variant>
        <vt:lpwstr>_Toc173835328</vt:lpwstr>
      </vt:variant>
      <vt:variant>
        <vt:i4>1703964</vt:i4>
      </vt:variant>
      <vt:variant>
        <vt:i4>27</vt:i4>
      </vt:variant>
      <vt:variant>
        <vt:i4>0</vt:i4>
      </vt:variant>
      <vt:variant>
        <vt:i4>5</vt:i4>
      </vt:variant>
      <vt:variant>
        <vt:lpwstr>https://www.dfat.gov.au/trade/agreements/in-force/australia-india-ecta/outcomes/australia-india-ecta-benefits-australia-overview</vt:lpwstr>
      </vt:variant>
      <vt:variant>
        <vt:lpwstr/>
      </vt:variant>
      <vt:variant>
        <vt:i4>1114188</vt:i4>
      </vt:variant>
      <vt:variant>
        <vt:i4>24</vt:i4>
      </vt:variant>
      <vt:variant>
        <vt:i4>0</vt:i4>
      </vt:variant>
      <vt:variant>
        <vt:i4>5</vt:i4>
      </vt:variant>
      <vt:variant>
        <vt:lpwstr>https://www.dfat.gov.au/trade/agreements/in-force/chafta/fact-sheets/Pages/chafta-fact-sheet-movement-of-natural-persons</vt:lpwstr>
      </vt:variant>
      <vt:variant>
        <vt:lpwstr/>
      </vt:variant>
      <vt:variant>
        <vt:i4>131164</vt:i4>
      </vt:variant>
      <vt:variant>
        <vt:i4>21</vt:i4>
      </vt:variant>
      <vt:variant>
        <vt:i4>0</vt:i4>
      </vt:variant>
      <vt:variant>
        <vt:i4>5</vt:i4>
      </vt:variant>
      <vt:variant>
        <vt:lpwstr>https://www.dfat.gov.au/trade/agreements/in-force/tafta/Pages/key-outcomes-of-the-thailand-australia-free-trade-agreement</vt:lpwstr>
      </vt:variant>
      <vt:variant>
        <vt:lpwstr/>
      </vt:variant>
      <vt:variant>
        <vt:i4>655425</vt:i4>
      </vt:variant>
      <vt:variant>
        <vt:i4>18</vt:i4>
      </vt:variant>
      <vt:variant>
        <vt:i4>0</vt:i4>
      </vt:variant>
      <vt:variant>
        <vt:i4>5</vt:i4>
      </vt:variant>
      <vt:variant>
        <vt:lpwstr>https://immi.homeaffairs.gov.au/visas/employing-and-sponsoring-someone/sponsoring-workers/nominating-a-position/labour-market-testing</vt:lpwstr>
      </vt:variant>
      <vt:variant>
        <vt:lpwstr/>
      </vt:variant>
      <vt:variant>
        <vt:i4>4718617</vt:i4>
      </vt:variant>
      <vt:variant>
        <vt:i4>15</vt:i4>
      </vt:variant>
      <vt:variant>
        <vt:i4>0</vt:i4>
      </vt:variant>
      <vt:variant>
        <vt:i4>5</vt:i4>
      </vt:variant>
      <vt:variant>
        <vt:lpwstr>https://www.abs.gov.au/statistics/classifications/anzsco-australian-and-new-zealand-standard-classification-occupations/2022/browse-classification/2/25/254/2544</vt:lpwstr>
      </vt:variant>
      <vt:variant>
        <vt:lpwstr/>
      </vt:variant>
      <vt:variant>
        <vt:i4>5111838</vt:i4>
      </vt:variant>
      <vt:variant>
        <vt:i4>12</vt:i4>
      </vt:variant>
      <vt:variant>
        <vt:i4>0</vt:i4>
      </vt:variant>
      <vt:variant>
        <vt:i4>5</vt:i4>
      </vt:variant>
      <vt:variant>
        <vt:lpwstr>https://www.abs.gov.au/statistics/classifications/anzsco-australian-and-new-zealand-standard-classification-occupations/2022/browse-classification/2/22/221/2212</vt:lpwstr>
      </vt:variant>
      <vt:variant>
        <vt:lpwstr/>
      </vt:variant>
      <vt:variant>
        <vt:i4>6291500</vt:i4>
      </vt:variant>
      <vt:variant>
        <vt:i4>9</vt:i4>
      </vt:variant>
      <vt:variant>
        <vt:i4>0</vt:i4>
      </vt:variant>
      <vt:variant>
        <vt:i4>5</vt:i4>
      </vt:variant>
      <vt:variant>
        <vt:lpwstr>https://www.abs.gov.au/statistics/classifications/anzsco-australian-and-new-zealand-standard-classification-occupations/2022/browse-classification/3/33/331</vt:lpwstr>
      </vt:variant>
      <vt:variant>
        <vt:lpwstr/>
      </vt:variant>
      <vt:variant>
        <vt:i4>4718623</vt:i4>
      </vt:variant>
      <vt:variant>
        <vt:i4>6</vt:i4>
      </vt:variant>
      <vt:variant>
        <vt:i4>0</vt:i4>
      </vt:variant>
      <vt:variant>
        <vt:i4>5</vt:i4>
      </vt:variant>
      <vt:variant>
        <vt:lpwstr>https://www.abs.gov.au/statistics/classifications/anzsco-australian-and-new-zealand-standard-classification-occupations/2022/browse-classification/2/23/232/2324</vt:lpwstr>
      </vt:variant>
      <vt:variant>
        <vt:lpwstr/>
      </vt:variant>
      <vt:variant>
        <vt:i4>4784159</vt:i4>
      </vt:variant>
      <vt:variant>
        <vt:i4>3</vt:i4>
      </vt:variant>
      <vt:variant>
        <vt:i4>0</vt:i4>
      </vt:variant>
      <vt:variant>
        <vt:i4>5</vt:i4>
      </vt:variant>
      <vt:variant>
        <vt:lpwstr>https://www.abs.gov.au/statistics/classifications/anzsco-australian-and-new-zealand-standard-classification-occupations/2022/browse-classification/2/23/233/2335</vt:lpwstr>
      </vt:variant>
      <vt:variant>
        <vt:lpwstr/>
      </vt:variant>
      <vt:variant>
        <vt:i4>327751</vt:i4>
      </vt:variant>
      <vt:variant>
        <vt:i4>0</vt:i4>
      </vt:variant>
      <vt:variant>
        <vt:i4>0</vt:i4>
      </vt:variant>
      <vt:variant>
        <vt:i4>5</vt:i4>
      </vt:variant>
      <vt:variant>
        <vt:lpwstr>https://immi.homeaffairs.gov.au/what-we-do/migration-strategy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JSA report template</dc:title>
  <dc:subject>CSOL</dc:subject>
  <dc:creator>JSA</dc:creator>
  <cp:keywords>JSA report template</cp:keywords>
  <dc:description/>
  <cp:lastModifiedBy>PRESS,Jane</cp:lastModifiedBy>
  <cp:revision>9</cp:revision>
  <cp:lastPrinted>2024-12-03T21:42:00Z</cp:lastPrinted>
  <dcterms:created xsi:type="dcterms:W3CDTF">2024-12-03T02:20:00Z</dcterms:created>
  <dcterms:modified xsi:type="dcterms:W3CDTF">2024-12-05T02:40:00Z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0x010100266966F133664895A6EE3632470D45F500306AF33FF4EA324190E8CC5A5908BDD6</vt:lpwstr>
  </property>
  <property fmtid="{D5CDD505-2E9C-101B-9397-08002B2CF9AE}" pid="10" name="MediaServiceImageTags">
    <vt:lpwstr/>
  </property>
</Properties>
</file>